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EECE1"/>
  <w:body>
    <w:p w14:paraId="672FDC4E" w14:textId="77777777" w:rsidR="00444905" w:rsidRPr="003D1E6B" w:rsidRDefault="00FE51C4" w:rsidP="00F62EF7">
      <w:pPr>
        <w:pStyle w:val="Contact"/>
        <w:rPr>
          <w:u w:val="single"/>
        </w:rPr>
      </w:pPr>
      <w:r>
        <w:rPr>
          <w:noProof/>
        </w:rPr>
        <mc:AlternateContent>
          <mc:Choice Requires="wps">
            <w:drawing>
              <wp:anchor distT="0" distB="0" distL="114300" distR="114300" simplePos="0" relativeHeight="251657728" behindDoc="0" locked="0" layoutInCell="1" allowOverlap="1" wp14:anchorId="7CDB4D73" wp14:editId="07777777">
                <wp:simplePos x="0" y="0"/>
                <wp:positionH relativeFrom="column">
                  <wp:posOffset>-113030</wp:posOffset>
                </wp:positionH>
                <wp:positionV relativeFrom="paragraph">
                  <wp:posOffset>-648335</wp:posOffset>
                </wp:positionV>
                <wp:extent cx="6286500" cy="1714500"/>
                <wp:effectExtent l="10795" t="8890" r="8255" b="10160"/>
                <wp:wrapThrough wrapText="bothSides">
                  <wp:wrapPolygon edited="0">
                    <wp:start x="0" y="0"/>
                    <wp:lineTo x="21600" y="0"/>
                    <wp:lineTo x="21600" y="21600"/>
                    <wp:lineTo x="0" y="2160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714500"/>
                        </a:xfrm>
                        <a:prstGeom prst="rect">
                          <a:avLst/>
                        </a:prstGeom>
                        <a:noFill/>
                        <a:ln w="9525">
                          <a:solidFill>
                            <a:srgbClr val="DDD8C2"/>
                          </a:solidFill>
                          <a:miter lim="800000"/>
                          <a:headEnd/>
                          <a:tailEnd/>
                        </a:ln>
                        <a:extLst>
                          <a:ext uri="{909E8E84-426E-40DD-AFC4-6F175D3DCCD1}">
                            <a14:hiddenFill xmlns:a14="http://schemas.microsoft.com/office/drawing/2010/main">
                              <a:solidFill>
                                <a:srgbClr val="FFFFFF"/>
                              </a:solidFill>
                            </a14:hiddenFill>
                          </a:ext>
                        </a:extLst>
                      </wps:spPr>
                      <wps:txbx>
                        <w:txbxContent>
                          <w:p w14:paraId="672A6659" w14:textId="77777777" w:rsidR="008C67F7" w:rsidRDefault="008C67F7" w:rsidP="00444905">
                            <w:pPr>
                              <w:shd w:val="clear" w:color="auto" w:fill="FFFFFF"/>
                              <w:jc w:val="center"/>
                              <w:rPr>
                                <w:noProof/>
                              </w:rPr>
                            </w:pPr>
                          </w:p>
                          <w:p w14:paraId="0A37501D" w14:textId="77777777" w:rsidR="008C67F7" w:rsidRDefault="00FE51C4" w:rsidP="00444905">
                            <w:pPr>
                              <w:shd w:val="clear" w:color="auto" w:fill="FFFFFF"/>
                              <w:jc w:val="center"/>
                              <w:rPr>
                                <w:noProof/>
                              </w:rPr>
                            </w:pPr>
                            <w:r w:rsidRPr="00A65D9F">
                              <w:rPr>
                                <w:noProof/>
                              </w:rPr>
                              <w:drawing>
                                <wp:inline distT="0" distB="0" distL="0" distR="0" wp14:anchorId="17851EAA" wp14:editId="07777777">
                                  <wp:extent cx="3262630" cy="955040"/>
                                  <wp:effectExtent l="0" t="0" r="0" b="0"/>
                                  <wp:docPr id="1" name="Picture 1" descr="Description: Description: cle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lea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2630" cy="955040"/>
                                          </a:xfrm>
                                          <a:prstGeom prst="rect">
                                            <a:avLst/>
                                          </a:prstGeom>
                                          <a:noFill/>
                                          <a:ln>
                                            <a:noFill/>
                                          </a:ln>
                                        </pic:spPr>
                                      </pic:pic>
                                    </a:graphicData>
                                  </a:graphic>
                                </wp:inline>
                              </w:drawing>
                            </w:r>
                          </w:p>
                          <w:p w14:paraId="50ABCE30" w14:textId="77777777" w:rsidR="008C67F7" w:rsidRPr="001D6F02" w:rsidRDefault="008C67F7" w:rsidP="00444905">
                            <w:pPr>
                              <w:keepNext/>
                              <w:keepLines/>
                              <w:shd w:val="clear" w:color="auto" w:fill="FFFFFF"/>
                              <w:spacing w:before="80" w:after="240"/>
                              <w:jc w:val="center"/>
                              <w:outlineLvl w:val="0"/>
                              <w:rPr>
                                <w:b/>
                              </w:rPr>
                            </w:pPr>
                            <w:r w:rsidRPr="001D6F02">
                              <w:rPr>
                                <w:b/>
                                <w:noProof/>
                                <w:color w:val="000090"/>
                                <w:sz w:val="28"/>
                                <w:szCs w:val="28"/>
                              </w:rPr>
                              <w:t>Council for the Registration of Schools Teaching Dyslexic Pupils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B4D73" id="_x0000_t202" coordsize="21600,21600" o:spt="202" path="m,l,21600r21600,l21600,xe">
                <v:stroke joinstyle="miter"/>
                <v:path gradientshapeok="t" o:connecttype="rect"/>
              </v:shapetype>
              <v:shape id="Text Box 2" o:spid="_x0000_s1026" type="#_x0000_t202" style="position:absolute;left:0;text-align:left;margin-left:-8.9pt;margin-top:-51.05pt;width:49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" filled="f" strokecolor="#ddd8c2">
                <v:textbox inset=",7.2pt,,7.2pt">
                  <w:txbxContent>
                    <w:p w14:paraId="672A6659" w14:textId="77777777" w:rsidR="008C67F7" w:rsidRDefault="008C67F7" w:rsidP="00444905">
                      <w:pPr>
                        <w:shd w:val="clear" w:color="auto" w:fill="FFFFFF"/>
                        <w:jc w:val="center"/>
                        <w:rPr>
                          <w:noProof/>
                        </w:rPr>
                      </w:pPr>
                    </w:p>
                    <w:p w14:paraId="0A37501D" w14:textId="77777777" w:rsidR="008C67F7" w:rsidRDefault="00FE51C4" w:rsidP="00444905">
                      <w:pPr>
                        <w:shd w:val="clear" w:color="auto" w:fill="FFFFFF"/>
                        <w:jc w:val="center"/>
                        <w:rPr>
                          <w:noProof/>
                        </w:rPr>
                      </w:pPr>
                      <w:r w:rsidRPr="00A65D9F">
                        <w:rPr>
                          <w:noProof/>
                        </w:rPr>
                        <w:drawing>
                          <wp:inline distT="0" distB="0" distL="0" distR="0" wp14:anchorId="17851EAA" wp14:editId="07777777">
                            <wp:extent cx="3262630" cy="955040"/>
                            <wp:effectExtent l="0" t="0" r="0" b="0"/>
                            <wp:docPr id="1" name="Picture 1" descr="Description: Description: cle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lea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2630" cy="955040"/>
                                    </a:xfrm>
                                    <a:prstGeom prst="rect">
                                      <a:avLst/>
                                    </a:prstGeom>
                                    <a:noFill/>
                                    <a:ln>
                                      <a:noFill/>
                                    </a:ln>
                                  </pic:spPr>
                                </pic:pic>
                              </a:graphicData>
                            </a:graphic>
                          </wp:inline>
                        </w:drawing>
                      </w:r>
                    </w:p>
                    <w:p w14:paraId="50ABCE30" w14:textId="77777777" w:rsidR="008C67F7" w:rsidRPr="001D6F02" w:rsidRDefault="008C67F7" w:rsidP="00444905">
                      <w:pPr>
                        <w:keepNext/>
                        <w:keepLines/>
                        <w:shd w:val="clear" w:color="auto" w:fill="FFFFFF"/>
                        <w:spacing w:before="80" w:after="240"/>
                        <w:jc w:val="center"/>
                        <w:outlineLvl w:val="0"/>
                        <w:rPr>
                          <w:b/>
                        </w:rPr>
                      </w:pPr>
                      <w:r w:rsidRPr="001D6F02">
                        <w:rPr>
                          <w:b/>
                          <w:noProof/>
                          <w:color w:val="000090"/>
                          <w:sz w:val="28"/>
                          <w:szCs w:val="28"/>
                        </w:rPr>
                        <w:t>Council for the Registration of Schools Teaching Dyslexic Pupils</w:t>
                      </w:r>
                    </w:p>
                  </w:txbxContent>
                </v:textbox>
                <w10:wrap type="through"/>
              </v:shape>
            </w:pict>
          </mc:Fallback>
        </mc:AlternateContent>
      </w:r>
      <w:r w:rsidR="00444905" w:rsidRPr="003D1E6B">
        <w:t xml:space="preserve">Administrator: </w:t>
      </w:r>
      <w:r w:rsidR="005162E9">
        <w:t>Liz Crossley</w:t>
      </w:r>
    </w:p>
    <w:p w14:paraId="1B7A0D57" w14:textId="77777777" w:rsidR="00444905" w:rsidRPr="003D1E6B" w:rsidRDefault="005162E9" w:rsidP="00F62EF7">
      <w:pPr>
        <w:pStyle w:val="Contact"/>
      </w:pPr>
      <w:r>
        <w:t>CReSTeD, Helen Arkell Dyslexia Centre</w:t>
      </w:r>
      <w:r w:rsidR="00444905" w:rsidRPr="003D1E6B">
        <w:t xml:space="preserve">, </w:t>
      </w:r>
      <w:r>
        <w:t>Arkell Lane, Farnham, Surrey</w:t>
      </w:r>
      <w:r w:rsidR="00444905" w:rsidRPr="003D1E6B">
        <w:t xml:space="preserve">, </w:t>
      </w:r>
      <w:r>
        <w:t>GU10 3BL</w:t>
      </w:r>
    </w:p>
    <w:p w14:paraId="6A05A809" w14:textId="680E0E16" w:rsidR="00444905" w:rsidRDefault="00444905" w:rsidP="00944F47">
      <w:pPr>
        <w:pStyle w:val="Contact"/>
      </w:pPr>
      <w:r w:rsidRPr="003D1E6B">
        <w:t xml:space="preserve">Email: </w:t>
      </w:r>
      <w:hyperlink r:id="rId9" w:history="1">
        <w:r w:rsidR="00944F47" w:rsidRPr="008000B4">
          <w:rPr>
            <w:rStyle w:val="Hyperlink"/>
          </w:rPr>
          <w:t>admin@crested.org.uk</w:t>
        </w:r>
      </w:hyperlink>
    </w:p>
    <w:p w14:paraId="0BF67F5B" w14:textId="77777777" w:rsidR="00944F47" w:rsidRPr="00944F47" w:rsidRDefault="00944F47" w:rsidP="00944F47">
      <w:pPr>
        <w:pStyle w:val="Contact"/>
      </w:pPr>
    </w:p>
    <w:p w14:paraId="128897DA" w14:textId="77777777" w:rsidR="00444905" w:rsidRDefault="00C66C1C" w:rsidP="00DC28D6">
      <w:pPr>
        <w:pStyle w:val="Heading1"/>
      </w:pPr>
      <w:r>
        <w:t xml:space="preserve">Registration / </w:t>
      </w:r>
      <w:r w:rsidR="00444905" w:rsidRPr="003D1E6B">
        <w:t>Re-registration Application Form</w:t>
      </w:r>
    </w:p>
    <w:p w14:paraId="18947E3D" w14:textId="77777777" w:rsidR="002D7A4D" w:rsidRPr="002D7A4D" w:rsidRDefault="002D7A4D" w:rsidP="002D7A4D">
      <w:pPr>
        <w:pStyle w:val="Heading1"/>
      </w:pPr>
      <w:r>
        <w:t>Category WS – Withdrawal System</w:t>
      </w:r>
    </w:p>
    <w:p w14:paraId="5A39BBE3" w14:textId="77777777" w:rsidR="00444905" w:rsidRPr="003D1E6B" w:rsidRDefault="00444905" w:rsidP="00DC28D6">
      <w:pPr>
        <w:rPr>
          <w:rFonts w:eastAsia="Arial Unicode MS"/>
          <w:u w:val="single"/>
          <w:lang w:val="en-GB"/>
        </w:rPr>
      </w:pPr>
    </w:p>
    <w:p w14:paraId="03B25BF5" w14:textId="77777777" w:rsidR="00444905" w:rsidRPr="003D1E6B" w:rsidRDefault="00444905" w:rsidP="00A12497">
      <w:pPr>
        <w:pStyle w:val="Heading2"/>
        <w:rPr>
          <w:lang w:val="en-GB"/>
        </w:rPr>
      </w:pPr>
      <w:r w:rsidRPr="003D1E6B">
        <w:rPr>
          <w:lang w:val="en-GB"/>
        </w:rPr>
        <w:t>Please refer to the guidelines when completing this form and, if possible, limit your application to a maximum of 1</w:t>
      </w:r>
      <w:r w:rsidR="00E21B6B" w:rsidRPr="003D1E6B">
        <w:rPr>
          <w:lang w:val="en-GB"/>
        </w:rPr>
        <w:t>1</w:t>
      </w:r>
      <w:r w:rsidRPr="003D1E6B">
        <w:rPr>
          <w:lang w:val="en-GB"/>
        </w:rPr>
        <w:t xml:space="preserve"> pages</w:t>
      </w:r>
      <w:r w:rsidR="00E21B6B" w:rsidRPr="003D1E6B">
        <w:rPr>
          <w:lang w:val="en-GB"/>
        </w:rPr>
        <w:t xml:space="preserve"> (excluding </w:t>
      </w:r>
      <w:r w:rsidR="0084221C" w:rsidRPr="003D1E6B">
        <w:rPr>
          <w:lang w:val="en-GB"/>
        </w:rPr>
        <w:t>Summary,</w:t>
      </w:r>
      <w:r w:rsidR="00A12497" w:rsidRPr="003D1E6B">
        <w:rPr>
          <w:lang w:val="en-GB"/>
        </w:rPr>
        <w:t xml:space="preserve"> which is for internal use).</w:t>
      </w:r>
    </w:p>
    <w:p w14:paraId="41C8F396" w14:textId="77777777" w:rsidR="00444905" w:rsidRPr="003D1E6B" w:rsidRDefault="00444905" w:rsidP="00DC28D6">
      <w:pPr>
        <w:rPr>
          <w:rFonts w:eastAsia="Arial Unicode MS"/>
          <w:u w:val="single"/>
          <w:lang w:val="en-GB"/>
        </w:rPr>
      </w:pPr>
    </w:p>
    <w:p w14:paraId="34C708FC" w14:textId="77777777" w:rsidR="00444905" w:rsidRPr="003D1E6B" w:rsidRDefault="00444905" w:rsidP="00B37CA9">
      <w:pPr>
        <w:pStyle w:val="Heading2"/>
        <w:rPr>
          <w:lang w:val="en-GB"/>
        </w:rPr>
      </w:pPr>
      <w:r w:rsidRPr="003D1E6B">
        <w:rPr>
          <w:lang w:val="en-GB"/>
        </w:rPr>
        <w:t>Please note:</w:t>
      </w:r>
    </w:p>
    <w:p w14:paraId="3E30FA00" w14:textId="77777777" w:rsidR="00444905" w:rsidRPr="003D1E6B" w:rsidRDefault="00444905" w:rsidP="003C4761">
      <w:pPr>
        <w:pStyle w:val="Bulletlist"/>
      </w:pPr>
      <w:r w:rsidRPr="003D1E6B">
        <w:t xml:space="preserve">Areas marked </w:t>
      </w:r>
      <w:r w:rsidRPr="003D1E6B">
        <w:rPr>
          <w:iCs/>
        </w:rPr>
        <w:t>in blue</w:t>
      </w:r>
      <w:r w:rsidRPr="003D1E6B">
        <w:t xml:space="preserve"> are for completion by either the consultant or office staff</w:t>
      </w:r>
    </w:p>
    <w:p w14:paraId="7C90F66F" w14:textId="77777777" w:rsidR="00444905" w:rsidRPr="003D1E6B" w:rsidRDefault="00444905" w:rsidP="003C4761">
      <w:pPr>
        <w:pStyle w:val="Bulletlist"/>
        <w:rPr>
          <w:u w:val="single"/>
        </w:rPr>
      </w:pPr>
      <w:r w:rsidRPr="003D1E6B">
        <w:t xml:space="preserve">Application forms have been prepared for each category from a master form; </w:t>
      </w:r>
      <w:r w:rsidR="00C66C1C" w:rsidRPr="003D1E6B">
        <w:t>therefore,</w:t>
      </w:r>
      <w:r w:rsidRPr="003D1E6B">
        <w:t xml:space="preserve"> your particular form may have numbers that appear to be missing.  This is because that particular question is not relevant to your category, a complete list of the criteria</w:t>
      </w:r>
      <w:r w:rsidR="005E01D0">
        <w:t>,</w:t>
      </w:r>
      <w:r w:rsidRPr="003D1E6B">
        <w:t xml:space="preserve"> as it applies to your category</w:t>
      </w:r>
      <w:r w:rsidR="005E01D0">
        <w:t>,</w:t>
      </w:r>
      <w:r w:rsidRPr="003D1E6B">
        <w:t xml:space="preserve"> can be found at the end of this form.</w:t>
      </w:r>
      <w:r w:rsidRPr="003D1E6B">
        <w:rPr>
          <w:u w:val="single"/>
        </w:rPr>
        <w:t xml:space="preserve"> </w:t>
      </w:r>
    </w:p>
    <w:p w14:paraId="44D2B5C5" w14:textId="77777777" w:rsidR="00DF2EEB" w:rsidRDefault="00DF2EEB" w:rsidP="003C4761">
      <w:pPr>
        <w:pStyle w:val="Bulletlist"/>
      </w:pPr>
      <w:r w:rsidRPr="003D1E6B">
        <w:t>Supporting documentation required as part</w:t>
      </w:r>
      <w:r w:rsidR="00E263EA">
        <w:t xml:space="preserve"> of the </w:t>
      </w:r>
      <w:r w:rsidR="00C66C1C">
        <w:t xml:space="preserve">registration / </w:t>
      </w:r>
      <w:r w:rsidRPr="003D1E6B">
        <w:t xml:space="preserve">re-registration process is </w:t>
      </w:r>
      <w:r w:rsidRPr="003D1E6B">
        <w:rPr>
          <w:rStyle w:val="normald"/>
        </w:rPr>
        <w:t>indicated</w:t>
      </w:r>
      <w:r w:rsidR="00B323DE" w:rsidRPr="003D1E6B">
        <w:rPr>
          <w:rStyle w:val="normald"/>
        </w:rPr>
        <w:t xml:space="preserve"> in red</w:t>
      </w:r>
      <w:r w:rsidRPr="003D1E6B">
        <w:t xml:space="preserve"> within the form, please ensure you supply copies (either </w:t>
      </w:r>
      <w:r w:rsidR="003F3864">
        <w:t xml:space="preserve">in </w:t>
      </w:r>
      <w:r w:rsidRPr="003D1E6B">
        <w:t>digital or in paper format) with your application</w:t>
      </w:r>
      <w:r w:rsidR="00B37CA9" w:rsidRPr="003D1E6B">
        <w:t>.</w:t>
      </w:r>
    </w:p>
    <w:p w14:paraId="0F6F3E46" w14:textId="77777777" w:rsidR="003F3864" w:rsidRPr="003D1E6B" w:rsidRDefault="003F3864" w:rsidP="003C4761">
      <w:pPr>
        <w:pStyle w:val="Bulletlist"/>
      </w:pPr>
      <w:r>
        <w:t>Details of documentation to be available on the day of the visit are listed at the end of the form.</w:t>
      </w:r>
    </w:p>
    <w:p w14:paraId="72A3D3EC" w14:textId="77777777" w:rsidR="002D7A4D" w:rsidRPr="003D1E6B" w:rsidRDefault="002D7A4D" w:rsidP="002D7A4D">
      <w:pPr>
        <w:rPr>
          <w:rFonts w:eastAsia="Arial Unicode MS"/>
          <w:u w:val="single"/>
          <w:lang w:val="en-GB"/>
        </w:rPr>
      </w:pPr>
    </w:p>
    <w:tbl>
      <w:tblPr>
        <w:tblW w:w="9639" w:type="dxa"/>
        <w:tblInd w:w="108" w:type="dxa"/>
        <w:tblBorders>
          <w:top w:val="single" w:sz="18" w:space="0" w:color="DDD9C3"/>
          <w:left w:val="single" w:sz="18" w:space="0" w:color="DDD9C3"/>
          <w:bottom w:val="single" w:sz="18" w:space="0" w:color="DDD9C3"/>
          <w:right w:val="single" w:sz="18" w:space="0" w:color="DDD9C3"/>
          <w:insideH w:val="single" w:sz="18" w:space="0" w:color="DDD9C3"/>
          <w:insideV w:val="single" w:sz="18" w:space="0" w:color="DDD9C3"/>
        </w:tblBorders>
        <w:tblLayout w:type="fixed"/>
        <w:tblLook w:val="01E0" w:firstRow="1" w:lastRow="1" w:firstColumn="1" w:lastColumn="1" w:noHBand="0" w:noVBand="0"/>
      </w:tblPr>
      <w:tblGrid>
        <w:gridCol w:w="1606"/>
        <w:gridCol w:w="1607"/>
        <w:gridCol w:w="1606"/>
        <w:gridCol w:w="1607"/>
        <w:gridCol w:w="1606"/>
        <w:gridCol w:w="1607"/>
      </w:tblGrid>
      <w:tr w:rsidR="002D7A4D" w:rsidRPr="003D1E6B" w14:paraId="68A824DF" w14:textId="77777777" w:rsidTr="00E263EA">
        <w:trPr>
          <w:trHeight w:val="608"/>
        </w:trPr>
        <w:tc>
          <w:tcPr>
            <w:tcW w:w="1606" w:type="dxa"/>
            <w:tcMar>
              <w:top w:w="28" w:type="dxa"/>
              <w:left w:w="85" w:type="dxa"/>
              <w:bottom w:w="28" w:type="dxa"/>
              <w:right w:w="57" w:type="dxa"/>
            </w:tcMar>
          </w:tcPr>
          <w:p w14:paraId="7A3B6923" w14:textId="77777777" w:rsidR="002D7A4D" w:rsidRDefault="002D7A4D" w:rsidP="004014E9">
            <w:pPr>
              <w:pStyle w:val="Heading2"/>
              <w:rPr>
                <w:lang w:val="en-GB"/>
              </w:rPr>
            </w:pPr>
            <w:r w:rsidRPr="003D1E6B">
              <w:rPr>
                <w:lang w:val="en-GB"/>
              </w:rPr>
              <w:t xml:space="preserve">Current </w:t>
            </w:r>
            <w:r w:rsidRPr="003D1E6B">
              <w:rPr>
                <w:lang w:val="en-GB"/>
              </w:rPr>
              <w:br/>
              <w:t>Category?</w:t>
            </w:r>
          </w:p>
          <w:p w14:paraId="5918B161" w14:textId="77777777" w:rsidR="00C66C1C" w:rsidRPr="00C66C1C" w:rsidRDefault="00C66C1C" w:rsidP="00C66C1C">
            <w:pPr>
              <w:rPr>
                <w:lang w:val="en-GB"/>
              </w:rPr>
            </w:pPr>
            <w:r>
              <w:rPr>
                <w:lang w:val="en-GB"/>
              </w:rPr>
              <w:t>(</w:t>
            </w:r>
            <w:r w:rsidRPr="00E44954">
              <w:rPr>
                <w:color w:val="FF0000"/>
                <w:lang w:val="en-GB"/>
              </w:rPr>
              <w:t>re-reg only</w:t>
            </w:r>
            <w:r>
              <w:rPr>
                <w:lang w:val="en-GB"/>
              </w:rPr>
              <w:t>)</w:t>
            </w:r>
          </w:p>
        </w:tc>
        <w:tc>
          <w:tcPr>
            <w:tcW w:w="1607" w:type="dxa"/>
            <w:shd w:val="clear" w:color="auto" w:fill="FFFFFF"/>
            <w:tcMar>
              <w:top w:w="28" w:type="dxa"/>
              <w:left w:w="85" w:type="dxa"/>
              <w:bottom w:w="28" w:type="dxa"/>
              <w:right w:w="57" w:type="dxa"/>
            </w:tcMar>
          </w:tcPr>
          <w:p w14:paraId="3D6C3DCC" w14:textId="77777777" w:rsidR="002D7A4D" w:rsidRPr="003D1E6B" w:rsidRDefault="0060228F" w:rsidP="004014E9">
            <w:pPr>
              <w:pStyle w:val="Heading2"/>
              <w:rPr>
                <w:lang w:val="en-GB"/>
              </w:rPr>
            </w:pPr>
            <w:r>
              <w:rPr>
                <w:lang w:val="en-GB"/>
              </w:rPr>
              <w:t>Withdrawal system</w:t>
            </w:r>
          </w:p>
        </w:tc>
        <w:tc>
          <w:tcPr>
            <w:tcW w:w="1606" w:type="dxa"/>
            <w:tcMar>
              <w:top w:w="28" w:type="dxa"/>
              <w:left w:w="85" w:type="dxa"/>
              <w:bottom w:w="28" w:type="dxa"/>
              <w:right w:w="57" w:type="dxa"/>
            </w:tcMar>
          </w:tcPr>
          <w:p w14:paraId="2D79594F" w14:textId="77777777" w:rsidR="002D7A4D" w:rsidRDefault="002D7A4D" w:rsidP="004014E9">
            <w:pPr>
              <w:pStyle w:val="Heading2"/>
              <w:rPr>
                <w:lang w:val="en-GB"/>
              </w:rPr>
            </w:pPr>
            <w:r w:rsidRPr="003D1E6B">
              <w:rPr>
                <w:lang w:val="en-GB"/>
              </w:rPr>
              <w:t>Change of Category?</w:t>
            </w:r>
          </w:p>
          <w:p w14:paraId="54184FDD" w14:textId="77777777" w:rsidR="00C66C1C" w:rsidRPr="00C66C1C" w:rsidRDefault="00C66C1C" w:rsidP="00C66C1C">
            <w:pPr>
              <w:rPr>
                <w:lang w:val="en-GB"/>
              </w:rPr>
            </w:pPr>
            <w:r>
              <w:rPr>
                <w:lang w:val="en-GB"/>
              </w:rPr>
              <w:t>(</w:t>
            </w:r>
            <w:r w:rsidRPr="00E44954">
              <w:rPr>
                <w:color w:val="FF0000"/>
                <w:lang w:val="en-GB"/>
              </w:rPr>
              <w:t>re-reg only</w:t>
            </w:r>
            <w:r>
              <w:rPr>
                <w:lang w:val="en-GB"/>
              </w:rPr>
              <w:t>)</w:t>
            </w:r>
          </w:p>
        </w:tc>
        <w:tc>
          <w:tcPr>
            <w:tcW w:w="1607" w:type="dxa"/>
            <w:shd w:val="clear" w:color="auto" w:fill="FFFFFF"/>
            <w:tcMar>
              <w:top w:w="28" w:type="dxa"/>
              <w:left w:w="85" w:type="dxa"/>
              <w:bottom w:w="28" w:type="dxa"/>
              <w:right w:w="57" w:type="dxa"/>
            </w:tcMar>
            <w:vAlign w:val="center"/>
          </w:tcPr>
          <w:p w14:paraId="3C625688" w14:textId="77777777" w:rsidR="002D7A4D" w:rsidRPr="003D1E6B" w:rsidRDefault="002D7A4D" w:rsidP="004014E9">
            <w:pPr>
              <w:pStyle w:val="Heading2"/>
              <w:rPr>
                <w:lang w:val="en-GB"/>
              </w:rPr>
            </w:pPr>
            <w:r w:rsidRPr="003D1E6B">
              <w:rPr>
                <w:lang w:val="en-GB"/>
              </w:rPr>
              <w:t>NO</w:t>
            </w:r>
          </w:p>
        </w:tc>
        <w:tc>
          <w:tcPr>
            <w:tcW w:w="1606" w:type="dxa"/>
            <w:tcMar>
              <w:top w:w="28" w:type="dxa"/>
              <w:left w:w="85" w:type="dxa"/>
              <w:bottom w:w="28" w:type="dxa"/>
              <w:right w:w="57" w:type="dxa"/>
            </w:tcMar>
          </w:tcPr>
          <w:p w14:paraId="0CD94EAE" w14:textId="77777777" w:rsidR="002D7A4D" w:rsidRDefault="002D7A4D" w:rsidP="004014E9">
            <w:pPr>
              <w:pStyle w:val="Heading2"/>
              <w:rPr>
                <w:lang w:val="en-GB"/>
              </w:rPr>
            </w:pPr>
            <w:r w:rsidRPr="003D1E6B">
              <w:rPr>
                <w:lang w:val="en-GB"/>
              </w:rPr>
              <w:t xml:space="preserve">Category </w:t>
            </w:r>
            <w:r w:rsidRPr="003D1E6B">
              <w:rPr>
                <w:lang w:val="en-GB"/>
              </w:rPr>
              <w:br/>
              <w:t>applied for</w:t>
            </w:r>
          </w:p>
          <w:p w14:paraId="60C8F740" w14:textId="77777777" w:rsidR="00C66C1C" w:rsidRPr="00C66C1C" w:rsidRDefault="00C66C1C" w:rsidP="00C66C1C">
            <w:pPr>
              <w:rPr>
                <w:lang w:val="en-GB"/>
              </w:rPr>
            </w:pPr>
            <w:r>
              <w:rPr>
                <w:lang w:val="en-GB"/>
              </w:rPr>
              <w:t>(</w:t>
            </w:r>
            <w:r w:rsidRPr="00E44954">
              <w:rPr>
                <w:color w:val="FF0000"/>
                <w:lang w:val="en-GB"/>
              </w:rPr>
              <w:t>re-reg only</w:t>
            </w:r>
            <w:r>
              <w:rPr>
                <w:lang w:val="en-GB"/>
              </w:rPr>
              <w:t>)</w:t>
            </w:r>
          </w:p>
        </w:tc>
        <w:tc>
          <w:tcPr>
            <w:tcW w:w="1607" w:type="dxa"/>
            <w:shd w:val="clear" w:color="auto" w:fill="FFFFFF"/>
            <w:tcMar>
              <w:top w:w="28" w:type="dxa"/>
              <w:left w:w="85" w:type="dxa"/>
              <w:bottom w:w="28" w:type="dxa"/>
              <w:right w:w="57" w:type="dxa"/>
            </w:tcMar>
            <w:vAlign w:val="center"/>
          </w:tcPr>
          <w:p w14:paraId="013D879A" w14:textId="77777777" w:rsidR="002D7A4D" w:rsidRPr="003D1E6B" w:rsidRDefault="0060228F" w:rsidP="00E263EA">
            <w:pPr>
              <w:pStyle w:val="Heading2"/>
              <w:jc w:val="center"/>
              <w:rPr>
                <w:lang w:val="en-GB"/>
              </w:rPr>
            </w:pPr>
            <w:r>
              <w:rPr>
                <w:lang w:val="en-GB"/>
              </w:rPr>
              <w:t>Withdrawal system</w:t>
            </w:r>
          </w:p>
        </w:tc>
      </w:tr>
    </w:tbl>
    <w:p w14:paraId="0D0B940D" w14:textId="77777777" w:rsidR="00E263EA" w:rsidRPr="003D1E6B" w:rsidRDefault="00E263EA" w:rsidP="00E263EA">
      <w:pPr>
        <w:pStyle w:val="Heading2"/>
        <w:rPr>
          <w:lang w:val="en-GB"/>
        </w:rPr>
      </w:pPr>
    </w:p>
    <w:tbl>
      <w:tblPr>
        <w:tblW w:w="9668" w:type="dxa"/>
        <w:tblInd w:w="28" w:type="dxa"/>
        <w:tblBorders>
          <w:top w:val="single" w:sz="18" w:space="0" w:color="EEECE1"/>
          <w:left w:val="single" w:sz="18" w:space="0" w:color="EEECE1"/>
          <w:bottom w:val="single" w:sz="18" w:space="0" w:color="EEECE1"/>
          <w:right w:val="single" w:sz="18" w:space="0" w:color="EEECE1"/>
          <w:insideH w:val="single" w:sz="18" w:space="0" w:color="EEECE1"/>
          <w:insideV w:val="single" w:sz="18" w:space="0" w:color="EEECE1"/>
        </w:tblBorders>
        <w:tblLayout w:type="fixed"/>
        <w:tblLook w:val="0000" w:firstRow="0" w:lastRow="0" w:firstColumn="0" w:lastColumn="0" w:noHBand="0" w:noVBand="0"/>
      </w:tblPr>
      <w:tblGrid>
        <w:gridCol w:w="29"/>
        <w:gridCol w:w="1105"/>
        <w:gridCol w:w="410"/>
        <w:gridCol w:w="3957"/>
        <w:gridCol w:w="482"/>
        <w:gridCol w:w="3656"/>
        <w:gridCol w:w="29"/>
      </w:tblGrid>
      <w:tr w:rsidR="00E263EA" w:rsidRPr="003D1E6B" w14:paraId="4BE6B2EC" w14:textId="77777777" w:rsidTr="1AA62F78">
        <w:trPr>
          <w:trHeight w:hRule="exact" w:val="567"/>
        </w:trPr>
        <w:tc>
          <w:tcPr>
            <w:tcW w:w="9668" w:type="dxa"/>
            <w:gridSpan w:val="7"/>
            <w:tcBorders>
              <w:top w:val="single" w:sz="18" w:space="0" w:color="DDD9C3"/>
            </w:tcBorders>
            <w:shd w:val="clear" w:color="auto" w:fill="auto"/>
            <w:tcMar>
              <w:top w:w="28" w:type="dxa"/>
              <w:left w:w="28" w:type="dxa"/>
              <w:bottom w:w="28" w:type="dxa"/>
              <w:right w:w="28" w:type="dxa"/>
            </w:tcMar>
            <w:vAlign w:val="center"/>
          </w:tcPr>
          <w:p w14:paraId="0F1D878A" w14:textId="77777777" w:rsidR="00E263EA" w:rsidRPr="003D1E6B" w:rsidRDefault="00E263EA" w:rsidP="00345CDD">
            <w:pPr>
              <w:pStyle w:val="Heading2"/>
              <w:rPr>
                <w:lang w:val="en-GB"/>
              </w:rPr>
            </w:pPr>
            <w:r w:rsidRPr="003D1E6B">
              <w:rPr>
                <w:lang w:val="en-GB"/>
              </w:rPr>
              <w:t>Contact Details</w:t>
            </w:r>
          </w:p>
        </w:tc>
      </w:tr>
      <w:tr w:rsidR="00E263EA" w:rsidRPr="003D1E6B" w14:paraId="2406775E" w14:textId="77777777" w:rsidTr="1AA62F78">
        <w:tblPrEx>
          <w:tblLook w:val="04A0" w:firstRow="1" w:lastRow="0" w:firstColumn="1" w:lastColumn="0" w:noHBand="0" w:noVBand="1"/>
        </w:tblPrEx>
        <w:trPr>
          <w:gridBefore w:val="1"/>
          <w:wBefore w:w="29" w:type="dxa"/>
          <w:trHeight w:val="325"/>
        </w:trPr>
        <w:tc>
          <w:tcPr>
            <w:tcW w:w="5954" w:type="dxa"/>
            <w:gridSpan w:val="4"/>
            <w:shd w:val="clear" w:color="auto" w:fill="auto"/>
            <w:tcMar>
              <w:top w:w="28" w:type="dxa"/>
              <w:left w:w="28" w:type="dxa"/>
              <w:bottom w:w="28" w:type="dxa"/>
              <w:right w:w="28" w:type="dxa"/>
            </w:tcMar>
          </w:tcPr>
          <w:p w14:paraId="3F413EE4" w14:textId="77777777" w:rsidR="00E263EA" w:rsidRPr="003D1E6B" w:rsidRDefault="00E263EA" w:rsidP="00345CDD">
            <w:pPr>
              <w:rPr>
                <w:rFonts w:eastAsia="Arial Unicode MS"/>
                <w:lang w:val="en-GB"/>
              </w:rPr>
            </w:pPr>
            <w:r w:rsidRPr="003D1E6B">
              <w:rPr>
                <w:rFonts w:eastAsia="Arial Unicode MS"/>
                <w:lang w:val="en-GB"/>
              </w:rPr>
              <w:t>Name of person completing form:</w:t>
            </w:r>
          </w:p>
        </w:tc>
        <w:tc>
          <w:tcPr>
            <w:tcW w:w="3685" w:type="dxa"/>
            <w:gridSpan w:val="2"/>
            <w:shd w:val="clear" w:color="auto" w:fill="FFFFFF" w:themeFill="background1"/>
            <w:tcMar>
              <w:top w:w="28" w:type="dxa"/>
              <w:left w:w="28" w:type="dxa"/>
              <w:bottom w:w="28" w:type="dxa"/>
              <w:right w:w="28" w:type="dxa"/>
            </w:tcMar>
          </w:tcPr>
          <w:p w14:paraId="2D026F73" w14:textId="77777777" w:rsidR="00E263EA" w:rsidRPr="003D1E6B" w:rsidRDefault="00A04B1F" w:rsidP="00345CDD">
            <w:pPr>
              <w:rPr>
                <w:rFonts w:eastAsia="Arial Unicode MS"/>
                <w:u w:val="single"/>
                <w:lang w:val="en-GB"/>
              </w:rPr>
            </w:pPr>
            <w:r>
              <w:rPr>
                <w:rFonts w:eastAsia="Arial Unicode MS"/>
                <w:u w:val="single"/>
                <w:lang w:val="en-GB"/>
              </w:rPr>
              <w:t>Niamh Delahunty</w:t>
            </w:r>
          </w:p>
        </w:tc>
      </w:tr>
      <w:tr w:rsidR="00E263EA" w:rsidRPr="003D1E6B" w14:paraId="0C2B40F7" w14:textId="77777777" w:rsidTr="1AA62F78">
        <w:tblPrEx>
          <w:tblLook w:val="04A0" w:firstRow="1" w:lastRow="0" w:firstColumn="1" w:lastColumn="0" w:noHBand="0" w:noVBand="1"/>
        </w:tblPrEx>
        <w:trPr>
          <w:gridBefore w:val="1"/>
          <w:wBefore w:w="29" w:type="dxa"/>
        </w:trPr>
        <w:tc>
          <w:tcPr>
            <w:tcW w:w="5954" w:type="dxa"/>
            <w:gridSpan w:val="4"/>
            <w:shd w:val="clear" w:color="auto" w:fill="auto"/>
            <w:tcMar>
              <w:top w:w="28" w:type="dxa"/>
              <w:left w:w="28" w:type="dxa"/>
              <w:bottom w:w="28" w:type="dxa"/>
              <w:right w:w="28" w:type="dxa"/>
            </w:tcMar>
          </w:tcPr>
          <w:p w14:paraId="6BAE96AF" w14:textId="77777777" w:rsidR="00E263EA" w:rsidRPr="003D1E6B" w:rsidRDefault="00E263EA" w:rsidP="00345CDD">
            <w:pPr>
              <w:rPr>
                <w:rFonts w:eastAsia="Arial Unicode MS"/>
                <w:lang w:val="en-GB"/>
              </w:rPr>
            </w:pPr>
            <w:r w:rsidRPr="003D1E6B">
              <w:rPr>
                <w:rFonts w:eastAsia="Arial Unicode MS"/>
                <w:lang w:val="en-GB"/>
              </w:rPr>
              <w:t>Tel:</w:t>
            </w:r>
          </w:p>
        </w:tc>
        <w:tc>
          <w:tcPr>
            <w:tcW w:w="3685" w:type="dxa"/>
            <w:gridSpan w:val="2"/>
            <w:shd w:val="clear" w:color="auto" w:fill="FFFFFF" w:themeFill="background1"/>
            <w:tcMar>
              <w:top w:w="28" w:type="dxa"/>
              <w:left w:w="28" w:type="dxa"/>
              <w:bottom w:w="28" w:type="dxa"/>
              <w:right w:w="28" w:type="dxa"/>
            </w:tcMar>
          </w:tcPr>
          <w:p w14:paraId="0A21E282" w14:textId="77777777" w:rsidR="00E263EA" w:rsidRPr="00A04B1F" w:rsidRDefault="00A04B1F" w:rsidP="00345CDD">
            <w:pPr>
              <w:rPr>
                <w:rFonts w:eastAsia="Arial Unicode MS"/>
                <w:u w:val="single"/>
                <w:lang w:val="en-GB"/>
              </w:rPr>
            </w:pPr>
            <w:r w:rsidRPr="00A04B1F">
              <w:rPr>
                <w:rFonts w:eastAsia="Arial Unicode MS"/>
                <w:u w:val="single"/>
                <w:lang w:val="en-GB"/>
              </w:rPr>
              <w:t>02085041749</w:t>
            </w:r>
          </w:p>
        </w:tc>
      </w:tr>
      <w:tr w:rsidR="00E263EA" w:rsidRPr="003D1E6B" w14:paraId="6A538488" w14:textId="77777777" w:rsidTr="1AA62F78">
        <w:tblPrEx>
          <w:tblLook w:val="04A0" w:firstRow="1" w:lastRow="0" w:firstColumn="1" w:lastColumn="0" w:noHBand="0" w:noVBand="1"/>
        </w:tblPrEx>
        <w:trPr>
          <w:gridBefore w:val="1"/>
          <w:wBefore w:w="29" w:type="dxa"/>
        </w:trPr>
        <w:tc>
          <w:tcPr>
            <w:tcW w:w="5954" w:type="dxa"/>
            <w:gridSpan w:val="4"/>
            <w:shd w:val="clear" w:color="auto" w:fill="auto"/>
            <w:tcMar>
              <w:top w:w="28" w:type="dxa"/>
              <w:left w:w="28" w:type="dxa"/>
              <w:bottom w:w="28" w:type="dxa"/>
              <w:right w:w="28" w:type="dxa"/>
            </w:tcMar>
          </w:tcPr>
          <w:p w14:paraId="084443D4" w14:textId="77777777" w:rsidR="00E263EA" w:rsidRPr="003D1E6B" w:rsidRDefault="00E263EA" w:rsidP="00345CDD">
            <w:pPr>
              <w:rPr>
                <w:rFonts w:eastAsia="Arial Unicode MS"/>
                <w:lang w:val="en-GB"/>
              </w:rPr>
            </w:pPr>
            <w:r w:rsidRPr="003D1E6B">
              <w:rPr>
                <w:rFonts w:eastAsia="Arial Unicode MS"/>
                <w:lang w:val="en-GB"/>
              </w:rPr>
              <w:t>Email:</w:t>
            </w:r>
          </w:p>
        </w:tc>
        <w:tc>
          <w:tcPr>
            <w:tcW w:w="3685" w:type="dxa"/>
            <w:gridSpan w:val="2"/>
            <w:shd w:val="clear" w:color="auto" w:fill="FFFFFF" w:themeFill="background1"/>
            <w:tcMar>
              <w:top w:w="28" w:type="dxa"/>
              <w:left w:w="28" w:type="dxa"/>
              <w:bottom w:w="28" w:type="dxa"/>
              <w:right w:w="28" w:type="dxa"/>
            </w:tcMar>
          </w:tcPr>
          <w:p w14:paraId="211E0EE2" w14:textId="77777777" w:rsidR="00E263EA" w:rsidRPr="003D1E6B" w:rsidRDefault="00A04B1F" w:rsidP="00345CDD">
            <w:pPr>
              <w:rPr>
                <w:rFonts w:eastAsia="Arial Unicode MS"/>
                <w:u w:val="single"/>
                <w:lang w:val="en-GB"/>
              </w:rPr>
            </w:pPr>
            <w:r>
              <w:rPr>
                <w:rFonts w:eastAsia="Arial Unicode MS"/>
                <w:u w:val="single"/>
                <w:lang w:val="en-GB"/>
              </w:rPr>
              <w:t>Inclusion@avonhouse.co.uk</w:t>
            </w:r>
          </w:p>
        </w:tc>
      </w:tr>
      <w:tr w:rsidR="00E263EA" w:rsidRPr="003D1E6B" w14:paraId="0E27B00A" w14:textId="77777777" w:rsidTr="1AA62F78">
        <w:trPr>
          <w:gridAfter w:val="1"/>
          <w:wAfter w:w="29" w:type="dxa"/>
        </w:trPr>
        <w:tc>
          <w:tcPr>
            <w:tcW w:w="1134" w:type="dxa"/>
            <w:gridSpan w:val="2"/>
            <w:tcBorders>
              <w:top w:val="single" w:sz="18" w:space="0" w:color="EEECE1"/>
              <w:left w:val="nil"/>
              <w:bottom w:val="single" w:sz="18" w:space="0" w:color="DDD9C3"/>
              <w:right w:val="nil"/>
            </w:tcBorders>
            <w:shd w:val="clear" w:color="auto" w:fill="auto"/>
            <w:tcMar>
              <w:left w:w="57" w:type="dxa"/>
              <w:bottom w:w="85" w:type="dxa"/>
              <w:right w:w="57" w:type="dxa"/>
            </w:tcMar>
          </w:tcPr>
          <w:p w14:paraId="60061E4C" w14:textId="77777777" w:rsidR="00E263EA" w:rsidRPr="003D1E6B" w:rsidRDefault="00E263EA" w:rsidP="00345CDD">
            <w:pPr>
              <w:pStyle w:val="minimum"/>
              <w:rPr>
                <w:lang w:val="en-GB"/>
              </w:rPr>
            </w:pPr>
          </w:p>
        </w:tc>
        <w:tc>
          <w:tcPr>
            <w:tcW w:w="410" w:type="dxa"/>
            <w:tcBorders>
              <w:top w:val="single" w:sz="18" w:space="0" w:color="EEECE1"/>
              <w:left w:val="nil"/>
              <w:bottom w:val="single" w:sz="18" w:space="0" w:color="DDD9C3"/>
              <w:right w:val="nil"/>
            </w:tcBorders>
            <w:shd w:val="clear" w:color="auto" w:fill="auto"/>
            <w:tcMar>
              <w:left w:w="57" w:type="dxa"/>
              <w:bottom w:w="85" w:type="dxa"/>
              <w:right w:w="57" w:type="dxa"/>
            </w:tcMar>
          </w:tcPr>
          <w:p w14:paraId="44EAFD9C" w14:textId="77777777" w:rsidR="00E263EA" w:rsidRPr="003D1E6B" w:rsidRDefault="00E263EA" w:rsidP="00345CDD">
            <w:pPr>
              <w:pStyle w:val="minimum"/>
              <w:rPr>
                <w:lang w:val="en-GB"/>
              </w:rPr>
            </w:pPr>
          </w:p>
        </w:tc>
        <w:tc>
          <w:tcPr>
            <w:tcW w:w="3957" w:type="dxa"/>
            <w:tcBorders>
              <w:top w:val="single" w:sz="18" w:space="0" w:color="EEECE1"/>
              <w:left w:val="nil"/>
              <w:bottom w:val="single" w:sz="18" w:space="0" w:color="DDD9C3"/>
              <w:right w:val="nil"/>
            </w:tcBorders>
            <w:shd w:val="clear" w:color="auto" w:fill="auto"/>
            <w:tcMar>
              <w:left w:w="57" w:type="dxa"/>
              <w:bottom w:w="85" w:type="dxa"/>
              <w:right w:w="57" w:type="dxa"/>
            </w:tcMar>
          </w:tcPr>
          <w:p w14:paraId="4B94D5A5" w14:textId="77777777" w:rsidR="00E263EA" w:rsidRPr="003D1E6B" w:rsidRDefault="00E263EA" w:rsidP="00345CDD">
            <w:pPr>
              <w:pStyle w:val="minimum"/>
              <w:rPr>
                <w:bCs/>
                <w:lang w:val="en-GB"/>
              </w:rPr>
            </w:pPr>
          </w:p>
        </w:tc>
        <w:tc>
          <w:tcPr>
            <w:tcW w:w="4138" w:type="dxa"/>
            <w:gridSpan w:val="2"/>
            <w:tcBorders>
              <w:top w:val="single" w:sz="18" w:space="0" w:color="EEECE1"/>
              <w:left w:val="nil"/>
              <w:bottom w:val="single" w:sz="18" w:space="0" w:color="DDD9C3"/>
              <w:right w:val="nil"/>
            </w:tcBorders>
            <w:shd w:val="clear" w:color="auto" w:fill="auto"/>
            <w:tcMar>
              <w:left w:w="57" w:type="dxa"/>
              <w:bottom w:w="85" w:type="dxa"/>
              <w:right w:w="57" w:type="dxa"/>
            </w:tcMar>
          </w:tcPr>
          <w:p w14:paraId="3DEEC669" w14:textId="77777777" w:rsidR="00E263EA" w:rsidRPr="003D1E6B" w:rsidRDefault="00E263EA" w:rsidP="00345CDD">
            <w:pPr>
              <w:pStyle w:val="minimum"/>
              <w:rPr>
                <w:bCs/>
                <w:lang w:val="en-GB"/>
              </w:rPr>
            </w:pPr>
          </w:p>
        </w:tc>
      </w:tr>
      <w:tr w:rsidR="00E263EA" w:rsidRPr="003D1E6B" w14:paraId="2D4468DB" w14:textId="77777777" w:rsidTr="1AA62F78">
        <w:tblPrEx>
          <w:tblLook w:val="04A0" w:firstRow="1" w:lastRow="0" w:firstColumn="1" w:lastColumn="0" w:noHBand="0" w:noVBand="1"/>
        </w:tblPrEx>
        <w:trPr>
          <w:gridBefore w:val="1"/>
          <w:wBefore w:w="29" w:type="dxa"/>
        </w:trPr>
        <w:tc>
          <w:tcPr>
            <w:tcW w:w="9639" w:type="dxa"/>
            <w:gridSpan w:val="6"/>
            <w:shd w:val="clear" w:color="auto" w:fill="auto"/>
            <w:tcMar>
              <w:top w:w="28" w:type="dxa"/>
              <w:left w:w="28" w:type="dxa"/>
              <w:bottom w:w="28" w:type="dxa"/>
              <w:right w:w="28" w:type="dxa"/>
            </w:tcMar>
          </w:tcPr>
          <w:p w14:paraId="79CEB1FA" w14:textId="77777777" w:rsidR="00E263EA" w:rsidRPr="003D1E6B" w:rsidRDefault="00E263EA" w:rsidP="00345CDD">
            <w:pPr>
              <w:rPr>
                <w:rFonts w:eastAsia="Arial Unicode MS"/>
                <w:u w:val="single"/>
                <w:lang w:val="en-GB"/>
              </w:rPr>
            </w:pPr>
            <w:r w:rsidRPr="003D1E6B">
              <w:rPr>
                <w:rFonts w:eastAsia="Arial Unicode MS"/>
                <w:lang w:val="en-GB"/>
              </w:rPr>
              <w:t xml:space="preserve">The consultant will need to contact the school prior to the visit. Please provide appropriate contact details if they are different from above. </w:t>
            </w:r>
          </w:p>
        </w:tc>
      </w:tr>
      <w:tr w:rsidR="00E263EA" w:rsidRPr="003D1E6B" w14:paraId="716F6754" w14:textId="77777777" w:rsidTr="1AA62F78">
        <w:tblPrEx>
          <w:tblLook w:val="04A0" w:firstRow="1" w:lastRow="0" w:firstColumn="1" w:lastColumn="0" w:noHBand="0" w:noVBand="1"/>
        </w:tblPrEx>
        <w:trPr>
          <w:gridBefore w:val="1"/>
          <w:wBefore w:w="29" w:type="dxa"/>
        </w:trPr>
        <w:tc>
          <w:tcPr>
            <w:tcW w:w="5954" w:type="dxa"/>
            <w:gridSpan w:val="4"/>
            <w:shd w:val="clear" w:color="auto" w:fill="auto"/>
            <w:tcMar>
              <w:top w:w="28" w:type="dxa"/>
              <w:left w:w="28" w:type="dxa"/>
              <w:bottom w:w="28" w:type="dxa"/>
              <w:right w:w="28" w:type="dxa"/>
            </w:tcMar>
          </w:tcPr>
          <w:p w14:paraId="7818C319" w14:textId="77777777" w:rsidR="00E263EA" w:rsidRPr="003D1E6B" w:rsidRDefault="00E263EA" w:rsidP="00345CDD">
            <w:pPr>
              <w:rPr>
                <w:rFonts w:eastAsia="Arial Unicode MS"/>
                <w:lang w:val="en-GB"/>
              </w:rPr>
            </w:pPr>
            <w:r w:rsidRPr="003D1E6B">
              <w:rPr>
                <w:rFonts w:eastAsia="Arial Unicode MS"/>
                <w:lang w:val="en-GB"/>
              </w:rPr>
              <w:t>Name of contact:</w:t>
            </w:r>
          </w:p>
        </w:tc>
        <w:tc>
          <w:tcPr>
            <w:tcW w:w="3685" w:type="dxa"/>
            <w:gridSpan w:val="2"/>
            <w:shd w:val="clear" w:color="auto" w:fill="FFFFFF" w:themeFill="background1"/>
            <w:tcMar>
              <w:top w:w="28" w:type="dxa"/>
              <w:left w:w="28" w:type="dxa"/>
              <w:bottom w:w="28" w:type="dxa"/>
              <w:right w:w="28" w:type="dxa"/>
            </w:tcMar>
          </w:tcPr>
          <w:p w14:paraId="3656B9AB" w14:textId="77777777" w:rsidR="00E263EA" w:rsidRPr="003D1E6B" w:rsidRDefault="00E263EA" w:rsidP="00345CDD">
            <w:pPr>
              <w:rPr>
                <w:rFonts w:eastAsia="Arial Unicode MS"/>
                <w:u w:val="single"/>
                <w:lang w:val="en-GB"/>
              </w:rPr>
            </w:pPr>
          </w:p>
        </w:tc>
      </w:tr>
      <w:tr w:rsidR="00E263EA" w:rsidRPr="003D1E6B" w14:paraId="21153ED1" w14:textId="77777777" w:rsidTr="1AA62F78">
        <w:tblPrEx>
          <w:tblLook w:val="04A0" w:firstRow="1" w:lastRow="0" w:firstColumn="1" w:lastColumn="0" w:noHBand="0" w:noVBand="1"/>
        </w:tblPrEx>
        <w:trPr>
          <w:gridBefore w:val="1"/>
          <w:wBefore w:w="29" w:type="dxa"/>
        </w:trPr>
        <w:tc>
          <w:tcPr>
            <w:tcW w:w="5954" w:type="dxa"/>
            <w:gridSpan w:val="4"/>
            <w:shd w:val="clear" w:color="auto" w:fill="auto"/>
            <w:tcMar>
              <w:top w:w="28" w:type="dxa"/>
              <w:left w:w="28" w:type="dxa"/>
              <w:bottom w:w="28" w:type="dxa"/>
              <w:right w:w="28" w:type="dxa"/>
            </w:tcMar>
          </w:tcPr>
          <w:p w14:paraId="4B810417" w14:textId="77777777" w:rsidR="00E263EA" w:rsidRPr="003D1E6B" w:rsidRDefault="00E263EA" w:rsidP="00345CDD">
            <w:pPr>
              <w:rPr>
                <w:rFonts w:eastAsia="Arial Unicode MS"/>
                <w:lang w:val="en-GB"/>
              </w:rPr>
            </w:pPr>
            <w:r w:rsidRPr="003D1E6B">
              <w:rPr>
                <w:rFonts w:eastAsia="Arial Unicode MS"/>
                <w:lang w:val="en-GB"/>
              </w:rPr>
              <w:t>Tel:</w:t>
            </w:r>
          </w:p>
        </w:tc>
        <w:tc>
          <w:tcPr>
            <w:tcW w:w="3685" w:type="dxa"/>
            <w:gridSpan w:val="2"/>
            <w:shd w:val="clear" w:color="auto" w:fill="FFFFFF" w:themeFill="background1"/>
            <w:tcMar>
              <w:top w:w="28" w:type="dxa"/>
              <w:left w:w="28" w:type="dxa"/>
              <w:bottom w:w="28" w:type="dxa"/>
              <w:right w:w="28" w:type="dxa"/>
            </w:tcMar>
          </w:tcPr>
          <w:p w14:paraId="45FB0818" w14:textId="77777777" w:rsidR="00E263EA" w:rsidRPr="003D1E6B" w:rsidRDefault="00E263EA" w:rsidP="00345CDD">
            <w:pPr>
              <w:rPr>
                <w:rFonts w:eastAsia="Arial Unicode MS"/>
                <w:u w:val="single"/>
                <w:lang w:val="en-GB"/>
              </w:rPr>
            </w:pPr>
          </w:p>
        </w:tc>
      </w:tr>
      <w:tr w:rsidR="00E263EA" w:rsidRPr="003D1E6B" w14:paraId="1A3D61FB" w14:textId="77777777" w:rsidTr="1AA62F78">
        <w:tblPrEx>
          <w:tblLook w:val="04A0" w:firstRow="1" w:lastRow="0" w:firstColumn="1" w:lastColumn="0" w:noHBand="0" w:noVBand="1"/>
        </w:tblPrEx>
        <w:trPr>
          <w:gridBefore w:val="1"/>
          <w:wBefore w:w="29" w:type="dxa"/>
        </w:trPr>
        <w:tc>
          <w:tcPr>
            <w:tcW w:w="5954" w:type="dxa"/>
            <w:gridSpan w:val="4"/>
            <w:shd w:val="clear" w:color="auto" w:fill="auto"/>
            <w:tcMar>
              <w:top w:w="28" w:type="dxa"/>
              <w:left w:w="28" w:type="dxa"/>
              <w:bottom w:w="28" w:type="dxa"/>
              <w:right w:w="28" w:type="dxa"/>
            </w:tcMar>
          </w:tcPr>
          <w:p w14:paraId="46D05095" w14:textId="77777777" w:rsidR="00E263EA" w:rsidRPr="003D1E6B" w:rsidRDefault="00E263EA" w:rsidP="00345CDD">
            <w:pPr>
              <w:rPr>
                <w:rFonts w:eastAsia="Arial Unicode MS"/>
                <w:lang w:val="en-GB"/>
              </w:rPr>
            </w:pPr>
            <w:r w:rsidRPr="003D1E6B">
              <w:rPr>
                <w:rFonts w:eastAsia="Arial Unicode MS"/>
                <w:lang w:val="en-GB"/>
              </w:rPr>
              <w:t>Email:</w:t>
            </w:r>
          </w:p>
        </w:tc>
        <w:tc>
          <w:tcPr>
            <w:tcW w:w="3685" w:type="dxa"/>
            <w:gridSpan w:val="2"/>
            <w:shd w:val="clear" w:color="auto" w:fill="FFFFFF" w:themeFill="background1"/>
            <w:tcMar>
              <w:top w:w="28" w:type="dxa"/>
              <w:left w:w="28" w:type="dxa"/>
              <w:bottom w:w="28" w:type="dxa"/>
              <w:right w:w="28" w:type="dxa"/>
            </w:tcMar>
          </w:tcPr>
          <w:p w14:paraId="049F31CB" w14:textId="77777777" w:rsidR="00E263EA" w:rsidRPr="003D1E6B" w:rsidRDefault="00E263EA" w:rsidP="00345CDD">
            <w:pPr>
              <w:rPr>
                <w:rFonts w:eastAsia="Arial Unicode MS"/>
                <w:u w:val="single"/>
                <w:lang w:val="en-GB"/>
              </w:rPr>
            </w:pPr>
          </w:p>
        </w:tc>
      </w:tr>
      <w:tr w:rsidR="00E263EA" w:rsidRPr="003D1E6B" w14:paraId="53128261" w14:textId="77777777" w:rsidTr="1AA62F78">
        <w:trPr>
          <w:gridAfter w:val="1"/>
          <w:wAfter w:w="29" w:type="dxa"/>
          <w:trHeight w:val="95"/>
        </w:trPr>
        <w:tc>
          <w:tcPr>
            <w:tcW w:w="1134" w:type="dxa"/>
            <w:gridSpan w:val="2"/>
            <w:tcBorders>
              <w:top w:val="single" w:sz="18" w:space="0" w:color="EEECE1"/>
              <w:left w:val="nil"/>
              <w:bottom w:val="single" w:sz="18" w:space="0" w:color="DDD9C3"/>
              <w:right w:val="nil"/>
            </w:tcBorders>
            <w:shd w:val="clear" w:color="auto" w:fill="auto"/>
            <w:tcMar>
              <w:left w:w="57" w:type="dxa"/>
              <w:bottom w:w="85" w:type="dxa"/>
              <w:right w:w="57" w:type="dxa"/>
            </w:tcMar>
          </w:tcPr>
          <w:p w14:paraId="62486C05" w14:textId="77777777" w:rsidR="00E263EA" w:rsidRPr="003D1E6B" w:rsidRDefault="00E263EA" w:rsidP="00345CDD">
            <w:pPr>
              <w:pStyle w:val="minimum"/>
              <w:rPr>
                <w:lang w:val="en-GB"/>
              </w:rPr>
            </w:pPr>
          </w:p>
        </w:tc>
        <w:tc>
          <w:tcPr>
            <w:tcW w:w="410" w:type="dxa"/>
            <w:tcBorders>
              <w:top w:val="single" w:sz="18" w:space="0" w:color="EEECE1"/>
              <w:left w:val="nil"/>
              <w:bottom w:val="single" w:sz="18" w:space="0" w:color="DDD9C3"/>
              <w:right w:val="nil"/>
            </w:tcBorders>
            <w:shd w:val="clear" w:color="auto" w:fill="auto"/>
            <w:tcMar>
              <w:left w:w="57" w:type="dxa"/>
              <w:bottom w:w="85" w:type="dxa"/>
              <w:right w:w="57" w:type="dxa"/>
            </w:tcMar>
          </w:tcPr>
          <w:p w14:paraId="4101652C" w14:textId="77777777" w:rsidR="00E263EA" w:rsidRPr="003D1E6B" w:rsidRDefault="00E263EA" w:rsidP="00345CDD">
            <w:pPr>
              <w:pStyle w:val="minimum"/>
              <w:rPr>
                <w:lang w:val="en-GB"/>
              </w:rPr>
            </w:pPr>
          </w:p>
        </w:tc>
        <w:tc>
          <w:tcPr>
            <w:tcW w:w="3957" w:type="dxa"/>
            <w:tcBorders>
              <w:top w:val="single" w:sz="18" w:space="0" w:color="EEECE1"/>
              <w:left w:val="nil"/>
              <w:bottom w:val="single" w:sz="18" w:space="0" w:color="DDD9C3"/>
              <w:right w:val="nil"/>
            </w:tcBorders>
            <w:shd w:val="clear" w:color="auto" w:fill="auto"/>
            <w:tcMar>
              <w:left w:w="57" w:type="dxa"/>
              <w:bottom w:w="85" w:type="dxa"/>
              <w:right w:w="57" w:type="dxa"/>
            </w:tcMar>
          </w:tcPr>
          <w:p w14:paraId="4B99056E" w14:textId="77777777" w:rsidR="00E263EA" w:rsidRPr="003D1E6B" w:rsidRDefault="00E263EA" w:rsidP="00345CDD">
            <w:pPr>
              <w:pStyle w:val="minimum"/>
              <w:rPr>
                <w:bCs/>
                <w:lang w:val="en-GB"/>
              </w:rPr>
            </w:pPr>
          </w:p>
        </w:tc>
        <w:tc>
          <w:tcPr>
            <w:tcW w:w="4138" w:type="dxa"/>
            <w:gridSpan w:val="2"/>
            <w:tcBorders>
              <w:top w:val="single" w:sz="18" w:space="0" w:color="EEECE1"/>
              <w:left w:val="nil"/>
              <w:bottom w:val="single" w:sz="18" w:space="0" w:color="DDD9C3"/>
              <w:right w:val="nil"/>
            </w:tcBorders>
            <w:shd w:val="clear" w:color="auto" w:fill="auto"/>
            <w:tcMar>
              <w:left w:w="57" w:type="dxa"/>
              <w:bottom w:w="85" w:type="dxa"/>
              <w:right w:w="57" w:type="dxa"/>
            </w:tcMar>
          </w:tcPr>
          <w:p w14:paraId="1299C43A" w14:textId="77777777" w:rsidR="00E263EA" w:rsidRPr="003D1E6B" w:rsidRDefault="00E263EA" w:rsidP="00345CDD">
            <w:pPr>
              <w:pStyle w:val="minimum"/>
              <w:rPr>
                <w:bCs/>
                <w:lang w:val="en-GB"/>
              </w:rPr>
            </w:pPr>
          </w:p>
        </w:tc>
      </w:tr>
      <w:tr w:rsidR="00E263EA" w:rsidRPr="003D1E6B" w14:paraId="3D039D33" w14:textId="77777777" w:rsidTr="1AA62F78">
        <w:trPr>
          <w:gridBefore w:val="1"/>
          <w:wBefore w:w="29" w:type="dxa"/>
        </w:trPr>
        <w:tc>
          <w:tcPr>
            <w:tcW w:w="5954" w:type="dxa"/>
            <w:gridSpan w:val="4"/>
            <w:tcMar>
              <w:top w:w="28" w:type="dxa"/>
              <w:left w:w="28" w:type="dxa"/>
              <w:bottom w:w="28" w:type="dxa"/>
              <w:right w:w="28" w:type="dxa"/>
            </w:tcMar>
          </w:tcPr>
          <w:p w14:paraId="6E849336" w14:textId="77777777" w:rsidR="00E263EA" w:rsidRPr="003D1E6B" w:rsidRDefault="00E263EA" w:rsidP="00345CDD">
            <w:pPr>
              <w:pStyle w:val="NormalC"/>
            </w:pPr>
            <w:r w:rsidRPr="003D1E6B">
              <w:lastRenderedPageBreak/>
              <w:t xml:space="preserve">Date of visit: </w:t>
            </w:r>
          </w:p>
        </w:tc>
        <w:tc>
          <w:tcPr>
            <w:tcW w:w="3685" w:type="dxa"/>
            <w:gridSpan w:val="2"/>
            <w:shd w:val="clear" w:color="auto" w:fill="FFFFFF" w:themeFill="background1"/>
            <w:tcMar>
              <w:top w:w="28" w:type="dxa"/>
              <w:left w:w="28" w:type="dxa"/>
              <w:bottom w:w="28" w:type="dxa"/>
              <w:right w:w="28" w:type="dxa"/>
            </w:tcMar>
          </w:tcPr>
          <w:p w14:paraId="4425810A" w14:textId="77777777" w:rsidR="00E263EA" w:rsidRPr="003D1E6B" w:rsidRDefault="0060228F" w:rsidP="00345CDD">
            <w:pPr>
              <w:pStyle w:val="NormalC"/>
            </w:pPr>
            <w:r>
              <w:t>28</w:t>
            </w:r>
            <w:r w:rsidRPr="0060228F">
              <w:rPr>
                <w:vertAlign w:val="superscript"/>
              </w:rPr>
              <w:t>th</w:t>
            </w:r>
            <w:r>
              <w:t xml:space="preserve"> November 2022</w:t>
            </w:r>
          </w:p>
        </w:tc>
      </w:tr>
      <w:tr w:rsidR="00E263EA" w:rsidRPr="003D1E6B" w14:paraId="41737C50" w14:textId="77777777" w:rsidTr="1AA62F78">
        <w:trPr>
          <w:gridBefore w:val="1"/>
          <w:wBefore w:w="29" w:type="dxa"/>
        </w:trPr>
        <w:tc>
          <w:tcPr>
            <w:tcW w:w="5954" w:type="dxa"/>
            <w:gridSpan w:val="4"/>
            <w:tcMar>
              <w:top w:w="28" w:type="dxa"/>
              <w:left w:w="28" w:type="dxa"/>
              <w:bottom w:w="28" w:type="dxa"/>
              <w:right w:w="28" w:type="dxa"/>
            </w:tcMar>
          </w:tcPr>
          <w:p w14:paraId="5B62E7B6" w14:textId="77777777" w:rsidR="00E263EA" w:rsidRPr="003D1E6B" w:rsidRDefault="00E263EA" w:rsidP="00345CDD">
            <w:pPr>
              <w:pStyle w:val="NormalC"/>
            </w:pPr>
            <w:r w:rsidRPr="003D1E6B">
              <w:t xml:space="preserve">Name of Consultant(s): </w:t>
            </w:r>
          </w:p>
        </w:tc>
        <w:tc>
          <w:tcPr>
            <w:tcW w:w="3685" w:type="dxa"/>
            <w:gridSpan w:val="2"/>
            <w:shd w:val="clear" w:color="auto" w:fill="FFFFFF" w:themeFill="background1"/>
            <w:tcMar>
              <w:top w:w="28" w:type="dxa"/>
              <w:left w:w="28" w:type="dxa"/>
              <w:bottom w:w="28" w:type="dxa"/>
              <w:right w:w="28" w:type="dxa"/>
            </w:tcMar>
          </w:tcPr>
          <w:p w14:paraId="4DDBEF00" w14:textId="7328F075" w:rsidR="00E263EA" w:rsidRPr="003D1E6B" w:rsidRDefault="1AA62F78" w:rsidP="00345CDD">
            <w:pPr>
              <w:pStyle w:val="NormalC"/>
            </w:pPr>
            <w:r>
              <w:t>Carol Hodgson</w:t>
            </w:r>
          </w:p>
        </w:tc>
      </w:tr>
    </w:tbl>
    <w:p w14:paraId="3461D779" w14:textId="77777777" w:rsidR="002D7A4D" w:rsidRPr="003D1E6B" w:rsidRDefault="002D7A4D" w:rsidP="002D7A4D">
      <w:pPr>
        <w:rPr>
          <w:lang w:val="en-GB"/>
        </w:rPr>
      </w:pPr>
      <w:r w:rsidRPr="003D1E6B">
        <w:rPr>
          <w:lang w:val="en-GB"/>
        </w:rPr>
        <w:br w:type="page"/>
      </w:r>
    </w:p>
    <w:tbl>
      <w:tblPr>
        <w:tblW w:w="9668" w:type="dxa"/>
        <w:tblInd w:w="28" w:type="dxa"/>
        <w:tblBorders>
          <w:top w:val="single" w:sz="18" w:space="0" w:color="EEECE1"/>
          <w:left w:val="single" w:sz="18" w:space="0" w:color="EEECE1"/>
          <w:bottom w:val="single" w:sz="18" w:space="0" w:color="EEECE1"/>
          <w:right w:val="single" w:sz="18" w:space="0" w:color="EEECE1"/>
          <w:insideH w:val="single" w:sz="18" w:space="0" w:color="EEECE1"/>
          <w:insideV w:val="single" w:sz="18" w:space="0" w:color="EEECE1"/>
        </w:tblBorders>
        <w:tblLayout w:type="fixed"/>
        <w:tblLook w:val="0000" w:firstRow="0" w:lastRow="0" w:firstColumn="0" w:lastColumn="0" w:noHBand="0" w:noVBand="0"/>
      </w:tblPr>
      <w:tblGrid>
        <w:gridCol w:w="1134"/>
        <w:gridCol w:w="410"/>
        <w:gridCol w:w="583"/>
        <w:gridCol w:w="29"/>
        <w:gridCol w:w="3118"/>
        <w:gridCol w:w="227"/>
        <w:gridCol w:w="1049"/>
        <w:gridCol w:w="3089"/>
        <w:gridCol w:w="29"/>
      </w:tblGrid>
      <w:tr w:rsidR="002D7A4D" w:rsidRPr="003D1E6B" w14:paraId="76B08A79" w14:textId="77777777" w:rsidTr="1AA62F78">
        <w:trPr>
          <w:trHeight w:hRule="exact" w:val="567"/>
        </w:trPr>
        <w:tc>
          <w:tcPr>
            <w:tcW w:w="9668" w:type="dxa"/>
            <w:gridSpan w:val="9"/>
            <w:tcBorders>
              <w:top w:val="single" w:sz="18" w:space="0" w:color="DDD9C3"/>
            </w:tcBorders>
            <w:shd w:val="clear" w:color="auto" w:fill="auto"/>
            <w:tcMar>
              <w:top w:w="28" w:type="dxa"/>
              <w:left w:w="28" w:type="dxa"/>
              <w:bottom w:w="28" w:type="dxa"/>
              <w:right w:w="28" w:type="dxa"/>
            </w:tcMar>
            <w:vAlign w:val="center"/>
          </w:tcPr>
          <w:p w14:paraId="5872ACD8" w14:textId="77777777" w:rsidR="002D7A4D" w:rsidRPr="003D1E6B" w:rsidRDefault="002D7A4D" w:rsidP="004014E9">
            <w:pPr>
              <w:pStyle w:val="Heading2"/>
              <w:rPr>
                <w:lang w:val="en-GB"/>
              </w:rPr>
            </w:pPr>
            <w:r w:rsidRPr="003D1E6B">
              <w:rPr>
                <w:lang w:val="en-GB"/>
              </w:rPr>
              <w:lastRenderedPageBreak/>
              <w:t>School Details</w:t>
            </w:r>
          </w:p>
        </w:tc>
      </w:tr>
      <w:tr w:rsidR="00F855A9" w:rsidRPr="003D1E6B" w14:paraId="09CC9683" w14:textId="77777777" w:rsidTr="1AA62F78">
        <w:tc>
          <w:tcPr>
            <w:tcW w:w="2127" w:type="dxa"/>
            <w:gridSpan w:val="3"/>
            <w:tcMar>
              <w:top w:w="28" w:type="dxa"/>
              <w:left w:w="28" w:type="dxa"/>
              <w:bottom w:w="28" w:type="dxa"/>
              <w:right w:w="28" w:type="dxa"/>
            </w:tcMar>
          </w:tcPr>
          <w:p w14:paraId="485E20F7" w14:textId="77777777" w:rsidR="00F855A9" w:rsidRPr="003D1E6B" w:rsidRDefault="00F855A9" w:rsidP="00496616">
            <w:pPr>
              <w:rPr>
                <w:lang w:val="en-GB"/>
              </w:rPr>
            </w:pPr>
            <w:r w:rsidRPr="003D1E6B">
              <w:rPr>
                <w:rFonts w:eastAsia="Arial Unicode MS"/>
                <w:lang w:val="en-GB"/>
              </w:rPr>
              <w:t>Name of school:</w:t>
            </w:r>
            <w:r w:rsidRPr="003D1E6B">
              <w:rPr>
                <w:lang w:val="en-GB"/>
              </w:rPr>
              <w:t xml:space="preserve"> </w:t>
            </w:r>
          </w:p>
        </w:tc>
        <w:tc>
          <w:tcPr>
            <w:tcW w:w="7541" w:type="dxa"/>
            <w:gridSpan w:val="6"/>
            <w:shd w:val="clear" w:color="auto" w:fill="FFFFFF" w:themeFill="background1"/>
            <w:tcMar>
              <w:top w:w="28" w:type="dxa"/>
              <w:left w:w="28" w:type="dxa"/>
              <w:bottom w:w="28" w:type="dxa"/>
              <w:right w:w="28" w:type="dxa"/>
            </w:tcMar>
          </w:tcPr>
          <w:p w14:paraId="144339B8" w14:textId="77777777" w:rsidR="00F855A9" w:rsidRPr="003D1E6B" w:rsidRDefault="003770C2" w:rsidP="00496616">
            <w:pPr>
              <w:rPr>
                <w:rFonts w:eastAsia="Arial Unicode MS"/>
                <w:lang w:val="en-GB"/>
              </w:rPr>
            </w:pPr>
            <w:r>
              <w:rPr>
                <w:rFonts w:eastAsia="Arial Unicode MS"/>
                <w:lang w:val="en-GB"/>
              </w:rPr>
              <w:t>Avon House Preparatory School</w:t>
            </w:r>
          </w:p>
        </w:tc>
      </w:tr>
      <w:tr w:rsidR="002D7A4D" w:rsidRPr="003D1E6B" w14:paraId="305E5D14" w14:textId="77777777" w:rsidTr="1AA62F78">
        <w:tc>
          <w:tcPr>
            <w:tcW w:w="2127" w:type="dxa"/>
            <w:gridSpan w:val="3"/>
            <w:tcMar>
              <w:top w:w="28" w:type="dxa"/>
              <w:left w:w="28" w:type="dxa"/>
              <w:bottom w:w="28" w:type="dxa"/>
              <w:right w:w="28" w:type="dxa"/>
            </w:tcMar>
          </w:tcPr>
          <w:p w14:paraId="30D03741" w14:textId="77777777" w:rsidR="002D7A4D" w:rsidRPr="003D1E6B" w:rsidRDefault="002D7A4D" w:rsidP="004014E9">
            <w:pPr>
              <w:rPr>
                <w:lang w:val="en-GB"/>
              </w:rPr>
            </w:pPr>
            <w:r w:rsidRPr="003D1E6B">
              <w:rPr>
                <w:rFonts w:eastAsia="Arial Unicode MS"/>
                <w:lang w:val="en-GB"/>
              </w:rPr>
              <w:t>Address of school:</w:t>
            </w:r>
            <w:r w:rsidRPr="003D1E6B">
              <w:rPr>
                <w:lang w:val="en-GB"/>
              </w:rPr>
              <w:t xml:space="preserve"> </w:t>
            </w:r>
          </w:p>
        </w:tc>
        <w:tc>
          <w:tcPr>
            <w:tcW w:w="7541" w:type="dxa"/>
            <w:gridSpan w:val="6"/>
            <w:shd w:val="clear" w:color="auto" w:fill="FFFFFF" w:themeFill="background1"/>
            <w:tcMar>
              <w:top w:w="28" w:type="dxa"/>
              <w:left w:w="28" w:type="dxa"/>
              <w:bottom w:w="28" w:type="dxa"/>
              <w:right w:w="28" w:type="dxa"/>
            </w:tcMar>
          </w:tcPr>
          <w:p w14:paraId="5EBF5DE6" w14:textId="77777777" w:rsidR="002D7A4D" w:rsidRPr="003D1E6B" w:rsidRDefault="003770C2" w:rsidP="004014E9">
            <w:pPr>
              <w:rPr>
                <w:rFonts w:eastAsia="Arial Unicode MS"/>
                <w:lang w:val="en-GB"/>
              </w:rPr>
            </w:pPr>
            <w:r>
              <w:rPr>
                <w:rFonts w:eastAsia="Arial Unicode MS"/>
                <w:lang w:val="en-GB"/>
              </w:rPr>
              <w:t>490 High Road, Woodford Green, IG8 0PN</w:t>
            </w:r>
          </w:p>
        </w:tc>
      </w:tr>
      <w:tr w:rsidR="002D7A4D" w:rsidRPr="003D1E6B" w14:paraId="04FA3CAA" w14:textId="77777777" w:rsidTr="1AA62F78">
        <w:tc>
          <w:tcPr>
            <w:tcW w:w="2127" w:type="dxa"/>
            <w:gridSpan w:val="3"/>
            <w:tcMar>
              <w:top w:w="28" w:type="dxa"/>
              <w:left w:w="28" w:type="dxa"/>
              <w:bottom w:w="28" w:type="dxa"/>
              <w:right w:w="28" w:type="dxa"/>
            </w:tcMar>
          </w:tcPr>
          <w:p w14:paraId="0865E3EA" w14:textId="77777777" w:rsidR="002D7A4D" w:rsidRPr="003D1E6B" w:rsidRDefault="002D7A4D" w:rsidP="004014E9">
            <w:pPr>
              <w:rPr>
                <w:rFonts w:eastAsia="Arial Unicode MS"/>
                <w:lang w:val="en-GB"/>
              </w:rPr>
            </w:pPr>
            <w:r w:rsidRPr="003D1E6B">
              <w:rPr>
                <w:rFonts w:eastAsia="Arial Unicode MS"/>
                <w:lang w:val="en-GB"/>
              </w:rPr>
              <w:t>Telephone:</w:t>
            </w:r>
          </w:p>
        </w:tc>
        <w:tc>
          <w:tcPr>
            <w:tcW w:w="3147" w:type="dxa"/>
            <w:gridSpan w:val="2"/>
            <w:shd w:val="clear" w:color="auto" w:fill="FFFFFF" w:themeFill="background1"/>
            <w:tcMar>
              <w:top w:w="28" w:type="dxa"/>
              <w:left w:w="28" w:type="dxa"/>
              <w:bottom w:w="28" w:type="dxa"/>
              <w:right w:w="28" w:type="dxa"/>
            </w:tcMar>
          </w:tcPr>
          <w:p w14:paraId="5D142B22" w14:textId="77777777" w:rsidR="002D7A4D" w:rsidRPr="003D1E6B" w:rsidRDefault="003770C2" w:rsidP="004014E9">
            <w:pPr>
              <w:rPr>
                <w:rFonts w:eastAsia="Arial Unicode MS"/>
                <w:lang w:val="en-GB"/>
              </w:rPr>
            </w:pPr>
            <w:r w:rsidRPr="00A04B1F">
              <w:rPr>
                <w:rFonts w:eastAsia="Arial Unicode MS"/>
                <w:u w:val="single"/>
                <w:lang w:val="en-GB"/>
              </w:rPr>
              <w:t>02085041749</w:t>
            </w:r>
          </w:p>
        </w:tc>
        <w:tc>
          <w:tcPr>
            <w:tcW w:w="1276" w:type="dxa"/>
            <w:gridSpan w:val="2"/>
            <w:shd w:val="clear" w:color="auto" w:fill="auto"/>
            <w:tcMar>
              <w:top w:w="28" w:type="dxa"/>
              <w:left w:w="28" w:type="dxa"/>
              <w:bottom w:w="28" w:type="dxa"/>
              <w:right w:w="28" w:type="dxa"/>
            </w:tcMar>
          </w:tcPr>
          <w:p w14:paraId="39873C8B" w14:textId="77777777" w:rsidR="002D7A4D" w:rsidRPr="003D1E6B" w:rsidRDefault="002D7A4D" w:rsidP="004014E9">
            <w:pPr>
              <w:rPr>
                <w:rFonts w:eastAsia="Arial Unicode MS"/>
                <w:lang w:val="en-GB"/>
              </w:rPr>
            </w:pPr>
            <w:r w:rsidRPr="003D1E6B">
              <w:rPr>
                <w:rFonts w:eastAsia="Arial Unicode MS"/>
                <w:lang w:val="en-GB"/>
              </w:rPr>
              <w:t>Fax:</w:t>
            </w:r>
          </w:p>
        </w:tc>
        <w:tc>
          <w:tcPr>
            <w:tcW w:w="3118" w:type="dxa"/>
            <w:gridSpan w:val="2"/>
            <w:shd w:val="clear" w:color="auto" w:fill="FFFFFF" w:themeFill="background1"/>
            <w:tcMar>
              <w:top w:w="28" w:type="dxa"/>
              <w:left w:w="28" w:type="dxa"/>
              <w:bottom w:w="28" w:type="dxa"/>
              <w:right w:w="28" w:type="dxa"/>
            </w:tcMar>
          </w:tcPr>
          <w:p w14:paraId="3CF2D8B6" w14:textId="77777777" w:rsidR="002D7A4D" w:rsidRPr="003D1E6B" w:rsidRDefault="002D7A4D" w:rsidP="004014E9">
            <w:pPr>
              <w:rPr>
                <w:rFonts w:eastAsia="Arial Unicode MS"/>
                <w:lang w:val="en-GB"/>
              </w:rPr>
            </w:pPr>
          </w:p>
        </w:tc>
      </w:tr>
      <w:tr w:rsidR="002D7A4D" w:rsidRPr="003D1E6B" w14:paraId="413AABF1" w14:textId="77777777" w:rsidTr="1AA62F78">
        <w:tc>
          <w:tcPr>
            <w:tcW w:w="2127" w:type="dxa"/>
            <w:gridSpan w:val="3"/>
            <w:tcMar>
              <w:top w:w="28" w:type="dxa"/>
              <w:left w:w="28" w:type="dxa"/>
              <w:bottom w:w="28" w:type="dxa"/>
              <w:right w:w="28" w:type="dxa"/>
            </w:tcMar>
          </w:tcPr>
          <w:p w14:paraId="1E1EC064" w14:textId="77777777" w:rsidR="002D7A4D" w:rsidRPr="003D1E6B" w:rsidRDefault="002D7A4D" w:rsidP="004014E9">
            <w:pPr>
              <w:rPr>
                <w:rFonts w:eastAsia="Arial Unicode MS"/>
                <w:lang w:val="en-GB"/>
              </w:rPr>
            </w:pPr>
            <w:r w:rsidRPr="003D1E6B">
              <w:rPr>
                <w:rFonts w:eastAsia="Arial Unicode MS"/>
                <w:lang w:val="en-GB"/>
              </w:rPr>
              <w:t xml:space="preserve">Email: </w:t>
            </w:r>
          </w:p>
        </w:tc>
        <w:tc>
          <w:tcPr>
            <w:tcW w:w="7541" w:type="dxa"/>
            <w:gridSpan w:val="6"/>
            <w:shd w:val="clear" w:color="auto" w:fill="FFFFFF" w:themeFill="background1"/>
            <w:tcMar>
              <w:top w:w="28" w:type="dxa"/>
              <w:left w:w="28" w:type="dxa"/>
              <w:bottom w:w="28" w:type="dxa"/>
              <w:right w:w="28" w:type="dxa"/>
            </w:tcMar>
          </w:tcPr>
          <w:p w14:paraId="18AC1156" w14:textId="77777777" w:rsidR="002D7A4D" w:rsidRPr="003D1E6B" w:rsidRDefault="004C7B96" w:rsidP="004014E9">
            <w:pPr>
              <w:rPr>
                <w:rFonts w:eastAsia="Arial Unicode MS"/>
                <w:lang w:val="en-GB"/>
              </w:rPr>
            </w:pPr>
            <w:hyperlink r:id="rId10" w:history="1">
              <w:r w:rsidR="003062AB" w:rsidRPr="006F7A47">
                <w:rPr>
                  <w:rStyle w:val="Hyperlink"/>
                  <w:rFonts w:eastAsia="Arial Unicode MS"/>
                  <w:lang w:val="en-GB"/>
                </w:rPr>
                <w:t>inclusion@ahsprep.co.uk/</w:t>
              </w:r>
            </w:hyperlink>
            <w:r w:rsidR="003062AB">
              <w:rPr>
                <w:rFonts w:eastAsia="Arial Unicode MS"/>
                <w:lang w:val="en-GB"/>
              </w:rPr>
              <w:t xml:space="preserve"> </w:t>
            </w:r>
            <w:hyperlink r:id="rId11" w:history="1">
              <w:r w:rsidR="003062AB" w:rsidRPr="006F7A47">
                <w:rPr>
                  <w:rStyle w:val="Hyperlink"/>
                  <w:rFonts w:eastAsia="Arial Unicode MS"/>
                  <w:lang w:val="en-GB"/>
                </w:rPr>
                <w:t>office@ahsprep.co.uk</w:t>
              </w:r>
            </w:hyperlink>
            <w:r w:rsidR="003062AB">
              <w:rPr>
                <w:rFonts w:eastAsia="Arial Unicode MS"/>
                <w:lang w:val="en-GB"/>
              </w:rPr>
              <w:t xml:space="preserve"> </w:t>
            </w:r>
          </w:p>
        </w:tc>
      </w:tr>
      <w:tr w:rsidR="002D7A4D" w:rsidRPr="003D1E6B" w14:paraId="2425B93B" w14:textId="77777777" w:rsidTr="1AA62F78">
        <w:tc>
          <w:tcPr>
            <w:tcW w:w="2127" w:type="dxa"/>
            <w:gridSpan w:val="3"/>
            <w:tcMar>
              <w:top w:w="28" w:type="dxa"/>
              <w:left w:w="28" w:type="dxa"/>
              <w:bottom w:w="28" w:type="dxa"/>
              <w:right w:w="28" w:type="dxa"/>
            </w:tcMar>
          </w:tcPr>
          <w:p w14:paraId="1A02DF97" w14:textId="77777777" w:rsidR="002D7A4D" w:rsidRPr="003D1E6B" w:rsidRDefault="002D7A4D" w:rsidP="004014E9">
            <w:pPr>
              <w:rPr>
                <w:rFonts w:eastAsia="Arial Unicode MS"/>
                <w:lang w:val="en-GB"/>
              </w:rPr>
            </w:pPr>
            <w:r w:rsidRPr="003D1E6B">
              <w:rPr>
                <w:rFonts w:eastAsia="Arial Unicode MS"/>
                <w:lang w:val="en-GB"/>
              </w:rPr>
              <w:t xml:space="preserve">Website: </w:t>
            </w:r>
          </w:p>
        </w:tc>
        <w:tc>
          <w:tcPr>
            <w:tcW w:w="7541" w:type="dxa"/>
            <w:gridSpan w:val="6"/>
            <w:shd w:val="clear" w:color="auto" w:fill="FFFFFF" w:themeFill="background1"/>
            <w:tcMar>
              <w:top w:w="28" w:type="dxa"/>
              <w:left w:w="28" w:type="dxa"/>
              <w:bottom w:w="28" w:type="dxa"/>
              <w:right w:w="28" w:type="dxa"/>
            </w:tcMar>
          </w:tcPr>
          <w:p w14:paraId="02F2E013" w14:textId="77777777" w:rsidR="002D7A4D" w:rsidRPr="003D1E6B" w:rsidRDefault="003770C2" w:rsidP="004014E9">
            <w:pPr>
              <w:rPr>
                <w:rFonts w:eastAsia="Arial Unicode MS"/>
                <w:lang w:val="en-GB"/>
              </w:rPr>
            </w:pPr>
            <w:r w:rsidRPr="003770C2">
              <w:rPr>
                <w:rFonts w:eastAsia="Arial Unicode MS"/>
              </w:rPr>
              <w:t>www.avonhouseschool.co.uk</w:t>
            </w:r>
          </w:p>
        </w:tc>
      </w:tr>
      <w:tr w:rsidR="002D7A4D" w:rsidRPr="003D1E6B" w14:paraId="0FB78278" w14:textId="77777777" w:rsidTr="1AA62F78">
        <w:trPr>
          <w:gridAfter w:val="1"/>
          <w:wAfter w:w="29" w:type="dxa"/>
        </w:trPr>
        <w:tc>
          <w:tcPr>
            <w:tcW w:w="1134" w:type="dxa"/>
            <w:tcBorders>
              <w:top w:val="single" w:sz="18" w:space="0" w:color="EEECE1"/>
              <w:left w:val="nil"/>
              <w:bottom w:val="single" w:sz="18" w:space="0" w:color="DDD9C3"/>
              <w:right w:val="nil"/>
            </w:tcBorders>
            <w:shd w:val="clear" w:color="auto" w:fill="auto"/>
            <w:tcMar>
              <w:left w:w="57" w:type="dxa"/>
              <w:bottom w:w="85" w:type="dxa"/>
              <w:right w:w="57" w:type="dxa"/>
            </w:tcMar>
          </w:tcPr>
          <w:p w14:paraId="1FC39945" w14:textId="77777777" w:rsidR="002D7A4D" w:rsidRPr="003D1E6B" w:rsidRDefault="002D7A4D" w:rsidP="004014E9">
            <w:pPr>
              <w:pStyle w:val="minimum"/>
              <w:rPr>
                <w:lang w:val="en-GB"/>
              </w:rPr>
            </w:pPr>
          </w:p>
        </w:tc>
        <w:tc>
          <w:tcPr>
            <w:tcW w:w="410" w:type="dxa"/>
            <w:tcBorders>
              <w:top w:val="single" w:sz="18" w:space="0" w:color="EEECE1"/>
              <w:left w:val="nil"/>
              <w:bottom w:val="single" w:sz="18" w:space="0" w:color="DDD9C3"/>
              <w:right w:val="nil"/>
            </w:tcBorders>
            <w:shd w:val="clear" w:color="auto" w:fill="auto"/>
            <w:tcMar>
              <w:left w:w="57" w:type="dxa"/>
              <w:bottom w:w="85" w:type="dxa"/>
              <w:right w:w="57" w:type="dxa"/>
            </w:tcMar>
          </w:tcPr>
          <w:p w14:paraId="0562CB0E" w14:textId="77777777" w:rsidR="002D7A4D" w:rsidRPr="003D1E6B" w:rsidRDefault="002D7A4D" w:rsidP="004014E9">
            <w:pPr>
              <w:pStyle w:val="minimum"/>
              <w:rPr>
                <w:lang w:val="en-GB"/>
              </w:rPr>
            </w:pPr>
          </w:p>
        </w:tc>
        <w:tc>
          <w:tcPr>
            <w:tcW w:w="3957" w:type="dxa"/>
            <w:gridSpan w:val="4"/>
            <w:tcBorders>
              <w:top w:val="single" w:sz="18" w:space="0" w:color="EEECE1"/>
              <w:left w:val="nil"/>
              <w:bottom w:val="single" w:sz="18" w:space="0" w:color="DDD9C3"/>
              <w:right w:val="nil"/>
            </w:tcBorders>
            <w:shd w:val="clear" w:color="auto" w:fill="auto"/>
            <w:tcMar>
              <w:left w:w="57" w:type="dxa"/>
              <w:bottom w:w="85" w:type="dxa"/>
              <w:right w:w="57" w:type="dxa"/>
            </w:tcMar>
          </w:tcPr>
          <w:p w14:paraId="34CE0A41" w14:textId="77777777" w:rsidR="002D7A4D" w:rsidRPr="003D1E6B" w:rsidRDefault="002D7A4D" w:rsidP="004014E9">
            <w:pPr>
              <w:pStyle w:val="minimum"/>
              <w:rPr>
                <w:bCs/>
                <w:lang w:val="en-GB"/>
              </w:rPr>
            </w:pPr>
          </w:p>
        </w:tc>
        <w:tc>
          <w:tcPr>
            <w:tcW w:w="4138" w:type="dxa"/>
            <w:gridSpan w:val="2"/>
            <w:tcBorders>
              <w:top w:val="single" w:sz="18" w:space="0" w:color="EEECE1"/>
              <w:left w:val="nil"/>
              <w:bottom w:val="single" w:sz="18" w:space="0" w:color="DDD9C3"/>
              <w:right w:val="nil"/>
            </w:tcBorders>
            <w:shd w:val="clear" w:color="auto" w:fill="auto"/>
            <w:tcMar>
              <w:left w:w="57" w:type="dxa"/>
              <w:bottom w:w="85" w:type="dxa"/>
              <w:right w:w="57" w:type="dxa"/>
            </w:tcMar>
          </w:tcPr>
          <w:p w14:paraId="62EBF3C5" w14:textId="77777777" w:rsidR="002D7A4D" w:rsidRPr="003D1E6B" w:rsidRDefault="002D7A4D" w:rsidP="004014E9">
            <w:pPr>
              <w:pStyle w:val="minimum"/>
              <w:rPr>
                <w:bCs/>
                <w:lang w:val="en-GB"/>
              </w:rPr>
            </w:pPr>
          </w:p>
        </w:tc>
      </w:tr>
      <w:tr w:rsidR="002D7A4D" w:rsidRPr="003D1E6B" w14:paraId="386B4C11" w14:textId="77777777" w:rsidTr="1AA62F78">
        <w:tc>
          <w:tcPr>
            <w:tcW w:w="9668" w:type="dxa"/>
            <w:gridSpan w:val="9"/>
            <w:shd w:val="clear" w:color="auto" w:fill="auto"/>
            <w:tcMar>
              <w:top w:w="28" w:type="dxa"/>
              <w:left w:w="28" w:type="dxa"/>
              <w:bottom w:w="28" w:type="dxa"/>
              <w:right w:w="28" w:type="dxa"/>
            </w:tcMar>
          </w:tcPr>
          <w:p w14:paraId="1586E88F" w14:textId="77777777" w:rsidR="002D7A4D" w:rsidRPr="003D1E6B" w:rsidRDefault="002D7A4D" w:rsidP="004014E9">
            <w:pPr>
              <w:pStyle w:val="Heading2"/>
              <w:rPr>
                <w:lang w:val="en-GB"/>
              </w:rPr>
            </w:pPr>
            <w:r w:rsidRPr="003D1E6B">
              <w:rPr>
                <w:lang w:val="en-GB"/>
              </w:rPr>
              <w:t xml:space="preserve">Name and qualifications of Head/Principal, with title used: </w:t>
            </w:r>
          </w:p>
        </w:tc>
      </w:tr>
      <w:tr w:rsidR="002D7A4D" w:rsidRPr="003D1E6B" w14:paraId="412F8BA3" w14:textId="77777777" w:rsidTr="1AA62F78">
        <w:tc>
          <w:tcPr>
            <w:tcW w:w="2156" w:type="dxa"/>
            <w:gridSpan w:val="4"/>
            <w:tcMar>
              <w:top w:w="28" w:type="dxa"/>
              <w:left w:w="28" w:type="dxa"/>
              <w:bottom w:w="28" w:type="dxa"/>
              <w:right w:w="28" w:type="dxa"/>
            </w:tcMar>
          </w:tcPr>
          <w:p w14:paraId="380783F0" w14:textId="77777777" w:rsidR="002D7A4D" w:rsidRPr="003D1E6B" w:rsidRDefault="002D7A4D" w:rsidP="004014E9">
            <w:pPr>
              <w:rPr>
                <w:rFonts w:eastAsia="Arial Unicode MS"/>
                <w:lang w:val="en-GB"/>
              </w:rPr>
            </w:pPr>
            <w:r w:rsidRPr="003D1E6B">
              <w:rPr>
                <w:rFonts w:eastAsia="Arial Unicode MS"/>
                <w:lang w:val="en-GB"/>
              </w:rPr>
              <w:t xml:space="preserve">Name: </w:t>
            </w:r>
          </w:p>
        </w:tc>
        <w:tc>
          <w:tcPr>
            <w:tcW w:w="7512" w:type="dxa"/>
            <w:gridSpan w:val="5"/>
            <w:shd w:val="clear" w:color="auto" w:fill="FFFFFF" w:themeFill="background1"/>
            <w:tcMar>
              <w:top w:w="28" w:type="dxa"/>
              <w:left w:w="28" w:type="dxa"/>
              <w:bottom w:w="28" w:type="dxa"/>
              <w:right w:w="28" w:type="dxa"/>
            </w:tcMar>
          </w:tcPr>
          <w:p w14:paraId="721C7A0C" w14:textId="77777777" w:rsidR="002D7A4D" w:rsidRPr="003D1E6B" w:rsidRDefault="003770C2" w:rsidP="004014E9">
            <w:pPr>
              <w:rPr>
                <w:rFonts w:eastAsia="Arial Unicode MS"/>
                <w:lang w:val="en-GB"/>
              </w:rPr>
            </w:pPr>
            <w:r>
              <w:rPr>
                <w:rFonts w:eastAsia="Arial Unicode MS"/>
                <w:lang w:val="en-GB"/>
              </w:rPr>
              <w:t>Amanda Campbell</w:t>
            </w:r>
          </w:p>
        </w:tc>
      </w:tr>
      <w:tr w:rsidR="002D7A4D" w:rsidRPr="003D1E6B" w14:paraId="672F15D4" w14:textId="77777777" w:rsidTr="1AA62F78">
        <w:tc>
          <w:tcPr>
            <w:tcW w:w="2156" w:type="dxa"/>
            <w:gridSpan w:val="4"/>
            <w:tcMar>
              <w:top w:w="28" w:type="dxa"/>
              <w:left w:w="28" w:type="dxa"/>
              <w:bottom w:w="28" w:type="dxa"/>
              <w:right w:w="28" w:type="dxa"/>
            </w:tcMar>
          </w:tcPr>
          <w:p w14:paraId="2E65146F" w14:textId="77777777" w:rsidR="002D7A4D" w:rsidRPr="003D1E6B" w:rsidRDefault="002D7A4D" w:rsidP="004014E9">
            <w:pPr>
              <w:rPr>
                <w:rFonts w:eastAsia="Arial Unicode MS"/>
                <w:lang w:val="en-GB"/>
              </w:rPr>
            </w:pPr>
            <w:r w:rsidRPr="003D1E6B">
              <w:rPr>
                <w:rFonts w:eastAsia="Arial Unicode MS"/>
                <w:lang w:val="en-GB"/>
              </w:rPr>
              <w:t>Title (e.g. Principal):</w:t>
            </w:r>
          </w:p>
        </w:tc>
        <w:tc>
          <w:tcPr>
            <w:tcW w:w="7512" w:type="dxa"/>
            <w:gridSpan w:val="5"/>
            <w:shd w:val="clear" w:color="auto" w:fill="FFFFFF" w:themeFill="background1"/>
            <w:tcMar>
              <w:top w:w="28" w:type="dxa"/>
              <w:left w:w="28" w:type="dxa"/>
              <w:bottom w:w="28" w:type="dxa"/>
              <w:right w:w="28" w:type="dxa"/>
            </w:tcMar>
          </w:tcPr>
          <w:p w14:paraId="283FEC51" w14:textId="77777777" w:rsidR="002D7A4D" w:rsidRPr="003D1E6B" w:rsidRDefault="003770C2" w:rsidP="004014E9">
            <w:pPr>
              <w:rPr>
                <w:rFonts w:eastAsia="Arial Unicode MS"/>
                <w:lang w:val="en-GB"/>
              </w:rPr>
            </w:pPr>
            <w:r>
              <w:rPr>
                <w:rFonts w:eastAsia="Arial Unicode MS"/>
                <w:lang w:val="en-GB"/>
              </w:rPr>
              <w:t>Head Teacher</w:t>
            </w:r>
          </w:p>
        </w:tc>
      </w:tr>
      <w:tr w:rsidR="002D7A4D" w:rsidRPr="003D1E6B" w14:paraId="1A00A973" w14:textId="77777777" w:rsidTr="1AA62F78">
        <w:tc>
          <w:tcPr>
            <w:tcW w:w="6550" w:type="dxa"/>
            <w:gridSpan w:val="7"/>
            <w:shd w:val="clear" w:color="auto" w:fill="auto"/>
            <w:tcMar>
              <w:top w:w="28" w:type="dxa"/>
              <w:left w:w="28" w:type="dxa"/>
              <w:bottom w:w="28" w:type="dxa"/>
              <w:right w:w="28" w:type="dxa"/>
            </w:tcMar>
          </w:tcPr>
          <w:p w14:paraId="2AEE14B4" w14:textId="77777777" w:rsidR="002D7A4D" w:rsidRPr="003D1E6B" w:rsidRDefault="002D7A4D" w:rsidP="004014E9">
            <w:pPr>
              <w:rPr>
                <w:rFonts w:eastAsia="Arial Unicode MS"/>
                <w:lang w:val="en-GB"/>
              </w:rPr>
            </w:pPr>
            <w:r w:rsidRPr="003D1E6B">
              <w:rPr>
                <w:rFonts w:eastAsia="Arial Unicode MS"/>
                <w:lang w:val="en-GB"/>
              </w:rPr>
              <w:t>Head/Principal’s telephone number if different from above:</w:t>
            </w:r>
            <w:r w:rsidRPr="003D1E6B">
              <w:rPr>
                <w:rFonts w:eastAsia="Arial Unicode MS"/>
                <w:bCs/>
                <w:lang w:val="en-GB"/>
              </w:rPr>
              <w:t xml:space="preserve"> </w:t>
            </w:r>
          </w:p>
        </w:tc>
        <w:tc>
          <w:tcPr>
            <w:tcW w:w="3118" w:type="dxa"/>
            <w:gridSpan w:val="2"/>
            <w:shd w:val="clear" w:color="auto" w:fill="FFFFFF" w:themeFill="background1"/>
            <w:tcMar>
              <w:top w:w="28" w:type="dxa"/>
              <w:left w:w="28" w:type="dxa"/>
              <w:bottom w:w="28" w:type="dxa"/>
              <w:right w:w="28" w:type="dxa"/>
            </w:tcMar>
          </w:tcPr>
          <w:p w14:paraId="6D98A12B" w14:textId="77777777" w:rsidR="002D7A4D" w:rsidRPr="003D1E6B" w:rsidRDefault="002D7A4D" w:rsidP="004014E9">
            <w:pPr>
              <w:rPr>
                <w:rFonts w:eastAsia="Arial Unicode MS"/>
                <w:lang w:val="en-GB"/>
              </w:rPr>
            </w:pPr>
          </w:p>
        </w:tc>
      </w:tr>
      <w:tr w:rsidR="002D7A4D" w:rsidRPr="003D1E6B" w14:paraId="6F383DE6" w14:textId="77777777" w:rsidTr="1AA62F78">
        <w:tc>
          <w:tcPr>
            <w:tcW w:w="2156" w:type="dxa"/>
            <w:gridSpan w:val="4"/>
            <w:tcMar>
              <w:top w:w="28" w:type="dxa"/>
              <w:left w:w="28" w:type="dxa"/>
              <w:bottom w:w="28" w:type="dxa"/>
              <w:right w:w="28" w:type="dxa"/>
            </w:tcMar>
          </w:tcPr>
          <w:p w14:paraId="7A28222A" w14:textId="77777777" w:rsidR="002D7A4D" w:rsidRPr="003D1E6B" w:rsidRDefault="002D7A4D" w:rsidP="004014E9">
            <w:pPr>
              <w:rPr>
                <w:rFonts w:eastAsia="Arial Unicode MS"/>
                <w:lang w:val="en-GB"/>
              </w:rPr>
            </w:pPr>
            <w:r w:rsidRPr="003D1E6B">
              <w:rPr>
                <w:rFonts w:eastAsia="Arial Unicode MS"/>
                <w:lang w:val="en-GB"/>
              </w:rPr>
              <w:t xml:space="preserve">Qualifications: </w:t>
            </w:r>
          </w:p>
        </w:tc>
        <w:tc>
          <w:tcPr>
            <w:tcW w:w="7512" w:type="dxa"/>
            <w:gridSpan w:val="5"/>
            <w:shd w:val="clear" w:color="auto" w:fill="FFFFFF" w:themeFill="background1"/>
            <w:tcMar>
              <w:top w:w="28" w:type="dxa"/>
              <w:left w:w="28" w:type="dxa"/>
              <w:bottom w:w="28" w:type="dxa"/>
              <w:right w:w="28" w:type="dxa"/>
            </w:tcMar>
          </w:tcPr>
          <w:p w14:paraId="05F4A98B" w14:textId="77777777" w:rsidR="002D7A4D" w:rsidRPr="003D1E6B" w:rsidRDefault="00CB3257" w:rsidP="004014E9">
            <w:pPr>
              <w:rPr>
                <w:rFonts w:eastAsia="Arial Unicode MS"/>
                <w:lang w:val="en-GB"/>
              </w:rPr>
            </w:pPr>
            <w:r>
              <w:t>Under 8s teaching diploma, CERT-ED</w:t>
            </w:r>
          </w:p>
        </w:tc>
      </w:tr>
      <w:tr w:rsidR="002D7A4D" w:rsidRPr="003D1E6B" w14:paraId="37879A51" w14:textId="77777777" w:rsidTr="1AA62F78">
        <w:tc>
          <w:tcPr>
            <w:tcW w:w="2156" w:type="dxa"/>
            <w:gridSpan w:val="4"/>
            <w:tcMar>
              <w:top w:w="28" w:type="dxa"/>
              <w:left w:w="28" w:type="dxa"/>
              <w:bottom w:w="28" w:type="dxa"/>
              <w:right w:w="28" w:type="dxa"/>
            </w:tcMar>
          </w:tcPr>
          <w:p w14:paraId="47C02821" w14:textId="77777777" w:rsidR="002D7A4D" w:rsidRPr="003D1E6B" w:rsidRDefault="002D7A4D" w:rsidP="004014E9">
            <w:pPr>
              <w:rPr>
                <w:rFonts w:eastAsia="Arial Unicode MS"/>
                <w:lang w:val="en-GB"/>
              </w:rPr>
            </w:pPr>
            <w:r w:rsidRPr="003D1E6B">
              <w:rPr>
                <w:rFonts w:eastAsia="Arial Unicode MS"/>
                <w:lang w:val="en-GB"/>
              </w:rPr>
              <w:t>Awarding body:</w:t>
            </w:r>
          </w:p>
        </w:tc>
        <w:tc>
          <w:tcPr>
            <w:tcW w:w="7512" w:type="dxa"/>
            <w:gridSpan w:val="5"/>
            <w:shd w:val="clear" w:color="auto" w:fill="FFFFFF" w:themeFill="background1"/>
            <w:tcMar>
              <w:top w:w="28" w:type="dxa"/>
              <w:left w:w="28" w:type="dxa"/>
              <w:bottom w:w="28" w:type="dxa"/>
              <w:right w:w="28" w:type="dxa"/>
            </w:tcMar>
          </w:tcPr>
          <w:p w14:paraId="475D6CEF" w14:textId="77777777" w:rsidR="002D7A4D" w:rsidRPr="003D1E6B" w:rsidRDefault="00CB3257" w:rsidP="004014E9">
            <w:pPr>
              <w:rPr>
                <w:rFonts w:eastAsia="Arial Unicode MS"/>
                <w:lang w:val="en-GB"/>
              </w:rPr>
            </w:pPr>
            <w:r>
              <w:rPr>
                <w:rFonts w:eastAsia="Arial Unicode MS"/>
                <w:lang w:val="en-GB"/>
              </w:rPr>
              <w:t>Montessori London</w:t>
            </w:r>
          </w:p>
        </w:tc>
      </w:tr>
      <w:tr w:rsidR="002D7A4D" w:rsidRPr="003D1E6B" w14:paraId="77C6936C" w14:textId="77777777" w:rsidTr="1AA62F78">
        <w:tc>
          <w:tcPr>
            <w:tcW w:w="9668" w:type="dxa"/>
            <w:gridSpan w:val="9"/>
            <w:shd w:val="clear" w:color="auto" w:fill="auto"/>
            <w:tcMar>
              <w:top w:w="28" w:type="dxa"/>
              <w:left w:w="28" w:type="dxa"/>
              <w:bottom w:w="28" w:type="dxa"/>
              <w:right w:w="28" w:type="dxa"/>
            </w:tcMar>
          </w:tcPr>
          <w:p w14:paraId="73EF4752" w14:textId="3470A27C" w:rsidR="002D7A4D" w:rsidRPr="003D1E6B" w:rsidRDefault="1AA62F78" w:rsidP="004014E9">
            <w:pPr>
              <w:pStyle w:val="NormalC"/>
            </w:pPr>
            <w:r>
              <w:t xml:space="preserve">Consultant’s comments  </w:t>
            </w:r>
          </w:p>
        </w:tc>
      </w:tr>
      <w:tr w:rsidR="002D7A4D" w:rsidRPr="003D1E6B" w14:paraId="2946DB82" w14:textId="77777777" w:rsidTr="1AA62F78">
        <w:tc>
          <w:tcPr>
            <w:tcW w:w="9668" w:type="dxa"/>
            <w:gridSpan w:val="9"/>
            <w:shd w:val="clear" w:color="auto" w:fill="FFFFFF" w:themeFill="background1"/>
            <w:tcMar>
              <w:top w:w="28" w:type="dxa"/>
              <w:left w:w="28" w:type="dxa"/>
              <w:bottom w:w="28" w:type="dxa"/>
              <w:right w:w="28" w:type="dxa"/>
            </w:tcMar>
          </w:tcPr>
          <w:p w14:paraId="5997CC1D" w14:textId="32F968BC" w:rsidR="002D7A4D" w:rsidRPr="003D1E6B" w:rsidRDefault="1AA62F78" w:rsidP="1AA62F78">
            <w:pPr>
              <w:pStyle w:val="NormalC"/>
            </w:pPr>
            <w:r>
              <w:t>Ms Campbell is a highly experienced Head Teacher</w:t>
            </w:r>
            <w:r w:rsidR="002E0798">
              <w:t xml:space="preserve"> with a strong vision for her school, as child centred and inclusive</w:t>
            </w:r>
            <w:r>
              <w:t>.</w:t>
            </w:r>
            <w:r w:rsidR="002E0798">
              <w:t xml:space="preserve"> Examples of this ethos are evident throughout school life.</w:t>
            </w:r>
          </w:p>
        </w:tc>
      </w:tr>
      <w:tr w:rsidR="002D7A4D" w:rsidRPr="003D1E6B" w14:paraId="110FFD37" w14:textId="77777777" w:rsidTr="1AA62F78">
        <w:trPr>
          <w:gridAfter w:val="1"/>
          <w:wAfter w:w="29" w:type="dxa"/>
        </w:trPr>
        <w:tc>
          <w:tcPr>
            <w:tcW w:w="1134" w:type="dxa"/>
            <w:tcBorders>
              <w:top w:val="single" w:sz="18" w:space="0" w:color="EEECE1"/>
              <w:left w:val="nil"/>
              <w:bottom w:val="single" w:sz="18" w:space="0" w:color="DDD9C3"/>
              <w:right w:val="nil"/>
            </w:tcBorders>
            <w:shd w:val="clear" w:color="auto" w:fill="auto"/>
            <w:tcMar>
              <w:left w:w="57" w:type="dxa"/>
              <w:bottom w:w="85" w:type="dxa"/>
              <w:right w:w="57" w:type="dxa"/>
            </w:tcMar>
          </w:tcPr>
          <w:p w14:paraId="6B699379" w14:textId="77777777" w:rsidR="002D7A4D" w:rsidRPr="003D1E6B" w:rsidRDefault="002D7A4D" w:rsidP="004014E9">
            <w:pPr>
              <w:pStyle w:val="minimum"/>
              <w:rPr>
                <w:lang w:val="en-GB"/>
              </w:rPr>
            </w:pPr>
          </w:p>
        </w:tc>
        <w:tc>
          <w:tcPr>
            <w:tcW w:w="410" w:type="dxa"/>
            <w:tcBorders>
              <w:top w:val="single" w:sz="18" w:space="0" w:color="EEECE1"/>
              <w:left w:val="nil"/>
              <w:bottom w:val="single" w:sz="18" w:space="0" w:color="DDD9C3"/>
              <w:right w:val="nil"/>
            </w:tcBorders>
            <w:shd w:val="clear" w:color="auto" w:fill="auto"/>
            <w:tcMar>
              <w:left w:w="57" w:type="dxa"/>
              <w:bottom w:w="85" w:type="dxa"/>
              <w:right w:w="57" w:type="dxa"/>
            </w:tcMar>
          </w:tcPr>
          <w:p w14:paraId="3FE9F23F" w14:textId="77777777" w:rsidR="002D7A4D" w:rsidRPr="003D1E6B" w:rsidRDefault="002D7A4D" w:rsidP="004014E9">
            <w:pPr>
              <w:pStyle w:val="minimum"/>
              <w:rPr>
                <w:lang w:val="en-GB"/>
              </w:rPr>
            </w:pPr>
          </w:p>
        </w:tc>
        <w:tc>
          <w:tcPr>
            <w:tcW w:w="3957" w:type="dxa"/>
            <w:gridSpan w:val="4"/>
            <w:tcBorders>
              <w:top w:val="single" w:sz="18" w:space="0" w:color="EEECE1"/>
              <w:left w:val="nil"/>
              <w:bottom w:val="single" w:sz="18" w:space="0" w:color="DDD9C3"/>
              <w:right w:val="nil"/>
            </w:tcBorders>
            <w:shd w:val="clear" w:color="auto" w:fill="auto"/>
            <w:tcMar>
              <w:left w:w="57" w:type="dxa"/>
              <w:bottom w:w="85" w:type="dxa"/>
              <w:right w:w="57" w:type="dxa"/>
            </w:tcMar>
          </w:tcPr>
          <w:p w14:paraId="1F72F646" w14:textId="77777777" w:rsidR="002D7A4D" w:rsidRPr="003D1E6B" w:rsidRDefault="002D7A4D" w:rsidP="004014E9">
            <w:pPr>
              <w:pStyle w:val="minimum"/>
              <w:rPr>
                <w:bCs/>
                <w:lang w:val="en-GB"/>
              </w:rPr>
            </w:pPr>
          </w:p>
        </w:tc>
        <w:tc>
          <w:tcPr>
            <w:tcW w:w="4138" w:type="dxa"/>
            <w:gridSpan w:val="2"/>
            <w:tcBorders>
              <w:top w:val="single" w:sz="18" w:space="0" w:color="EEECE1"/>
              <w:left w:val="nil"/>
              <w:bottom w:val="single" w:sz="18" w:space="0" w:color="DDD9C3"/>
              <w:right w:val="nil"/>
            </w:tcBorders>
            <w:shd w:val="clear" w:color="auto" w:fill="auto"/>
            <w:tcMar>
              <w:left w:w="57" w:type="dxa"/>
              <w:bottom w:w="85" w:type="dxa"/>
              <w:right w:w="57" w:type="dxa"/>
            </w:tcMar>
          </w:tcPr>
          <w:p w14:paraId="08CE6F91" w14:textId="77777777" w:rsidR="002D7A4D" w:rsidRPr="003D1E6B" w:rsidRDefault="002D7A4D" w:rsidP="004014E9">
            <w:pPr>
              <w:pStyle w:val="minimum"/>
              <w:rPr>
                <w:bCs/>
                <w:lang w:val="en-GB"/>
              </w:rPr>
            </w:pPr>
          </w:p>
        </w:tc>
      </w:tr>
      <w:tr w:rsidR="002D7A4D" w:rsidRPr="003D1E6B" w14:paraId="4991BBA8" w14:textId="77777777" w:rsidTr="1AA62F78">
        <w:tc>
          <w:tcPr>
            <w:tcW w:w="9668" w:type="dxa"/>
            <w:gridSpan w:val="9"/>
            <w:shd w:val="clear" w:color="auto" w:fill="auto"/>
            <w:tcMar>
              <w:top w:w="28" w:type="dxa"/>
              <w:left w:w="28" w:type="dxa"/>
              <w:bottom w:w="28" w:type="dxa"/>
              <w:right w:w="28" w:type="dxa"/>
            </w:tcMar>
          </w:tcPr>
          <w:p w14:paraId="781A7943" w14:textId="77777777" w:rsidR="002D7A4D" w:rsidRPr="003D1E6B" w:rsidRDefault="002D7A4D" w:rsidP="004014E9">
            <w:pPr>
              <w:pStyle w:val="Heading2"/>
              <w:rPr>
                <w:lang w:val="en-GB"/>
              </w:rPr>
            </w:pPr>
            <w:r w:rsidRPr="003D1E6B">
              <w:rPr>
                <w:lang w:val="en-GB"/>
              </w:rPr>
              <w:t xml:space="preserve">Name and qualifications of Head of Specialist Provision or Senior SpLD teacher: </w:t>
            </w:r>
          </w:p>
        </w:tc>
      </w:tr>
      <w:tr w:rsidR="002D7A4D" w:rsidRPr="003D1E6B" w14:paraId="5FCA7648" w14:textId="77777777" w:rsidTr="1AA62F78">
        <w:tc>
          <w:tcPr>
            <w:tcW w:w="2156" w:type="dxa"/>
            <w:gridSpan w:val="4"/>
            <w:tcMar>
              <w:top w:w="28" w:type="dxa"/>
              <w:left w:w="28" w:type="dxa"/>
              <w:bottom w:w="28" w:type="dxa"/>
              <w:right w:w="28" w:type="dxa"/>
            </w:tcMar>
          </w:tcPr>
          <w:p w14:paraId="617F1DEC" w14:textId="77777777" w:rsidR="002D7A4D" w:rsidRPr="003D1E6B" w:rsidRDefault="002D7A4D" w:rsidP="004014E9">
            <w:pPr>
              <w:rPr>
                <w:rFonts w:eastAsia="Arial Unicode MS"/>
                <w:lang w:val="en-GB"/>
              </w:rPr>
            </w:pPr>
            <w:r w:rsidRPr="003D1E6B">
              <w:rPr>
                <w:rFonts w:eastAsia="Arial Unicode MS"/>
                <w:lang w:val="en-GB"/>
              </w:rPr>
              <w:t xml:space="preserve">Name:  </w:t>
            </w:r>
          </w:p>
        </w:tc>
        <w:tc>
          <w:tcPr>
            <w:tcW w:w="7512" w:type="dxa"/>
            <w:gridSpan w:val="5"/>
            <w:shd w:val="clear" w:color="auto" w:fill="FFFFFF" w:themeFill="background1"/>
            <w:tcMar>
              <w:top w:w="28" w:type="dxa"/>
              <w:left w:w="28" w:type="dxa"/>
              <w:bottom w:w="28" w:type="dxa"/>
              <w:right w:w="28" w:type="dxa"/>
            </w:tcMar>
          </w:tcPr>
          <w:p w14:paraId="032556E0" w14:textId="77777777" w:rsidR="002D7A4D" w:rsidRPr="003D1E6B" w:rsidRDefault="003770C2" w:rsidP="004014E9">
            <w:pPr>
              <w:rPr>
                <w:rFonts w:eastAsia="Arial Unicode MS"/>
                <w:lang w:val="en-GB"/>
              </w:rPr>
            </w:pPr>
            <w:r>
              <w:rPr>
                <w:rFonts w:eastAsia="Arial Unicode MS"/>
                <w:lang w:val="en-GB"/>
              </w:rPr>
              <w:t>Niamh Delahunty</w:t>
            </w:r>
          </w:p>
        </w:tc>
      </w:tr>
      <w:tr w:rsidR="002D7A4D" w:rsidRPr="003D1E6B" w14:paraId="4634C8A4" w14:textId="77777777" w:rsidTr="1AA62F78">
        <w:tc>
          <w:tcPr>
            <w:tcW w:w="2156" w:type="dxa"/>
            <w:gridSpan w:val="4"/>
            <w:tcMar>
              <w:top w:w="28" w:type="dxa"/>
              <w:left w:w="28" w:type="dxa"/>
              <w:bottom w:w="28" w:type="dxa"/>
              <w:right w:w="28" w:type="dxa"/>
            </w:tcMar>
          </w:tcPr>
          <w:p w14:paraId="4B8AB572" w14:textId="77777777" w:rsidR="002D7A4D" w:rsidRPr="003D1E6B" w:rsidRDefault="002D7A4D" w:rsidP="004014E9">
            <w:pPr>
              <w:rPr>
                <w:rFonts w:eastAsia="Arial Unicode MS"/>
                <w:lang w:val="en-GB"/>
              </w:rPr>
            </w:pPr>
            <w:r w:rsidRPr="003D1E6B">
              <w:rPr>
                <w:rFonts w:eastAsia="Arial Unicode MS"/>
                <w:lang w:val="en-GB"/>
              </w:rPr>
              <w:t>Title (e.g. SENCO):</w:t>
            </w:r>
          </w:p>
        </w:tc>
        <w:tc>
          <w:tcPr>
            <w:tcW w:w="7512" w:type="dxa"/>
            <w:gridSpan w:val="5"/>
            <w:shd w:val="clear" w:color="auto" w:fill="FFFFFF" w:themeFill="background1"/>
            <w:tcMar>
              <w:top w:w="28" w:type="dxa"/>
              <w:left w:w="28" w:type="dxa"/>
              <w:bottom w:w="28" w:type="dxa"/>
              <w:right w:w="28" w:type="dxa"/>
            </w:tcMar>
          </w:tcPr>
          <w:p w14:paraId="60150345" w14:textId="77777777" w:rsidR="002D7A4D" w:rsidRPr="003D1E6B" w:rsidRDefault="003770C2" w:rsidP="004014E9">
            <w:pPr>
              <w:rPr>
                <w:rFonts w:eastAsia="Arial Unicode MS"/>
                <w:lang w:val="en-GB"/>
              </w:rPr>
            </w:pPr>
            <w:r>
              <w:rPr>
                <w:rFonts w:eastAsia="Arial Unicode MS"/>
                <w:lang w:val="en-GB"/>
              </w:rPr>
              <w:t>Inclusion</w:t>
            </w:r>
            <w:r w:rsidR="00CB3257">
              <w:rPr>
                <w:rFonts w:eastAsia="Arial Unicode MS"/>
                <w:lang w:val="en-GB"/>
              </w:rPr>
              <w:t xml:space="preserve"> Leader</w:t>
            </w:r>
          </w:p>
        </w:tc>
      </w:tr>
      <w:tr w:rsidR="002D7A4D" w:rsidRPr="003D1E6B" w14:paraId="71D48A00" w14:textId="77777777" w:rsidTr="1AA62F78">
        <w:tc>
          <w:tcPr>
            <w:tcW w:w="6550" w:type="dxa"/>
            <w:gridSpan w:val="7"/>
            <w:shd w:val="clear" w:color="auto" w:fill="auto"/>
            <w:tcMar>
              <w:top w:w="28" w:type="dxa"/>
              <w:left w:w="28" w:type="dxa"/>
              <w:bottom w:w="28" w:type="dxa"/>
              <w:right w:w="28" w:type="dxa"/>
            </w:tcMar>
          </w:tcPr>
          <w:p w14:paraId="281AF17B" w14:textId="77777777" w:rsidR="002D7A4D" w:rsidRPr="003D1E6B" w:rsidRDefault="002D7A4D" w:rsidP="004014E9">
            <w:pPr>
              <w:rPr>
                <w:rFonts w:eastAsia="Arial Unicode MS"/>
                <w:lang w:val="en-GB"/>
              </w:rPr>
            </w:pPr>
            <w:r w:rsidRPr="003D1E6B">
              <w:rPr>
                <w:rFonts w:eastAsia="Arial Unicode MS"/>
                <w:lang w:val="en-GB"/>
              </w:rPr>
              <w:t>Telephone number if different from above:</w:t>
            </w:r>
            <w:r w:rsidRPr="003D1E6B">
              <w:rPr>
                <w:rFonts w:eastAsia="Arial Unicode MS"/>
                <w:bCs/>
                <w:lang w:val="en-GB"/>
              </w:rPr>
              <w:t xml:space="preserve"> </w:t>
            </w:r>
          </w:p>
        </w:tc>
        <w:tc>
          <w:tcPr>
            <w:tcW w:w="3118" w:type="dxa"/>
            <w:gridSpan w:val="2"/>
            <w:shd w:val="clear" w:color="auto" w:fill="FFFFFF" w:themeFill="background1"/>
            <w:tcMar>
              <w:top w:w="28" w:type="dxa"/>
              <w:left w:w="28" w:type="dxa"/>
              <w:bottom w:w="28" w:type="dxa"/>
              <w:right w:w="28" w:type="dxa"/>
            </w:tcMar>
          </w:tcPr>
          <w:p w14:paraId="61CDCEAD" w14:textId="77777777" w:rsidR="002D7A4D" w:rsidRPr="003D1E6B" w:rsidRDefault="002D7A4D" w:rsidP="004014E9">
            <w:pPr>
              <w:rPr>
                <w:rFonts w:eastAsia="Arial Unicode MS"/>
                <w:lang w:val="en-GB"/>
              </w:rPr>
            </w:pPr>
          </w:p>
        </w:tc>
      </w:tr>
      <w:tr w:rsidR="002D7A4D" w:rsidRPr="003D1E6B" w14:paraId="4AC51954" w14:textId="77777777" w:rsidTr="1AA62F78">
        <w:tc>
          <w:tcPr>
            <w:tcW w:w="2156" w:type="dxa"/>
            <w:gridSpan w:val="4"/>
            <w:tcMar>
              <w:top w:w="28" w:type="dxa"/>
              <w:left w:w="28" w:type="dxa"/>
              <w:bottom w:w="28" w:type="dxa"/>
              <w:right w:w="28" w:type="dxa"/>
            </w:tcMar>
          </w:tcPr>
          <w:p w14:paraId="0669D2C5" w14:textId="77777777" w:rsidR="002D7A4D" w:rsidRPr="003D1E6B" w:rsidRDefault="002D7A4D" w:rsidP="004014E9">
            <w:pPr>
              <w:rPr>
                <w:rFonts w:eastAsia="Arial Unicode MS"/>
                <w:lang w:val="en-GB"/>
              </w:rPr>
            </w:pPr>
            <w:r w:rsidRPr="003D1E6B">
              <w:rPr>
                <w:rFonts w:eastAsia="Arial Unicode MS"/>
                <w:lang w:val="en-GB"/>
              </w:rPr>
              <w:t xml:space="preserve">Qualifications: </w:t>
            </w:r>
          </w:p>
        </w:tc>
        <w:tc>
          <w:tcPr>
            <w:tcW w:w="7512" w:type="dxa"/>
            <w:gridSpan w:val="5"/>
            <w:shd w:val="clear" w:color="auto" w:fill="FFFFFF" w:themeFill="background1"/>
            <w:tcMar>
              <w:top w:w="28" w:type="dxa"/>
              <w:left w:w="28" w:type="dxa"/>
              <w:bottom w:w="28" w:type="dxa"/>
              <w:right w:w="28" w:type="dxa"/>
            </w:tcMar>
          </w:tcPr>
          <w:p w14:paraId="095F4990" w14:textId="77777777" w:rsidR="00CB3257" w:rsidRDefault="003062AB" w:rsidP="004014E9">
            <w:pPr>
              <w:rPr>
                <w:rFonts w:eastAsia="Arial Unicode MS"/>
                <w:lang w:val="en-GB"/>
              </w:rPr>
            </w:pPr>
            <w:r>
              <w:rPr>
                <w:rFonts w:eastAsia="Arial Unicode MS"/>
                <w:lang w:val="en-GB"/>
              </w:rPr>
              <w:t xml:space="preserve">1:1 </w:t>
            </w:r>
            <w:r w:rsidR="00CB3257">
              <w:rPr>
                <w:rFonts w:eastAsia="Arial Unicode MS"/>
                <w:lang w:val="en-GB"/>
              </w:rPr>
              <w:t xml:space="preserve">Bsc Honours </w:t>
            </w:r>
            <w:r>
              <w:rPr>
                <w:rFonts w:eastAsia="Arial Unicode MS"/>
                <w:lang w:val="en-GB"/>
              </w:rPr>
              <w:t xml:space="preserve">in </w:t>
            </w:r>
            <w:r w:rsidR="00CB3257">
              <w:rPr>
                <w:rFonts w:eastAsia="Arial Unicode MS"/>
                <w:lang w:val="en-GB"/>
              </w:rPr>
              <w:t>Social Science</w:t>
            </w:r>
          </w:p>
          <w:p w14:paraId="7C4C72AE" w14:textId="77777777" w:rsidR="00CB3257" w:rsidRDefault="003770C2" w:rsidP="004014E9">
            <w:pPr>
              <w:rPr>
                <w:rFonts w:eastAsia="Arial Unicode MS"/>
                <w:lang w:val="en-GB"/>
              </w:rPr>
            </w:pPr>
            <w:r>
              <w:rPr>
                <w:rFonts w:eastAsia="Arial Unicode MS"/>
                <w:lang w:val="en-GB"/>
              </w:rPr>
              <w:t>PGCE</w:t>
            </w:r>
          </w:p>
          <w:p w14:paraId="38635338" w14:textId="77777777" w:rsidR="00CB3257" w:rsidRDefault="003770C2" w:rsidP="004014E9">
            <w:pPr>
              <w:rPr>
                <w:rFonts w:eastAsia="Arial Unicode MS"/>
                <w:lang w:val="en-GB"/>
              </w:rPr>
            </w:pPr>
            <w:r>
              <w:rPr>
                <w:rFonts w:eastAsia="Arial Unicode MS"/>
                <w:lang w:val="en-GB"/>
              </w:rPr>
              <w:t>Postgraduate Certificate in Special Educational Needs</w:t>
            </w:r>
          </w:p>
          <w:p w14:paraId="43BB9AAE" w14:textId="1FD5D2D0" w:rsidR="002D7A4D" w:rsidRPr="003D1E6B" w:rsidRDefault="00CB3257" w:rsidP="004014E9">
            <w:pPr>
              <w:rPr>
                <w:rFonts w:eastAsia="Arial Unicode MS"/>
                <w:lang w:val="en-GB"/>
              </w:rPr>
            </w:pPr>
            <w:r>
              <w:rPr>
                <w:rFonts w:eastAsia="Arial Unicode MS"/>
                <w:lang w:val="en-GB"/>
              </w:rPr>
              <w:t xml:space="preserve">Currently studying Level </w:t>
            </w:r>
            <w:r w:rsidR="00443FF2">
              <w:rPr>
                <w:rFonts w:eastAsia="Arial Unicode MS"/>
                <w:lang w:val="en-GB"/>
              </w:rPr>
              <w:t>5</w:t>
            </w:r>
            <w:r>
              <w:rPr>
                <w:rFonts w:eastAsia="Arial Unicode MS"/>
                <w:lang w:val="en-GB"/>
              </w:rPr>
              <w:t xml:space="preserve"> Specialist Teaching</w:t>
            </w:r>
            <w:r w:rsidR="0060228F">
              <w:rPr>
                <w:rFonts w:eastAsia="Arial Unicode MS"/>
                <w:lang w:val="en-GB"/>
              </w:rPr>
              <w:t>- completing in March 2023</w:t>
            </w:r>
          </w:p>
        </w:tc>
      </w:tr>
      <w:tr w:rsidR="002D7A4D" w:rsidRPr="003D1E6B" w14:paraId="692FF80C" w14:textId="77777777" w:rsidTr="1AA62F78">
        <w:tc>
          <w:tcPr>
            <w:tcW w:w="2156" w:type="dxa"/>
            <w:gridSpan w:val="4"/>
            <w:tcMar>
              <w:top w:w="28" w:type="dxa"/>
              <w:left w:w="28" w:type="dxa"/>
              <w:bottom w:w="28" w:type="dxa"/>
              <w:right w:w="28" w:type="dxa"/>
            </w:tcMar>
          </w:tcPr>
          <w:p w14:paraId="7EDBC983" w14:textId="77777777" w:rsidR="002D7A4D" w:rsidRPr="003D1E6B" w:rsidRDefault="002D7A4D" w:rsidP="004014E9">
            <w:pPr>
              <w:rPr>
                <w:rFonts w:eastAsia="Arial Unicode MS"/>
                <w:lang w:val="en-GB"/>
              </w:rPr>
            </w:pPr>
            <w:r w:rsidRPr="003D1E6B">
              <w:rPr>
                <w:rFonts w:eastAsia="Arial Unicode MS"/>
                <w:lang w:val="en-GB"/>
              </w:rPr>
              <w:t>Awarding body:</w:t>
            </w:r>
          </w:p>
        </w:tc>
        <w:tc>
          <w:tcPr>
            <w:tcW w:w="7512" w:type="dxa"/>
            <w:gridSpan w:val="5"/>
            <w:shd w:val="clear" w:color="auto" w:fill="FFFFFF" w:themeFill="background1"/>
            <w:tcMar>
              <w:top w:w="28" w:type="dxa"/>
              <w:left w:w="28" w:type="dxa"/>
              <w:bottom w:w="28" w:type="dxa"/>
              <w:right w:w="28" w:type="dxa"/>
            </w:tcMar>
          </w:tcPr>
          <w:p w14:paraId="5BBF5220" w14:textId="77777777" w:rsidR="003062AB" w:rsidRDefault="003062AB" w:rsidP="004014E9">
            <w:pPr>
              <w:rPr>
                <w:rFonts w:eastAsia="Arial Unicode MS"/>
                <w:lang w:val="en-GB"/>
              </w:rPr>
            </w:pPr>
            <w:r>
              <w:rPr>
                <w:rFonts w:eastAsia="Arial Unicode MS"/>
                <w:lang w:val="en-GB"/>
              </w:rPr>
              <w:t xml:space="preserve">BSc Honours- University College Cork </w:t>
            </w:r>
          </w:p>
          <w:p w14:paraId="2F7A566F" w14:textId="77777777" w:rsidR="002D7A4D" w:rsidRDefault="00CB3257" w:rsidP="004014E9">
            <w:pPr>
              <w:rPr>
                <w:rFonts w:eastAsia="Arial Unicode MS"/>
                <w:lang w:val="en-GB"/>
              </w:rPr>
            </w:pPr>
            <w:r>
              <w:rPr>
                <w:rFonts w:eastAsia="Arial Unicode MS"/>
                <w:lang w:val="en-GB"/>
              </w:rPr>
              <w:t>PGCE- University of East London</w:t>
            </w:r>
          </w:p>
          <w:p w14:paraId="7C733398" w14:textId="77777777" w:rsidR="00CB3257" w:rsidRDefault="00CB3257" w:rsidP="004014E9">
            <w:pPr>
              <w:rPr>
                <w:rFonts w:eastAsia="Arial Unicode MS"/>
                <w:lang w:val="en-GB"/>
              </w:rPr>
            </w:pPr>
            <w:r>
              <w:rPr>
                <w:rFonts w:eastAsia="Arial Unicode MS"/>
                <w:lang w:val="en-GB"/>
              </w:rPr>
              <w:t>SENCO Award- University College London</w:t>
            </w:r>
          </w:p>
          <w:p w14:paraId="6B5376FF" w14:textId="77777777" w:rsidR="00CB3257" w:rsidRDefault="00CB3257" w:rsidP="004014E9">
            <w:pPr>
              <w:rPr>
                <w:rFonts w:eastAsia="Arial Unicode MS"/>
                <w:lang w:val="en-GB"/>
              </w:rPr>
            </w:pPr>
            <w:r>
              <w:rPr>
                <w:rFonts w:eastAsia="Arial Unicode MS"/>
                <w:lang w:val="en-GB"/>
              </w:rPr>
              <w:t>Specialist Teaching- Dyslexia Action/ Middlesex University</w:t>
            </w:r>
          </w:p>
          <w:p w14:paraId="6BB9E253" w14:textId="77777777" w:rsidR="00CB3257" w:rsidRPr="003D1E6B" w:rsidRDefault="00CB3257" w:rsidP="004014E9">
            <w:pPr>
              <w:rPr>
                <w:rFonts w:eastAsia="Arial Unicode MS"/>
                <w:lang w:val="en-GB"/>
              </w:rPr>
            </w:pPr>
          </w:p>
        </w:tc>
      </w:tr>
      <w:tr w:rsidR="002D7A4D" w:rsidRPr="003D1E6B" w14:paraId="5BCC9E0F" w14:textId="77777777" w:rsidTr="1AA62F78">
        <w:tc>
          <w:tcPr>
            <w:tcW w:w="9668" w:type="dxa"/>
            <w:gridSpan w:val="9"/>
            <w:shd w:val="clear" w:color="auto" w:fill="auto"/>
            <w:tcMar>
              <w:top w:w="28" w:type="dxa"/>
              <w:left w:w="28" w:type="dxa"/>
              <w:bottom w:w="28" w:type="dxa"/>
              <w:right w:w="28" w:type="dxa"/>
            </w:tcMar>
          </w:tcPr>
          <w:p w14:paraId="0C236D2A" w14:textId="77777777" w:rsidR="002D7A4D" w:rsidRPr="003D1E6B" w:rsidRDefault="002D7A4D" w:rsidP="004014E9">
            <w:pPr>
              <w:pStyle w:val="NormalC"/>
            </w:pPr>
            <w:r w:rsidRPr="003D1E6B">
              <w:t>Consultant’s comments</w:t>
            </w:r>
          </w:p>
        </w:tc>
      </w:tr>
      <w:tr w:rsidR="002D7A4D" w:rsidRPr="003D1E6B" w14:paraId="23DE523C" w14:textId="77777777" w:rsidTr="1AA62F78">
        <w:tc>
          <w:tcPr>
            <w:tcW w:w="9668" w:type="dxa"/>
            <w:gridSpan w:val="9"/>
            <w:shd w:val="clear" w:color="auto" w:fill="FFFFFF" w:themeFill="background1"/>
            <w:tcMar>
              <w:top w:w="28" w:type="dxa"/>
              <w:left w:w="28" w:type="dxa"/>
              <w:bottom w:w="28" w:type="dxa"/>
              <w:right w:w="28" w:type="dxa"/>
            </w:tcMar>
          </w:tcPr>
          <w:p w14:paraId="52E56223" w14:textId="41EEC41E" w:rsidR="002D7A4D" w:rsidRPr="003D1E6B" w:rsidRDefault="1AA62F78" w:rsidP="004014E9">
            <w:pPr>
              <w:pStyle w:val="NormalC"/>
            </w:pPr>
            <w:r>
              <w:t>Ms Delahunty has been at Avon House since January 2022, she is well qualified for the role and her vision for the progression of SEND provision can already be seen in the developments which have been implemented by the school since the previous CReSTeD visit.</w:t>
            </w:r>
          </w:p>
        </w:tc>
      </w:tr>
    </w:tbl>
    <w:p w14:paraId="07547A01" w14:textId="77777777" w:rsidR="002D7A4D" w:rsidRDefault="002D7A4D" w:rsidP="002D7A4D">
      <w:pPr>
        <w:rPr>
          <w:bCs/>
          <w:iCs/>
          <w:lang w:val="en-GB"/>
        </w:rPr>
      </w:pPr>
    </w:p>
    <w:p w14:paraId="5043CB0F" w14:textId="77777777" w:rsidR="002D7A4D" w:rsidRPr="003D1E6B" w:rsidRDefault="002D7A4D" w:rsidP="002D7A4D">
      <w:pPr>
        <w:rPr>
          <w:bCs/>
          <w:iCs/>
          <w:lang w:val="en-GB"/>
        </w:rPr>
        <w:sectPr w:rsidR="002D7A4D" w:rsidRPr="003D1E6B" w:rsidSect="00B467EA">
          <w:headerReference w:type="even" r:id="rId12"/>
          <w:headerReference w:type="default" r:id="rId13"/>
          <w:footerReference w:type="even" r:id="rId14"/>
          <w:footerReference w:type="default" r:id="rId15"/>
          <w:headerReference w:type="first" r:id="rId16"/>
          <w:footerReference w:type="first" r:id="rId17"/>
          <w:pgSz w:w="11900" w:h="16820"/>
          <w:pgMar w:top="1559" w:right="1134" w:bottom="964" w:left="1134" w:header="708" w:footer="891" w:gutter="0"/>
          <w:pgNumType w:start="1"/>
          <w:cols w:space="708"/>
          <w:docGrid w:linePitch="360"/>
        </w:sectPr>
      </w:pPr>
    </w:p>
    <w:p w14:paraId="07459315" w14:textId="77777777" w:rsidR="006F42E0" w:rsidRPr="003D1E6B" w:rsidRDefault="006F42E0" w:rsidP="00DC28D6">
      <w:pPr>
        <w:rPr>
          <w:lang w:val="en-GB"/>
        </w:rPr>
      </w:pPr>
    </w:p>
    <w:tbl>
      <w:tblPr>
        <w:tblW w:w="9639" w:type="dxa"/>
        <w:tblInd w:w="57" w:type="dxa"/>
        <w:tblBorders>
          <w:top w:val="single" w:sz="18" w:space="0" w:color="EEECE1"/>
          <w:left w:val="single" w:sz="18" w:space="0" w:color="EEECE1"/>
          <w:bottom w:val="single" w:sz="18" w:space="0" w:color="EEECE1"/>
          <w:right w:val="single" w:sz="18" w:space="0" w:color="EEECE1"/>
          <w:insideH w:val="single" w:sz="18" w:space="0" w:color="EEECE1"/>
          <w:insideV w:val="single" w:sz="18" w:space="0" w:color="EEECE1"/>
        </w:tblBorders>
        <w:tblLayout w:type="fixed"/>
        <w:tblLook w:val="0000" w:firstRow="0" w:lastRow="0" w:firstColumn="0" w:lastColumn="0" w:noHBand="0" w:noVBand="0"/>
      </w:tblPr>
      <w:tblGrid>
        <w:gridCol w:w="1134"/>
        <w:gridCol w:w="410"/>
        <w:gridCol w:w="418"/>
        <w:gridCol w:w="25"/>
        <w:gridCol w:w="422"/>
        <w:gridCol w:w="1050"/>
        <w:gridCol w:w="29"/>
        <w:gridCol w:w="325"/>
        <w:gridCol w:w="36"/>
        <w:gridCol w:w="912"/>
        <w:gridCol w:w="32"/>
        <w:gridCol w:w="26"/>
        <w:gridCol w:w="130"/>
        <w:gridCol w:w="13"/>
        <w:gridCol w:w="539"/>
        <w:gridCol w:w="204"/>
        <w:gridCol w:w="8"/>
        <w:gridCol w:w="24"/>
        <w:gridCol w:w="725"/>
        <w:gridCol w:w="44"/>
        <w:gridCol w:w="15"/>
        <w:gridCol w:w="141"/>
        <w:gridCol w:w="19"/>
        <w:gridCol w:w="548"/>
        <w:gridCol w:w="383"/>
        <w:gridCol w:w="13"/>
        <w:gridCol w:w="356"/>
        <w:gridCol w:w="99"/>
        <w:gridCol w:w="481"/>
        <w:gridCol w:w="71"/>
        <w:gridCol w:w="157"/>
        <w:gridCol w:w="850"/>
      </w:tblGrid>
      <w:tr w:rsidR="00937150" w:rsidRPr="003D1E6B" w14:paraId="133CC94F" w14:textId="77777777" w:rsidTr="1AA62F78">
        <w:trPr>
          <w:trHeight w:hRule="exact" w:val="567"/>
        </w:trPr>
        <w:tc>
          <w:tcPr>
            <w:tcW w:w="9639" w:type="dxa"/>
            <w:gridSpan w:val="32"/>
            <w:tcBorders>
              <w:top w:val="single" w:sz="18" w:space="0" w:color="DDD9C3"/>
              <w:left w:val="single" w:sz="18" w:space="0" w:color="EEECE1"/>
              <w:bottom w:val="nil"/>
              <w:right w:val="single" w:sz="18" w:space="0" w:color="EEECE1"/>
            </w:tcBorders>
            <w:shd w:val="clear" w:color="auto" w:fill="auto"/>
            <w:tcMar>
              <w:left w:w="57" w:type="dxa"/>
              <w:bottom w:w="57" w:type="dxa"/>
              <w:right w:w="57" w:type="dxa"/>
            </w:tcMar>
            <w:vAlign w:val="center"/>
          </w:tcPr>
          <w:p w14:paraId="2FE971ED" w14:textId="77777777" w:rsidR="00937150" w:rsidRPr="003D1E6B" w:rsidRDefault="00937150" w:rsidP="00A37049">
            <w:pPr>
              <w:pStyle w:val="SectionHeading"/>
              <w:numPr>
                <w:ilvl w:val="0"/>
                <w:numId w:val="0"/>
              </w:numPr>
            </w:pPr>
            <w:r>
              <w:t xml:space="preserve">1. </w:t>
            </w:r>
            <w:r w:rsidRPr="003D1E6B">
              <w:t>Background and General Information</w:t>
            </w:r>
          </w:p>
        </w:tc>
      </w:tr>
      <w:tr w:rsidR="009B3AB4" w:rsidRPr="003D1E6B" w14:paraId="427B8B28" w14:textId="77777777" w:rsidTr="1AA62F78">
        <w:tc>
          <w:tcPr>
            <w:tcW w:w="1134" w:type="dxa"/>
            <w:tcBorders>
              <w:top w:val="nil"/>
              <w:left w:val="single" w:sz="18" w:space="0" w:color="EEECE1"/>
              <w:bottom w:val="nil"/>
              <w:right w:val="nil"/>
            </w:tcBorders>
            <w:tcMar>
              <w:left w:w="57" w:type="dxa"/>
              <w:bottom w:w="57" w:type="dxa"/>
              <w:right w:w="57" w:type="dxa"/>
            </w:tcMar>
          </w:tcPr>
          <w:p w14:paraId="6537F28F" w14:textId="77777777" w:rsidR="00444905" w:rsidRPr="003D1E6B" w:rsidRDefault="00444905"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0135CBF0" w14:textId="77777777" w:rsidR="00444905" w:rsidRPr="003D1E6B" w:rsidRDefault="00B52AD9" w:rsidP="004C46AC">
            <w:pPr>
              <w:rPr>
                <w:rFonts w:eastAsia="Arial Unicode MS"/>
                <w:lang w:val="en-GB"/>
              </w:rPr>
            </w:pPr>
            <w:r w:rsidRPr="003D1E6B">
              <w:rPr>
                <w:rFonts w:eastAsia="Arial Unicode MS"/>
                <w:lang w:val="en-GB"/>
              </w:rPr>
              <w:t>1.</w:t>
            </w:r>
          </w:p>
        </w:tc>
        <w:tc>
          <w:tcPr>
            <w:tcW w:w="443" w:type="dxa"/>
            <w:gridSpan w:val="2"/>
            <w:tcBorders>
              <w:top w:val="nil"/>
              <w:left w:val="nil"/>
              <w:bottom w:val="nil"/>
              <w:right w:val="nil"/>
            </w:tcBorders>
            <w:tcMar>
              <w:left w:w="57" w:type="dxa"/>
              <w:bottom w:w="57" w:type="dxa"/>
              <w:right w:w="57" w:type="dxa"/>
            </w:tcMar>
          </w:tcPr>
          <w:p w14:paraId="7C5AEED6" w14:textId="77777777" w:rsidR="00444905" w:rsidRPr="003D1E6B" w:rsidRDefault="00B52AD9" w:rsidP="004C46AC">
            <w:pPr>
              <w:rPr>
                <w:rFonts w:eastAsia="Arial Unicode MS"/>
                <w:lang w:val="en-GB"/>
              </w:rPr>
            </w:pPr>
            <w:r w:rsidRPr="003D1E6B">
              <w:rPr>
                <w:rFonts w:eastAsia="Arial Unicode MS"/>
                <w:lang w:val="en-GB"/>
              </w:rPr>
              <w:t>a</w:t>
            </w:r>
            <w:r w:rsidR="00444905" w:rsidRPr="003D1E6B">
              <w:rPr>
                <w:rFonts w:eastAsia="Arial Unicode MS"/>
                <w:lang w:val="en-GB"/>
              </w:rPr>
              <w:t>)</w:t>
            </w:r>
          </w:p>
        </w:tc>
        <w:tc>
          <w:tcPr>
            <w:tcW w:w="4519" w:type="dxa"/>
            <w:gridSpan w:val="16"/>
            <w:tcBorders>
              <w:top w:val="nil"/>
              <w:left w:val="nil"/>
              <w:bottom w:val="single" w:sz="18" w:space="0" w:color="EEECE1"/>
              <w:right w:val="nil"/>
            </w:tcBorders>
            <w:tcMar>
              <w:left w:w="57" w:type="dxa"/>
              <w:bottom w:w="57" w:type="dxa"/>
              <w:right w:w="57" w:type="dxa"/>
            </w:tcMar>
          </w:tcPr>
          <w:p w14:paraId="361C8061" w14:textId="77777777" w:rsidR="00444905" w:rsidRPr="003D1E6B" w:rsidRDefault="00444905" w:rsidP="004C46AC">
            <w:pPr>
              <w:rPr>
                <w:rFonts w:eastAsia="Arial Unicode MS"/>
                <w:bCs/>
                <w:lang w:val="en-GB"/>
              </w:rPr>
            </w:pPr>
            <w:r w:rsidRPr="003D1E6B">
              <w:rPr>
                <w:rFonts w:eastAsia="Arial Unicode MS"/>
                <w:bCs/>
                <w:lang w:val="en-GB"/>
              </w:rPr>
              <w:t>Dep</w:t>
            </w:r>
            <w:r w:rsidR="009B3AB4" w:rsidRPr="003D1E6B">
              <w:rPr>
                <w:rFonts w:eastAsia="Arial Unicode MS"/>
                <w:bCs/>
                <w:lang w:val="en-GB"/>
              </w:rPr>
              <w:t>’</w:t>
            </w:r>
            <w:r w:rsidRPr="003D1E6B">
              <w:rPr>
                <w:rFonts w:eastAsia="Arial Unicode MS"/>
                <w:bCs/>
                <w:lang w:val="en-GB"/>
              </w:rPr>
              <w:t>t of Education Registration N</w:t>
            </w:r>
            <w:r w:rsidR="009B3AB4" w:rsidRPr="003D1E6B">
              <w:rPr>
                <w:rFonts w:eastAsia="Arial Unicode MS"/>
                <w:bCs/>
                <w:lang w:val="en-GB"/>
              </w:rPr>
              <w:t>o.</w:t>
            </w:r>
            <w:r w:rsidRPr="003D1E6B">
              <w:rPr>
                <w:rFonts w:eastAsia="Arial Unicode MS"/>
                <w:bCs/>
                <w:lang w:val="en-GB"/>
              </w:rPr>
              <w:t xml:space="preserve">: </w:t>
            </w:r>
          </w:p>
        </w:tc>
        <w:tc>
          <w:tcPr>
            <w:tcW w:w="3133" w:type="dxa"/>
            <w:gridSpan w:val="12"/>
            <w:tcBorders>
              <w:top w:val="nil"/>
              <w:left w:val="nil"/>
              <w:bottom w:val="single" w:sz="18" w:space="0" w:color="EEECE1"/>
              <w:right w:val="single" w:sz="18" w:space="0" w:color="EEECE1"/>
            </w:tcBorders>
            <w:shd w:val="clear" w:color="auto" w:fill="FFFFFF" w:themeFill="background1"/>
            <w:tcMar>
              <w:left w:w="57" w:type="dxa"/>
              <w:bottom w:w="57" w:type="dxa"/>
              <w:right w:w="57" w:type="dxa"/>
            </w:tcMar>
          </w:tcPr>
          <w:p w14:paraId="3A1A6341" w14:textId="77777777" w:rsidR="00444905" w:rsidRPr="003D1E6B" w:rsidRDefault="003062AB" w:rsidP="00DC28D6">
            <w:pPr>
              <w:rPr>
                <w:rFonts w:eastAsia="Arial Unicode MS"/>
                <w:bCs/>
                <w:lang w:val="en-GB"/>
              </w:rPr>
            </w:pPr>
            <w:r>
              <w:rPr>
                <w:rFonts w:eastAsia="Arial Unicode MS"/>
                <w:bCs/>
                <w:lang w:val="en-GB"/>
              </w:rPr>
              <w:t>3176053</w:t>
            </w:r>
          </w:p>
        </w:tc>
      </w:tr>
      <w:tr w:rsidR="00DF2EEB" w:rsidRPr="003D1E6B" w14:paraId="6F83519D" w14:textId="77777777" w:rsidTr="1AA62F78">
        <w:tc>
          <w:tcPr>
            <w:tcW w:w="1134" w:type="dxa"/>
            <w:tcBorders>
              <w:top w:val="nil"/>
              <w:left w:val="single" w:sz="18" w:space="0" w:color="EEECE1"/>
              <w:bottom w:val="nil"/>
              <w:right w:val="nil"/>
            </w:tcBorders>
            <w:tcMar>
              <w:left w:w="57" w:type="dxa"/>
              <w:bottom w:w="57" w:type="dxa"/>
              <w:right w:w="57" w:type="dxa"/>
            </w:tcMar>
          </w:tcPr>
          <w:p w14:paraId="6DFB9E20" w14:textId="77777777" w:rsidR="00DF2EEB" w:rsidRPr="003D1E6B" w:rsidRDefault="00DF2EEB"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70DF9E56" w14:textId="77777777" w:rsidR="00DF2EEB" w:rsidRPr="003D1E6B" w:rsidRDefault="00DF2EEB" w:rsidP="004C46AC">
            <w:pPr>
              <w:rPr>
                <w:rFonts w:eastAsia="Arial Unicode MS"/>
                <w:lang w:val="en-GB"/>
              </w:rPr>
            </w:pPr>
          </w:p>
        </w:tc>
        <w:tc>
          <w:tcPr>
            <w:tcW w:w="443" w:type="dxa"/>
            <w:gridSpan w:val="2"/>
            <w:tcBorders>
              <w:top w:val="nil"/>
              <w:left w:val="nil"/>
              <w:bottom w:val="nil"/>
              <w:right w:val="single" w:sz="18" w:space="0" w:color="EEECE1"/>
            </w:tcBorders>
            <w:tcMar>
              <w:left w:w="57" w:type="dxa"/>
              <w:bottom w:w="57" w:type="dxa"/>
              <w:right w:w="57" w:type="dxa"/>
            </w:tcMar>
          </w:tcPr>
          <w:p w14:paraId="11A5DA70" w14:textId="77777777" w:rsidR="00DF2EEB" w:rsidRPr="003D1E6B" w:rsidRDefault="00DF2EEB" w:rsidP="004C46AC">
            <w:pPr>
              <w:rPr>
                <w:rFonts w:eastAsia="Arial Unicode MS"/>
                <w:lang w:val="en-GB"/>
              </w:rPr>
            </w:pPr>
            <w:r w:rsidRPr="003D1E6B">
              <w:rPr>
                <w:rFonts w:eastAsia="Arial Unicode MS"/>
                <w:lang w:val="en-GB"/>
              </w:rPr>
              <w:t>b)</w:t>
            </w:r>
          </w:p>
        </w:tc>
        <w:tc>
          <w:tcPr>
            <w:tcW w:w="2975" w:type="dxa"/>
            <w:gridSpan w:val="10"/>
            <w:tcBorders>
              <w:top w:val="single" w:sz="18" w:space="0" w:color="EEECE1"/>
              <w:left w:val="single" w:sz="18" w:space="0" w:color="EEECE1"/>
              <w:bottom w:val="single" w:sz="18" w:space="0" w:color="EEECE1"/>
              <w:right w:val="single" w:sz="18" w:space="0" w:color="EEECE1"/>
            </w:tcBorders>
            <w:tcMar>
              <w:left w:w="57" w:type="dxa"/>
              <w:bottom w:w="57" w:type="dxa"/>
              <w:right w:w="57" w:type="dxa"/>
            </w:tcMar>
          </w:tcPr>
          <w:p w14:paraId="292E31DE" w14:textId="77777777" w:rsidR="00DF2EEB" w:rsidRPr="003D1E6B" w:rsidRDefault="00DF2EEB" w:rsidP="00DC28D6">
            <w:pPr>
              <w:rPr>
                <w:rFonts w:eastAsia="Arial Unicode MS"/>
                <w:lang w:val="en-GB"/>
              </w:rPr>
            </w:pPr>
            <w:r w:rsidRPr="003D1E6B">
              <w:rPr>
                <w:rFonts w:eastAsia="Arial Unicode MS"/>
                <w:bCs/>
                <w:lang w:val="en-GB"/>
              </w:rPr>
              <w:t>Numbers, sex and age of pupils:</w:t>
            </w:r>
          </w:p>
        </w:tc>
        <w:tc>
          <w:tcPr>
            <w:tcW w:w="1559" w:type="dxa"/>
            <w:gridSpan w:val="7"/>
            <w:tcBorders>
              <w:top w:val="single" w:sz="18" w:space="0" w:color="EEECE1"/>
              <w:left w:val="single" w:sz="18" w:space="0" w:color="EEECE1"/>
              <w:bottom w:val="single" w:sz="18" w:space="0" w:color="EEECE1"/>
              <w:right w:val="single" w:sz="18" w:space="0" w:color="EEECE1"/>
            </w:tcBorders>
            <w:shd w:val="clear" w:color="auto" w:fill="auto"/>
            <w:tcMar>
              <w:left w:w="57" w:type="dxa"/>
              <w:bottom w:w="57" w:type="dxa"/>
              <w:right w:w="57" w:type="dxa"/>
            </w:tcMar>
          </w:tcPr>
          <w:p w14:paraId="46FE0C09" w14:textId="77777777" w:rsidR="00DF2EEB" w:rsidRPr="003D1E6B" w:rsidRDefault="00DF2EEB" w:rsidP="00DC28D6">
            <w:pPr>
              <w:rPr>
                <w:rFonts w:eastAsia="Arial Unicode MS"/>
                <w:bCs/>
                <w:lang w:val="en-GB"/>
              </w:rPr>
            </w:pPr>
            <w:r w:rsidRPr="003D1E6B">
              <w:rPr>
                <w:rFonts w:eastAsia="Arial Unicode MS"/>
                <w:bCs/>
                <w:lang w:val="en-GB"/>
              </w:rPr>
              <w:t>Total</w:t>
            </w:r>
          </w:p>
        </w:tc>
        <w:tc>
          <w:tcPr>
            <w:tcW w:w="1559" w:type="dxa"/>
            <w:gridSpan w:val="7"/>
            <w:tcBorders>
              <w:top w:val="single" w:sz="18" w:space="0" w:color="EEECE1"/>
              <w:left w:val="single" w:sz="18" w:space="0" w:color="EEECE1"/>
              <w:bottom w:val="single" w:sz="18" w:space="0" w:color="EEECE1"/>
              <w:right w:val="single" w:sz="18" w:space="0" w:color="EEECE1"/>
            </w:tcBorders>
            <w:shd w:val="clear" w:color="auto" w:fill="auto"/>
            <w:tcMar>
              <w:left w:w="57" w:type="dxa"/>
              <w:bottom w:w="57" w:type="dxa"/>
              <w:right w:w="57" w:type="dxa"/>
            </w:tcMar>
          </w:tcPr>
          <w:p w14:paraId="7600B03F" w14:textId="77777777" w:rsidR="00DF2EEB" w:rsidRPr="003D1E6B" w:rsidRDefault="00DF2EEB" w:rsidP="00DC28D6">
            <w:pPr>
              <w:rPr>
                <w:rFonts w:eastAsia="Arial Unicode MS"/>
                <w:bCs/>
                <w:lang w:val="en-GB"/>
              </w:rPr>
            </w:pPr>
            <w:r w:rsidRPr="003D1E6B">
              <w:rPr>
                <w:rFonts w:eastAsia="Arial Unicode MS"/>
                <w:bCs/>
                <w:lang w:val="en-GB"/>
              </w:rPr>
              <w:t>SpLD</w:t>
            </w:r>
            <w:r w:rsidRPr="003D1E6B">
              <w:rPr>
                <w:rFonts w:eastAsia="Arial Unicode MS"/>
                <w:bCs/>
                <w:lang w:val="en-GB"/>
              </w:rPr>
              <w:br/>
            </w:r>
          </w:p>
        </w:tc>
        <w:tc>
          <w:tcPr>
            <w:tcW w:w="1559" w:type="dxa"/>
            <w:gridSpan w:val="4"/>
            <w:tcBorders>
              <w:top w:val="single" w:sz="18" w:space="0" w:color="EEECE1"/>
              <w:left w:val="single" w:sz="18" w:space="0" w:color="EEECE1"/>
              <w:bottom w:val="single" w:sz="18" w:space="0" w:color="EEECE1"/>
              <w:right w:val="single" w:sz="18" w:space="0" w:color="EEECE1"/>
            </w:tcBorders>
            <w:shd w:val="clear" w:color="auto" w:fill="auto"/>
            <w:tcMar>
              <w:left w:w="57" w:type="dxa"/>
              <w:bottom w:w="57" w:type="dxa"/>
              <w:right w:w="57" w:type="dxa"/>
            </w:tcMar>
          </w:tcPr>
          <w:p w14:paraId="6FF289E1" w14:textId="77777777" w:rsidR="00DF2EEB" w:rsidRPr="003D1E6B" w:rsidRDefault="00DF2EEB" w:rsidP="00DC28D6">
            <w:pPr>
              <w:rPr>
                <w:rFonts w:eastAsia="Arial Unicode MS"/>
                <w:bCs/>
                <w:lang w:val="en-GB"/>
              </w:rPr>
            </w:pPr>
            <w:r w:rsidRPr="003D1E6B">
              <w:rPr>
                <w:rFonts w:eastAsia="Arial Unicode MS"/>
                <w:bCs/>
                <w:lang w:val="en-GB"/>
              </w:rPr>
              <w:t xml:space="preserve">Accepted </w:t>
            </w:r>
            <w:r w:rsidRPr="003D1E6B">
              <w:rPr>
                <w:rFonts w:eastAsia="Arial Unicode MS"/>
                <w:bCs/>
                <w:lang w:val="en-GB"/>
              </w:rPr>
              <w:br/>
              <w:t>age range</w:t>
            </w:r>
          </w:p>
        </w:tc>
      </w:tr>
      <w:tr w:rsidR="00DF2EEB" w:rsidRPr="003D1E6B" w14:paraId="44C1CC0E" w14:textId="77777777" w:rsidTr="1AA62F78">
        <w:tc>
          <w:tcPr>
            <w:tcW w:w="1134" w:type="dxa"/>
            <w:tcBorders>
              <w:top w:val="nil"/>
              <w:left w:val="single" w:sz="18" w:space="0" w:color="EEECE1"/>
              <w:bottom w:val="nil"/>
              <w:right w:val="nil"/>
            </w:tcBorders>
            <w:tcMar>
              <w:left w:w="57" w:type="dxa"/>
              <w:bottom w:w="57" w:type="dxa"/>
              <w:right w:w="57" w:type="dxa"/>
            </w:tcMar>
          </w:tcPr>
          <w:p w14:paraId="44E871BC" w14:textId="77777777" w:rsidR="00DF2EEB" w:rsidRPr="003D1E6B" w:rsidRDefault="00DF2EEB"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144A5D23" w14:textId="77777777" w:rsidR="00DF2EEB" w:rsidRPr="003D1E6B" w:rsidRDefault="00DF2EEB" w:rsidP="00DC28D6">
            <w:pPr>
              <w:rPr>
                <w:rFonts w:eastAsia="Arial Unicode MS"/>
                <w:lang w:val="en-GB"/>
              </w:rPr>
            </w:pPr>
          </w:p>
        </w:tc>
        <w:tc>
          <w:tcPr>
            <w:tcW w:w="443" w:type="dxa"/>
            <w:gridSpan w:val="2"/>
            <w:tcBorders>
              <w:top w:val="nil"/>
              <w:left w:val="nil"/>
              <w:bottom w:val="nil"/>
              <w:right w:val="single" w:sz="18" w:space="0" w:color="EEECE1"/>
            </w:tcBorders>
            <w:tcMar>
              <w:bottom w:w="57" w:type="dxa"/>
            </w:tcMar>
          </w:tcPr>
          <w:p w14:paraId="738610EB" w14:textId="77777777" w:rsidR="00DF2EEB" w:rsidRPr="003D1E6B" w:rsidRDefault="00DF2EEB" w:rsidP="00DC28D6">
            <w:pPr>
              <w:rPr>
                <w:rFonts w:eastAsia="Arial Unicode MS"/>
                <w:lang w:val="en-GB"/>
              </w:rPr>
            </w:pPr>
          </w:p>
        </w:tc>
        <w:tc>
          <w:tcPr>
            <w:tcW w:w="1501" w:type="dxa"/>
            <w:gridSpan w:val="3"/>
            <w:vMerge w:val="restart"/>
            <w:tcBorders>
              <w:top w:val="single" w:sz="18" w:space="0" w:color="EEECE1"/>
              <w:left w:val="single" w:sz="18" w:space="0" w:color="EEECE1"/>
              <w:bottom w:val="single" w:sz="18" w:space="0" w:color="EEECE1"/>
              <w:right w:val="single" w:sz="18" w:space="0" w:color="EEECE1"/>
            </w:tcBorders>
          </w:tcPr>
          <w:p w14:paraId="69548A73" w14:textId="77777777" w:rsidR="00DF2EEB" w:rsidRPr="003D1E6B" w:rsidRDefault="00DF2EEB" w:rsidP="00DC28D6">
            <w:pPr>
              <w:rPr>
                <w:rFonts w:eastAsia="Arial Unicode MS"/>
                <w:lang w:val="en-GB"/>
              </w:rPr>
            </w:pPr>
            <w:r w:rsidRPr="003D1E6B">
              <w:rPr>
                <w:rFonts w:eastAsia="Arial Unicode MS"/>
                <w:lang w:val="en-GB"/>
              </w:rPr>
              <w:t>Day:</w:t>
            </w:r>
          </w:p>
        </w:tc>
        <w:tc>
          <w:tcPr>
            <w:tcW w:w="1474" w:type="dxa"/>
            <w:gridSpan w:val="7"/>
            <w:tcBorders>
              <w:top w:val="single" w:sz="18" w:space="0" w:color="EEECE1"/>
              <w:left w:val="single" w:sz="18" w:space="0" w:color="EEECE1"/>
              <w:bottom w:val="single" w:sz="18" w:space="0" w:color="EEECE1"/>
              <w:right w:val="single" w:sz="18" w:space="0" w:color="EEECE1"/>
            </w:tcBorders>
            <w:tcMar>
              <w:left w:w="57" w:type="dxa"/>
              <w:bottom w:w="57" w:type="dxa"/>
              <w:right w:w="57" w:type="dxa"/>
            </w:tcMar>
          </w:tcPr>
          <w:p w14:paraId="7DD15D78" w14:textId="77777777" w:rsidR="00DF2EEB" w:rsidRPr="003D1E6B" w:rsidRDefault="00DF2EEB" w:rsidP="00DC28D6">
            <w:pPr>
              <w:rPr>
                <w:rFonts w:eastAsia="Arial Unicode MS"/>
                <w:lang w:val="en-GB"/>
              </w:rPr>
            </w:pPr>
            <w:r w:rsidRPr="003D1E6B">
              <w:rPr>
                <w:rFonts w:eastAsia="Arial Unicode MS"/>
                <w:lang w:val="en-GB"/>
              </w:rPr>
              <w:t>Boys:</w:t>
            </w:r>
          </w:p>
        </w:tc>
        <w:tc>
          <w:tcPr>
            <w:tcW w:w="1559" w:type="dxa"/>
            <w:gridSpan w:val="7"/>
            <w:tcBorders>
              <w:top w:val="single" w:sz="18" w:space="0" w:color="EEECE1"/>
              <w:left w:val="single" w:sz="18" w:space="0" w:color="EEECE1"/>
              <w:bottom w:val="single" w:sz="18" w:space="0" w:color="EEECE1"/>
              <w:right w:val="single" w:sz="18" w:space="0" w:color="EEECE1"/>
            </w:tcBorders>
            <w:shd w:val="clear" w:color="auto" w:fill="FFFFFF" w:themeFill="background1"/>
            <w:tcMar>
              <w:left w:w="57" w:type="dxa"/>
              <w:bottom w:w="57" w:type="dxa"/>
              <w:right w:w="57" w:type="dxa"/>
            </w:tcMar>
          </w:tcPr>
          <w:p w14:paraId="6A89157D" w14:textId="77777777" w:rsidR="00DF2EEB" w:rsidRPr="003D1E6B" w:rsidRDefault="00EA2938" w:rsidP="00DC28D6">
            <w:pPr>
              <w:rPr>
                <w:rFonts w:eastAsia="Arial Unicode MS"/>
                <w:lang w:val="en-GB"/>
              </w:rPr>
            </w:pPr>
            <w:r>
              <w:rPr>
                <w:rFonts w:eastAsia="Arial Unicode MS"/>
                <w:lang w:val="en-GB"/>
              </w:rPr>
              <w:t>150</w:t>
            </w:r>
          </w:p>
        </w:tc>
        <w:tc>
          <w:tcPr>
            <w:tcW w:w="1559" w:type="dxa"/>
            <w:gridSpan w:val="7"/>
            <w:tcBorders>
              <w:top w:val="single" w:sz="18" w:space="0" w:color="EEECE1"/>
              <w:left w:val="single" w:sz="18" w:space="0" w:color="EEECE1"/>
              <w:bottom w:val="single" w:sz="18" w:space="0" w:color="EEECE1"/>
              <w:right w:val="single" w:sz="18" w:space="0" w:color="EEECE1"/>
            </w:tcBorders>
            <w:shd w:val="clear" w:color="auto" w:fill="FFFFFF" w:themeFill="background1"/>
            <w:tcMar>
              <w:left w:w="57" w:type="dxa"/>
              <w:bottom w:w="57" w:type="dxa"/>
              <w:right w:w="57" w:type="dxa"/>
            </w:tcMar>
          </w:tcPr>
          <w:p w14:paraId="4B73E586" w14:textId="77777777" w:rsidR="00DF2EEB" w:rsidRPr="003D1E6B" w:rsidRDefault="00EA2938" w:rsidP="00DC28D6">
            <w:pPr>
              <w:rPr>
                <w:rFonts w:eastAsia="Arial Unicode MS"/>
                <w:lang w:val="en-GB"/>
              </w:rPr>
            </w:pPr>
            <w:r>
              <w:rPr>
                <w:rFonts w:eastAsia="Arial Unicode MS"/>
                <w:lang w:val="en-GB"/>
              </w:rPr>
              <w:t>12</w:t>
            </w:r>
          </w:p>
        </w:tc>
        <w:tc>
          <w:tcPr>
            <w:tcW w:w="1559" w:type="dxa"/>
            <w:gridSpan w:val="4"/>
            <w:tcBorders>
              <w:top w:val="single" w:sz="18" w:space="0" w:color="EEECE1"/>
              <w:left w:val="single" w:sz="18" w:space="0" w:color="EEECE1"/>
              <w:bottom w:val="single" w:sz="18" w:space="0" w:color="EEECE1"/>
              <w:right w:val="single" w:sz="18" w:space="0" w:color="EEECE1"/>
            </w:tcBorders>
            <w:shd w:val="clear" w:color="auto" w:fill="FFFFFF" w:themeFill="background1"/>
            <w:tcMar>
              <w:left w:w="57" w:type="dxa"/>
              <w:bottom w:w="57" w:type="dxa"/>
              <w:right w:w="57" w:type="dxa"/>
            </w:tcMar>
          </w:tcPr>
          <w:p w14:paraId="58B390E4" w14:textId="77777777" w:rsidR="00DF2EEB" w:rsidRPr="003D1E6B" w:rsidRDefault="00CB3257" w:rsidP="00DC28D6">
            <w:pPr>
              <w:rPr>
                <w:rFonts w:eastAsia="Arial Unicode MS"/>
                <w:lang w:val="en-GB"/>
              </w:rPr>
            </w:pPr>
            <w:r>
              <w:rPr>
                <w:rFonts w:eastAsia="Arial Unicode MS"/>
                <w:lang w:val="en-GB"/>
              </w:rPr>
              <w:t>3-11</w:t>
            </w:r>
          </w:p>
        </w:tc>
      </w:tr>
      <w:tr w:rsidR="00DF2EEB" w:rsidRPr="003D1E6B" w14:paraId="17926CFD" w14:textId="77777777" w:rsidTr="1AA62F78">
        <w:tc>
          <w:tcPr>
            <w:tcW w:w="1134" w:type="dxa"/>
            <w:tcBorders>
              <w:top w:val="nil"/>
              <w:left w:val="single" w:sz="18" w:space="0" w:color="EEECE1"/>
              <w:bottom w:val="nil"/>
              <w:right w:val="nil"/>
            </w:tcBorders>
            <w:tcMar>
              <w:left w:w="57" w:type="dxa"/>
              <w:bottom w:w="57" w:type="dxa"/>
              <w:right w:w="57" w:type="dxa"/>
            </w:tcMar>
          </w:tcPr>
          <w:p w14:paraId="637805D2" w14:textId="77777777" w:rsidR="00DF2EEB" w:rsidRPr="003D1E6B" w:rsidRDefault="00DF2EEB"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463F29E8" w14:textId="77777777" w:rsidR="00DF2EEB" w:rsidRPr="003D1E6B" w:rsidRDefault="00DF2EEB" w:rsidP="00DC28D6">
            <w:pPr>
              <w:rPr>
                <w:rFonts w:eastAsia="Arial Unicode MS"/>
                <w:lang w:val="en-GB"/>
              </w:rPr>
            </w:pPr>
          </w:p>
        </w:tc>
        <w:tc>
          <w:tcPr>
            <w:tcW w:w="443" w:type="dxa"/>
            <w:gridSpan w:val="2"/>
            <w:tcBorders>
              <w:top w:val="nil"/>
              <w:left w:val="nil"/>
              <w:bottom w:val="nil"/>
              <w:right w:val="single" w:sz="18" w:space="0" w:color="EEECE1"/>
            </w:tcBorders>
            <w:tcMar>
              <w:bottom w:w="57" w:type="dxa"/>
            </w:tcMar>
          </w:tcPr>
          <w:p w14:paraId="3B7B4B86" w14:textId="77777777" w:rsidR="00DF2EEB" w:rsidRPr="003D1E6B" w:rsidRDefault="00DF2EEB" w:rsidP="00DC28D6">
            <w:pPr>
              <w:rPr>
                <w:rFonts w:eastAsia="Arial Unicode MS"/>
                <w:lang w:val="en-GB"/>
              </w:rPr>
            </w:pPr>
          </w:p>
        </w:tc>
        <w:tc>
          <w:tcPr>
            <w:tcW w:w="1501" w:type="dxa"/>
            <w:gridSpan w:val="3"/>
            <w:vMerge/>
          </w:tcPr>
          <w:p w14:paraId="3A0FF5F2" w14:textId="77777777" w:rsidR="00DF2EEB" w:rsidRPr="003D1E6B" w:rsidRDefault="00DF2EEB" w:rsidP="00DC28D6">
            <w:pPr>
              <w:rPr>
                <w:rFonts w:eastAsia="Arial Unicode MS"/>
                <w:lang w:val="en-GB"/>
              </w:rPr>
            </w:pPr>
          </w:p>
        </w:tc>
        <w:tc>
          <w:tcPr>
            <w:tcW w:w="1474" w:type="dxa"/>
            <w:gridSpan w:val="7"/>
            <w:tcBorders>
              <w:top w:val="single" w:sz="18" w:space="0" w:color="EEECE1"/>
              <w:left w:val="single" w:sz="18" w:space="0" w:color="EEECE1"/>
              <w:bottom w:val="single" w:sz="18" w:space="0" w:color="EEECE1"/>
              <w:right w:val="single" w:sz="18" w:space="0" w:color="EEECE1"/>
            </w:tcBorders>
            <w:tcMar>
              <w:left w:w="57" w:type="dxa"/>
              <w:bottom w:w="57" w:type="dxa"/>
              <w:right w:w="57" w:type="dxa"/>
            </w:tcMar>
          </w:tcPr>
          <w:p w14:paraId="667EB4BB" w14:textId="77777777" w:rsidR="00DF2EEB" w:rsidRPr="003D1E6B" w:rsidRDefault="00DF2EEB" w:rsidP="00DC28D6">
            <w:pPr>
              <w:rPr>
                <w:rFonts w:eastAsia="Arial Unicode MS"/>
                <w:lang w:val="en-GB"/>
              </w:rPr>
            </w:pPr>
            <w:r w:rsidRPr="003D1E6B">
              <w:rPr>
                <w:rFonts w:eastAsia="Arial Unicode MS"/>
                <w:lang w:val="en-GB"/>
              </w:rPr>
              <w:t>Girls:</w:t>
            </w:r>
          </w:p>
        </w:tc>
        <w:tc>
          <w:tcPr>
            <w:tcW w:w="1559" w:type="dxa"/>
            <w:gridSpan w:val="7"/>
            <w:tcBorders>
              <w:top w:val="single" w:sz="18" w:space="0" w:color="EEECE1"/>
              <w:left w:val="single" w:sz="18" w:space="0" w:color="EEECE1"/>
              <w:bottom w:val="single" w:sz="18" w:space="0" w:color="EEECE1"/>
              <w:right w:val="single" w:sz="18" w:space="0" w:color="EEECE1"/>
            </w:tcBorders>
            <w:shd w:val="clear" w:color="auto" w:fill="FFFFFF" w:themeFill="background1"/>
            <w:tcMar>
              <w:left w:w="57" w:type="dxa"/>
              <w:bottom w:w="57" w:type="dxa"/>
              <w:right w:w="57" w:type="dxa"/>
            </w:tcMar>
          </w:tcPr>
          <w:p w14:paraId="307C2F63" w14:textId="77777777" w:rsidR="00DF2EEB" w:rsidRPr="003D1E6B" w:rsidRDefault="00EA2938" w:rsidP="00DC28D6">
            <w:pPr>
              <w:rPr>
                <w:rFonts w:eastAsia="Arial Unicode MS"/>
                <w:lang w:val="en-GB"/>
              </w:rPr>
            </w:pPr>
            <w:r>
              <w:rPr>
                <w:rFonts w:eastAsia="Arial Unicode MS"/>
                <w:lang w:val="en-GB"/>
              </w:rPr>
              <w:t>124</w:t>
            </w:r>
          </w:p>
        </w:tc>
        <w:tc>
          <w:tcPr>
            <w:tcW w:w="1559" w:type="dxa"/>
            <w:gridSpan w:val="7"/>
            <w:tcBorders>
              <w:top w:val="single" w:sz="18" w:space="0" w:color="EEECE1"/>
              <w:left w:val="single" w:sz="18" w:space="0" w:color="EEECE1"/>
              <w:bottom w:val="single" w:sz="18" w:space="0" w:color="EEECE1"/>
              <w:right w:val="single" w:sz="18" w:space="0" w:color="EEECE1"/>
            </w:tcBorders>
            <w:shd w:val="clear" w:color="auto" w:fill="FFFFFF" w:themeFill="background1"/>
            <w:tcMar>
              <w:left w:w="57" w:type="dxa"/>
              <w:bottom w:w="57" w:type="dxa"/>
              <w:right w:w="57" w:type="dxa"/>
            </w:tcMar>
          </w:tcPr>
          <w:p w14:paraId="44B0A208" w14:textId="77777777" w:rsidR="00DF2EEB" w:rsidRPr="003D1E6B" w:rsidRDefault="00EA2938" w:rsidP="00DC28D6">
            <w:pPr>
              <w:rPr>
                <w:rFonts w:eastAsia="Arial Unicode MS"/>
                <w:lang w:val="en-GB"/>
              </w:rPr>
            </w:pPr>
            <w:r>
              <w:rPr>
                <w:rFonts w:eastAsia="Arial Unicode MS"/>
                <w:lang w:val="en-GB"/>
              </w:rPr>
              <w:t>8</w:t>
            </w:r>
          </w:p>
        </w:tc>
        <w:tc>
          <w:tcPr>
            <w:tcW w:w="1559" w:type="dxa"/>
            <w:gridSpan w:val="4"/>
            <w:tcBorders>
              <w:top w:val="single" w:sz="18" w:space="0" w:color="EEECE1"/>
              <w:left w:val="single" w:sz="18" w:space="0" w:color="EEECE1"/>
              <w:bottom w:val="single" w:sz="18" w:space="0" w:color="EEECE1"/>
              <w:right w:val="single" w:sz="18" w:space="0" w:color="EEECE1"/>
            </w:tcBorders>
            <w:shd w:val="clear" w:color="auto" w:fill="FFFFFF" w:themeFill="background1"/>
            <w:tcMar>
              <w:left w:w="57" w:type="dxa"/>
              <w:bottom w:w="57" w:type="dxa"/>
              <w:right w:w="57" w:type="dxa"/>
            </w:tcMar>
          </w:tcPr>
          <w:p w14:paraId="0E9F5D25" w14:textId="77777777" w:rsidR="00DF2EEB" w:rsidRPr="003D1E6B" w:rsidRDefault="00CB3257" w:rsidP="00DC28D6">
            <w:pPr>
              <w:rPr>
                <w:rFonts w:eastAsia="Arial Unicode MS"/>
                <w:lang w:val="en-GB"/>
              </w:rPr>
            </w:pPr>
            <w:r>
              <w:rPr>
                <w:rFonts w:eastAsia="Arial Unicode MS"/>
                <w:lang w:val="en-GB"/>
              </w:rPr>
              <w:t>3-11</w:t>
            </w:r>
          </w:p>
        </w:tc>
      </w:tr>
      <w:tr w:rsidR="00DF2EEB" w:rsidRPr="003D1E6B" w14:paraId="7D4DEBA1" w14:textId="77777777" w:rsidTr="1AA62F78">
        <w:tc>
          <w:tcPr>
            <w:tcW w:w="1134" w:type="dxa"/>
            <w:tcBorders>
              <w:top w:val="nil"/>
              <w:left w:val="single" w:sz="18" w:space="0" w:color="EEECE1"/>
              <w:bottom w:val="nil"/>
              <w:right w:val="nil"/>
            </w:tcBorders>
            <w:tcMar>
              <w:left w:w="57" w:type="dxa"/>
              <w:bottom w:w="57" w:type="dxa"/>
              <w:right w:w="57" w:type="dxa"/>
            </w:tcMar>
          </w:tcPr>
          <w:p w14:paraId="5630AD66" w14:textId="77777777" w:rsidR="00DF2EEB" w:rsidRPr="003D1E6B" w:rsidRDefault="00DF2EEB"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61829076" w14:textId="77777777" w:rsidR="00DF2EEB" w:rsidRPr="003D1E6B" w:rsidRDefault="00DF2EEB" w:rsidP="00DC28D6">
            <w:pPr>
              <w:rPr>
                <w:rFonts w:eastAsia="Arial Unicode MS"/>
                <w:lang w:val="en-GB"/>
              </w:rPr>
            </w:pPr>
          </w:p>
        </w:tc>
        <w:tc>
          <w:tcPr>
            <w:tcW w:w="443" w:type="dxa"/>
            <w:gridSpan w:val="2"/>
            <w:tcBorders>
              <w:top w:val="nil"/>
              <w:left w:val="nil"/>
              <w:bottom w:val="nil"/>
              <w:right w:val="single" w:sz="18" w:space="0" w:color="EEECE1"/>
            </w:tcBorders>
            <w:tcMar>
              <w:bottom w:w="57" w:type="dxa"/>
            </w:tcMar>
          </w:tcPr>
          <w:p w14:paraId="2BA226A1" w14:textId="77777777" w:rsidR="00DF2EEB" w:rsidRPr="003D1E6B" w:rsidRDefault="00DF2EEB" w:rsidP="00DC28D6">
            <w:pPr>
              <w:rPr>
                <w:rFonts w:eastAsia="Arial Unicode MS"/>
                <w:lang w:val="en-GB"/>
              </w:rPr>
            </w:pPr>
          </w:p>
        </w:tc>
        <w:tc>
          <w:tcPr>
            <w:tcW w:w="1501" w:type="dxa"/>
            <w:gridSpan w:val="3"/>
            <w:vMerge w:val="restart"/>
            <w:tcBorders>
              <w:top w:val="single" w:sz="18" w:space="0" w:color="EEECE1"/>
              <w:left w:val="single" w:sz="18" w:space="0" w:color="EEECE1"/>
              <w:bottom w:val="single" w:sz="18" w:space="0" w:color="EEECE1"/>
              <w:right w:val="single" w:sz="18" w:space="0" w:color="EEECE1"/>
            </w:tcBorders>
          </w:tcPr>
          <w:p w14:paraId="4CA021FE" w14:textId="77777777" w:rsidR="00DF2EEB" w:rsidRPr="003D1E6B" w:rsidRDefault="00DF2EEB" w:rsidP="00DC28D6">
            <w:pPr>
              <w:rPr>
                <w:rFonts w:eastAsia="Arial Unicode MS"/>
                <w:lang w:val="en-GB"/>
              </w:rPr>
            </w:pPr>
            <w:r w:rsidRPr="003D1E6B">
              <w:rPr>
                <w:rFonts w:eastAsia="Arial Unicode MS"/>
                <w:lang w:val="en-GB"/>
              </w:rPr>
              <w:t>Boarding:</w:t>
            </w:r>
          </w:p>
        </w:tc>
        <w:tc>
          <w:tcPr>
            <w:tcW w:w="1474" w:type="dxa"/>
            <w:gridSpan w:val="7"/>
            <w:tcBorders>
              <w:top w:val="single" w:sz="18" w:space="0" w:color="EEECE1"/>
              <w:left w:val="single" w:sz="18" w:space="0" w:color="EEECE1"/>
              <w:bottom w:val="single" w:sz="18" w:space="0" w:color="EEECE1"/>
              <w:right w:val="single" w:sz="18" w:space="0" w:color="EEECE1"/>
            </w:tcBorders>
            <w:tcMar>
              <w:left w:w="57" w:type="dxa"/>
              <w:bottom w:w="57" w:type="dxa"/>
              <w:right w:w="57" w:type="dxa"/>
            </w:tcMar>
          </w:tcPr>
          <w:p w14:paraId="30ACE0A8" w14:textId="77777777" w:rsidR="00DF2EEB" w:rsidRPr="003D1E6B" w:rsidRDefault="00DF2EEB" w:rsidP="00DC28D6">
            <w:pPr>
              <w:rPr>
                <w:rFonts w:eastAsia="Arial Unicode MS"/>
                <w:lang w:val="en-GB"/>
              </w:rPr>
            </w:pPr>
            <w:r w:rsidRPr="003D1E6B">
              <w:rPr>
                <w:rFonts w:eastAsia="Arial Unicode MS"/>
                <w:lang w:val="en-GB"/>
              </w:rPr>
              <w:t>Boys:</w:t>
            </w:r>
          </w:p>
        </w:tc>
        <w:tc>
          <w:tcPr>
            <w:tcW w:w="1559" w:type="dxa"/>
            <w:gridSpan w:val="7"/>
            <w:tcBorders>
              <w:top w:val="single" w:sz="18" w:space="0" w:color="EEECE1"/>
              <w:left w:val="single" w:sz="18" w:space="0" w:color="EEECE1"/>
              <w:bottom w:val="single" w:sz="18" w:space="0" w:color="EEECE1"/>
              <w:right w:val="single" w:sz="18" w:space="0" w:color="EEECE1"/>
            </w:tcBorders>
            <w:shd w:val="clear" w:color="auto" w:fill="FFFFFF" w:themeFill="background1"/>
            <w:tcMar>
              <w:left w:w="57" w:type="dxa"/>
              <w:bottom w:w="57" w:type="dxa"/>
              <w:right w:w="57" w:type="dxa"/>
            </w:tcMar>
          </w:tcPr>
          <w:p w14:paraId="17AD93B2" w14:textId="77777777" w:rsidR="00DF2EEB" w:rsidRPr="003D1E6B" w:rsidRDefault="00DF2EEB" w:rsidP="00DC28D6">
            <w:pPr>
              <w:rPr>
                <w:rFonts w:eastAsia="Arial Unicode MS"/>
                <w:lang w:val="en-GB"/>
              </w:rPr>
            </w:pPr>
          </w:p>
        </w:tc>
        <w:tc>
          <w:tcPr>
            <w:tcW w:w="1559" w:type="dxa"/>
            <w:gridSpan w:val="7"/>
            <w:tcBorders>
              <w:top w:val="single" w:sz="18" w:space="0" w:color="EEECE1"/>
              <w:left w:val="single" w:sz="18" w:space="0" w:color="EEECE1"/>
              <w:bottom w:val="single" w:sz="18" w:space="0" w:color="EEECE1"/>
              <w:right w:val="single" w:sz="18" w:space="0" w:color="EEECE1"/>
            </w:tcBorders>
            <w:shd w:val="clear" w:color="auto" w:fill="FFFFFF" w:themeFill="background1"/>
            <w:tcMar>
              <w:left w:w="57" w:type="dxa"/>
              <w:bottom w:w="57" w:type="dxa"/>
              <w:right w:w="57" w:type="dxa"/>
            </w:tcMar>
          </w:tcPr>
          <w:p w14:paraId="0DE4B5B7" w14:textId="77777777" w:rsidR="00DF2EEB" w:rsidRPr="003D1E6B" w:rsidRDefault="00DF2EEB" w:rsidP="00DC28D6">
            <w:pPr>
              <w:rPr>
                <w:rFonts w:eastAsia="Arial Unicode MS"/>
                <w:lang w:val="en-GB"/>
              </w:rPr>
            </w:pPr>
          </w:p>
        </w:tc>
        <w:tc>
          <w:tcPr>
            <w:tcW w:w="1559" w:type="dxa"/>
            <w:gridSpan w:val="4"/>
            <w:tcBorders>
              <w:top w:val="single" w:sz="18" w:space="0" w:color="EEECE1"/>
              <w:left w:val="single" w:sz="18" w:space="0" w:color="EEECE1"/>
              <w:bottom w:val="single" w:sz="18" w:space="0" w:color="EEECE1"/>
              <w:right w:val="single" w:sz="18" w:space="0" w:color="EEECE1"/>
            </w:tcBorders>
            <w:shd w:val="clear" w:color="auto" w:fill="FFFFFF" w:themeFill="background1"/>
            <w:tcMar>
              <w:left w:w="57" w:type="dxa"/>
              <w:bottom w:w="57" w:type="dxa"/>
              <w:right w:w="57" w:type="dxa"/>
            </w:tcMar>
          </w:tcPr>
          <w:p w14:paraId="66204FF1" w14:textId="77777777" w:rsidR="00DF2EEB" w:rsidRPr="003D1E6B" w:rsidRDefault="00DF2EEB" w:rsidP="00DC28D6">
            <w:pPr>
              <w:rPr>
                <w:rFonts w:eastAsia="Arial Unicode MS"/>
                <w:lang w:val="en-GB"/>
              </w:rPr>
            </w:pPr>
          </w:p>
        </w:tc>
      </w:tr>
      <w:tr w:rsidR="00DF2EEB" w:rsidRPr="003D1E6B" w14:paraId="72A2BBE5" w14:textId="77777777" w:rsidTr="1AA62F78">
        <w:tc>
          <w:tcPr>
            <w:tcW w:w="1134" w:type="dxa"/>
            <w:tcBorders>
              <w:top w:val="nil"/>
              <w:left w:val="single" w:sz="18" w:space="0" w:color="EEECE1"/>
              <w:bottom w:val="nil"/>
              <w:right w:val="nil"/>
            </w:tcBorders>
            <w:tcMar>
              <w:left w:w="57" w:type="dxa"/>
              <w:bottom w:w="57" w:type="dxa"/>
              <w:right w:w="57" w:type="dxa"/>
            </w:tcMar>
          </w:tcPr>
          <w:p w14:paraId="2DBF0D7D" w14:textId="77777777" w:rsidR="00DF2EEB" w:rsidRPr="003D1E6B" w:rsidRDefault="00DF2EEB"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6B62F1B3" w14:textId="77777777" w:rsidR="00DF2EEB" w:rsidRPr="003D1E6B" w:rsidRDefault="00DF2EEB" w:rsidP="00DC28D6">
            <w:pPr>
              <w:rPr>
                <w:rFonts w:eastAsia="Arial Unicode MS"/>
                <w:lang w:val="en-GB"/>
              </w:rPr>
            </w:pPr>
          </w:p>
        </w:tc>
        <w:tc>
          <w:tcPr>
            <w:tcW w:w="443" w:type="dxa"/>
            <w:gridSpan w:val="2"/>
            <w:tcBorders>
              <w:top w:val="nil"/>
              <w:left w:val="nil"/>
              <w:bottom w:val="nil"/>
              <w:right w:val="single" w:sz="18" w:space="0" w:color="EEECE1"/>
            </w:tcBorders>
            <w:tcMar>
              <w:bottom w:w="57" w:type="dxa"/>
            </w:tcMar>
          </w:tcPr>
          <w:p w14:paraId="02F2C34E" w14:textId="77777777" w:rsidR="00DF2EEB" w:rsidRPr="003D1E6B" w:rsidRDefault="00DF2EEB" w:rsidP="00DC28D6">
            <w:pPr>
              <w:rPr>
                <w:rFonts w:eastAsia="Arial Unicode MS"/>
                <w:lang w:val="en-GB"/>
              </w:rPr>
            </w:pPr>
          </w:p>
        </w:tc>
        <w:tc>
          <w:tcPr>
            <w:tcW w:w="1501" w:type="dxa"/>
            <w:gridSpan w:val="3"/>
            <w:vMerge/>
          </w:tcPr>
          <w:p w14:paraId="680A4E5D" w14:textId="77777777" w:rsidR="00DF2EEB" w:rsidRPr="003D1E6B" w:rsidRDefault="00DF2EEB" w:rsidP="00DC28D6">
            <w:pPr>
              <w:rPr>
                <w:rFonts w:eastAsia="Arial Unicode MS"/>
                <w:lang w:val="en-GB"/>
              </w:rPr>
            </w:pPr>
          </w:p>
        </w:tc>
        <w:tc>
          <w:tcPr>
            <w:tcW w:w="1474" w:type="dxa"/>
            <w:gridSpan w:val="7"/>
            <w:tcBorders>
              <w:top w:val="single" w:sz="18" w:space="0" w:color="EEECE1"/>
              <w:left w:val="single" w:sz="18" w:space="0" w:color="EEECE1"/>
              <w:bottom w:val="single" w:sz="18" w:space="0" w:color="EEECE1"/>
              <w:right w:val="single" w:sz="18" w:space="0" w:color="EEECE1"/>
            </w:tcBorders>
            <w:tcMar>
              <w:left w:w="57" w:type="dxa"/>
              <w:bottom w:w="57" w:type="dxa"/>
              <w:right w:w="57" w:type="dxa"/>
            </w:tcMar>
          </w:tcPr>
          <w:p w14:paraId="55EE72DB" w14:textId="77777777" w:rsidR="00DF2EEB" w:rsidRPr="003D1E6B" w:rsidRDefault="00DF2EEB" w:rsidP="00DC28D6">
            <w:pPr>
              <w:rPr>
                <w:rFonts w:eastAsia="Arial Unicode MS"/>
                <w:lang w:val="en-GB"/>
              </w:rPr>
            </w:pPr>
            <w:r w:rsidRPr="003D1E6B">
              <w:rPr>
                <w:rFonts w:eastAsia="Arial Unicode MS"/>
                <w:lang w:val="en-GB"/>
              </w:rPr>
              <w:t>Girls:</w:t>
            </w:r>
          </w:p>
        </w:tc>
        <w:tc>
          <w:tcPr>
            <w:tcW w:w="1559" w:type="dxa"/>
            <w:gridSpan w:val="7"/>
            <w:tcBorders>
              <w:top w:val="single" w:sz="18" w:space="0" w:color="EEECE1"/>
              <w:left w:val="single" w:sz="18" w:space="0" w:color="EEECE1"/>
              <w:bottom w:val="single" w:sz="18" w:space="0" w:color="EEECE1"/>
              <w:right w:val="single" w:sz="18" w:space="0" w:color="EEECE1"/>
            </w:tcBorders>
            <w:shd w:val="clear" w:color="auto" w:fill="FFFFFF" w:themeFill="background1"/>
            <w:tcMar>
              <w:left w:w="57" w:type="dxa"/>
              <w:bottom w:w="57" w:type="dxa"/>
              <w:right w:w="57" w:type="dxa"/>
            </w:tcMar>
          </w:tcPr>
          <w:p w14:paraId="19219836" w14:textId="77777777" w:rsidR="00DF2EEB" w:rsidRPr="003D1E6B" w:rsidRDefault="00DF2EEB" w:rsidP="00DC28D6">
            <w:pPr>
              <w:rPr>
                <w:rFonts w:eastAsia="Arial Unicode MS"/>
                <w:lang w:val="en-GB"/>
              </w:rPr>
            </w:pPr>
          </w:p>
        </w:tc>
        <w:tc>
          <w:tcPr>
            <w:tcW w:w="1559" w:type="dxa"/>
            <w:gridSpan w:val="7"/>
            <w:tcBorders>
              <w:top w:val="single" w:sz="18" w:space="0" w:color="EEECE1"/>
              <w:left w:val="single" w:sz="18" w:space="0" w:color="EEECE1"/>
              <w:bottom w:val="single" w:sz="18" w:space="0" w:color="EEECE1"/>
              <w:right w:val="single" w:sz="18" w:space="0" w:color="EEECE1"/>
            </w:tcBorders>
            <w:shd w:val="clear" w:color="auto" w:fill="FFFFFF" w:themeFill="background1"/>
            <w:tcMar>
              <w:left w:w="57" w:type="dxa"/>
              <w:bottom w:w="57" w:type="dxa"/>
              <w:right w:w="57" w:type="dxa"/>
            </w:tcMar>
          </w:tcPr>
          <w:p w14:paraId="296FEF7D" w14:textId="77777777" w:rsidR="00DF2EEB" w:rsidRPr="003D1E6B" w:rsidRDefault="00DF2EEB" w:rsidP="00DC28D6">
            <w:pPr>
              <w:rPr>
                <w:rFonts w:eastAsia="Arial Unicode MS"/>
                <w:lang w:val="en-GB"/>
              </w:rPr>
            </w:pPr>
          </w:p>
        </w:tc>
        <w:tc>
          <w:tcPr>
            <w:tcW w:w="1559" w:type="dxa"/>
            <w:gridSpan w:val="4"/>
            <w:tcBorders>
              <w:top w:val="single" w:sz="18" w:space="0" w:color="EEECE1"/>
              <w:left w:val="single" w:sz="18" w:space="0" w:color="EEECE1"/>
              <w:bottom w:val="single" w:sz="18" w:space="0" w:color="EEECE1"/>
              <w:right w:val="single" w:sz="18" w:space="0" w:color="EEECE1"/>
            </w:tcBorders>
            <w:shd w:val="clear" w:color="auto" w:fill="FFFFFF" w:themeFill="background1"/>
            <w:tcMar>
              <w:left w:w="57" w:type="dxa"/>
              <w:bottom w:w="57" w:type="dxa"/>
              <w:right w:w="57" w:type="dxa"/>
            </w:tcMar>
          </w:tcPr>
          <w:p w14:paraId="7194DBDC" w14:textId="77777777" w:rsidR="00DF2EEB" w:rsidRPr="003D1E6B" w:rsidRDefault="00DF2EEB" w:rsidP="00DC28D6">
            <w:pPr>
              <w:rPr>
                <w:rFonts w:eastAsia="Arial Unicode MS"/>
                <w:lang w:val="en-GB"/>
              </w:rPr>
            </w:pPr>
          </w:p>
        </w:tc>
      </w:tr>
      <w:tr w:rsidR="00DF2EEB" w:rsidRPr="003D1E6B" w14:paraId="6BC949FB" w14:textId="77777777" w:rsidTr="1AA62F78">
        <w:tc>
          <w:tcPr>
            <w:tcW w:w="1134" w:type="dxa"/>
            <w:tcBorders>
              <w:top w:val="nil"/>
              <w:left w:val="single" w:sz="18" w:space="0" w:color="EEECE1"/>
              <w:bottom w:val="nil"/>
              <w:right w:val="nil"/>
            </w:tcBorders>
            <w:tcMar>
              <w:left w:w="57" w:type="dxa"/>
              <w:bottom w:w="57" w:type="dxa"/>
              <w:right w:w="57" w:type="dxa"/>
            </w:tcMar>
          </w:tcPr>
          <w:p w14:paraId="769D0D3C" w14:textId="77777777" w:rsidR="00DF2EEB" w:rsidRPr="003D1E6B" w:rsidRDefault="00DF2EEB"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54CD245A" w14:textId="77777777" w:rsidR="00DF2EEB" w:rsidRPr="003D1E6B" w:rsidRDefault="00DF2EEB" w:rsidP="00DC28D6">
            <w:pPr>
              <w:rPr>
                <w:rFonts w:eastAsia="Arial Unicode MS"/>
                <w:bCs/>
                <w:lang w:val="en-GB"/>
              </w:rPr>
            </w:pPr>
          </w:p>
        </w:tc>
        <w:tc>
          <w:tcPr>
            <w:tcW w:w="443" w:type="dxa"/>
            <w:gridSpan w:val="2"/>
            <w:tcBorders>
              <w:top w:val="nil"/>
              <w:left w:val="nil"/>
              <w:bottom w:val="nil"/>
              <w:right w:val="single" w:sz="18" w:space="0" w:color="EEECE1"/>
            </w:tcBorders>
            <w:tcMar>
              <w:bottom w:w="57" w:type="dxa"/>
            </w:tcMar>
          </w:tcPr>
          <w:p w14:paraId="1231BE67" w14:textId="77777777" w:rsidR="00DF2EEB" w:rsidRPr="003D1E6B" w:rsidRDefault="00DF2EEB" w:rsidP="00DC28D6">
            <w:pPr>
              <w:rPr>
                <w:rFonts w:eastAsia="Arial Unicode MS"/>
                <w:bCs/>
                <w:lang w:val="en-GB"/>
              </w:rPr>
            </w:pPr>
          </w:p>
        </w:tc>
        <w:tc>
          <w:tcPr>
            <w:tcW w:w="2975" w:type="dxa"/>
            <w:gridSpan w:val="10"/>
            <w:tcBorders>
              <w:top w:val="single" w:sz="18" w:space="0" w:color="EEECE1"/>
              <w:left w:val="single" w:sz="18" w:space="0" w:color="EEECE1"/>
              <w:bottom w:val="single" w:sz="18" w:space="0" w:color="EEECE1"/>
              <w:right w:val="single" w:sz="18" w:space="0" w:color="EEECE1"/>
            </w:tcBorders>
          </w:tcPr>
          <w:p w14:paraId="4B9CC8C4" w14:textId="77777777" w:rsidR="00DF2EEB" w:rsidRPr="003D1E6B" w:rsidRDefault="00DF2EEB" w:rsidP="00DC28D6">
            <w:pPr>
              <w:rPr>
                <w:rFonts w:eastAsia="Arial Unicode MS"/>
                <w:bCs/>
                <w:lang w:val="en-GB"/>
              </w:rPr>
            </w:pPr>
            <w:r w:rsidRPr="003D1E6B">
              <w:rPr>
                <w:rFonts w:eastAsia="Arial Unicode MS"/>
                <w:bCs/>
                <w:lang w:val="en-GB"/>
              </w:rPr>
              <w:t>Overall total:</w:t>
            </w:r>
          </w:p>
        </w:tc>
        <w:tc>
          <w:tcPr>
            <w:tcW w:w="1559" w:type="dxa"/>
            <w:gridSpan w:val="7"/>
            <w:tcBorders>
              <w:top w:val="single" w:sz="18" w:space="0" w:color="EEECE1"/>
              <w:left w:val="single" w:sz="18" w:space="0" w:color="EEECE1"/>
              <w:bottom w:val="single" w:sz="18" w:space="0" w:color="EEECE1"/>
              <w:right w:val="single" w:sz="18" w:space="0" w:color="EEECE1"/>
            </w:tcBorders>
            <w:shd w:val="clear" w:color="auto" w:fill="FFFFFF" w:themeFill="background1"/>
            <w:tcMar>
              <w:left w:w="57" w:type="dxa"/>
              <w:bottom w:w="57" w:type="dxa"/>
              <w:right w:w="57" w:type="dxa"/>
            </w:tcMar>
          </w:tcPr>
          <w:p w14:paraId="2FFA43A6" w14:textId="77777777" w:rsidR="00DF2EEB" w:rsidRPr="003D1E6B" w:rsidRDefault="00EA2938" w:rsidP="00DC28D6">
            <w:pPr>
              <w:rPr>
                <w:rFonts w:eastAsia="Arial Unicode MS"/>
                <w:lang w:val="en-GB"/>
              </w:rPr>
            </w:pPr>
            <w:r>
              <w:rPr>
                <w:rFonts w:eastAsia="Arial Unicode MS"/>
                <w:lang w:val="en-GB"/>
              </w:rPr>
              <w:t>274</w:t>
            </w:r>
          </w:p>
        </w:tc>
        <w:tc>
          <w:tcPr>
            <w:tcW w:w="1559" w:type="dxa"/>
            <w:gridSpan w:val="7"/>
            <w:tcBorders>
              <w:top w:val="single" w:sz="18" w:space="0" w:color="EEECE1"/>
              <w:left w:val="single" w:sz="18" w:space="0" w:color="EEECE1"/>
              <w:bottom w:val="single" w:sz="18" w:space="0" w:color="EEECE1"/>
              <w:right w:val="single" w:sz="18" w:space="0" w:color="EEECE1"/>
            </w:tcBorders>
            <w:shd w:val="clear" w:color="auto" w:fill="FFFFFF" w:themeFill="background1"/>
            <w:tcMar>
              <w:left w:w="57" w:type="dxa"/>
              <w:bottom w:w="57" w:type="dxa"/>
              <w:right w:w="57" w:type="dxa"/>
            </w:tcMar>
          </w:tcPr>
          <w:p w14:paraId="5007C906" w14:textId="77777777" w:rsidR="00DF2EEB" w:rsidRPr="003D1E6B" w:rsidRDefault="00EA2938" w:rsidP="00DC28D6">
            <w:pPr>
              <w:rPr>
                <w:rFonts w:eastAsia="Arial Unicode MS"/>
                <w:lang w:val="en-GB"/>
              </w:rPr>
            </w:pPr>
            <w:r>
              <w:rPr>
                <w:rFonts w:eastAsia="Arial Unicode MS"/>
                <w:lang w:val="en-GB"/>
              </w:rPr>
              <w:t>20</w:t>
            </w:r>
          </w:p>
        </w:tc>
        <w:tc>
          <w:tcPr>
            <w:tcW w:w="1559" w:type="dxa"/>
            <w:gridSpan w:val="4"/>
            <w:tcBorders>
              <w:top w:val="single" w:sz="18" w:space="0" w:color="EEECE1"/>
              <w:left w:val="single" w:sz="18" w:space="0" w:color="EEECE1"/>
              <w:bottom w:val="single" w:sz="18" w:space="0" w:color="EEECE1"/>
              <w:right w:val="single" w:sz="18" w:space="0" w:color="EEECE1"/>
            </w:tcBorders>
            <w:shd w:val="clear" w:color="auto" w:fill="FFFFFF" w:themeFill="background1"/>
            <w:tcMar>
              <w:left w:w="57" w:type="dxa"/>
              <w:bottom w:w="57" w:type="dxa"/>
              <w:right w:w="57" w:type="dxa"/>
            </w:tcMar>
          </w:tcPr>
          <w:p w14:paraId="36FEB5B0" w14:textId="77777777" w:rsidR="00DF2EEB" w:rsidRPr="003D1E6B" w:rsidRDefault="00DF2EEB" w:rsidP="00DC28D6">
            <w:pPr>
              <w:rPr>
                <w:rFonts w:eastAsia="Arial Unicode MS"/>
                <w:lang w:val="en-GB"/>
              </w:rPr>
            </w:pPr>
          </w:p>
        </w:tc>
      </w:tr>
      <w:tr w:rsidR="00444905" w:rsidRPr="003D1E6B" w14:paraId="54257A0D" w14:textId="77777777" w:rsidTr="1AA62F78">
        <w:tc>
          <w:tcPr>
            <w:tcW w:w="1134" w:type="dxa"/>
            <w:tcBorders>
              <w:top w:val="nil"/>
              <w:left w:val="single" w:sz="18" w:space="0" w:color="EEECE1"/>
              <w:bottom w:val="nil"/>
              <w:right w:val="nil"/>
            </w:tcBorders>
            <w:shd w:val="clear" w:color="auto" w:fill="auto"/>
            <w:tcMar>
              <w:left w:w="57" w:type="dxa"/>
              <w:bottom w:w="57" w:type="dxa"/>
              <w:right w:w="57" w:type="dxa"/>
            </w:tcMar>
          </w:tcPr>
          <w:p w14:paraId="30D7AA69" w14:textId="77777777" w:rsidR="00444905" w:rsidRPr="003D1E6B" w:rsidRDefault="00444905" w:rsidP="00F62EF7">
            <w:pPr>
              <w:pStyle w:val="NormalC"/>
            </w:pPr>
          </w:p>
        </w:tc>
        <w:tc>
          <w:tcPr>
            <w:tcW w:w="410" w:type="dxa"/>
            <w:tcBorders>
              <w:top w:val="nil"/>
              <w:left w:val="nil"/>
              <w:bottom w:val="nil"/>
              <w:right w:val="nil"/>
            </w:tcBorders>
            <w:shd w:val="clear" w:color="auto" w:fill="auto"/>
            <w:tcMar>
              <w:left w:w="57" w:type="dxa"/>
              <w:bottom w:w="57" w:type="dxa"/>
              <w:right w:w="57" w:type="dxa"/>
            </w:tcMar>
          </w:tcPr>
          <w:p w14:paraId="7196D064" w14:textId="77777777" w:rsidR="00444905" w:rsidRPr="003D1E6B" w:rsidRDefault="00444905" w:rsidP="00F62EF7">
            <w:pPr>
              <w:pStyle w:val="NormalC"/>
            </w:pPr>
          </w:p>
        </w:tc>
        <w:tc>
          <w:tcPr>
            <w:tcW w:w="418" w:type="dxa"/>
            <w:tcBorders>
              <w:top w:val="nil"/>
              <w:left w:val="nil"/>
              <w:bottom w:val="nil"/>
              <w:right w:val="nil"/>
            </w:tcBorders>
            <w:shd w:val="clear" w:color="auto" w:fill="auto"/>
            <w:tcMar>
              <w:left w:w="57" w:type="dxa"/>
              <w:bottom w:w="57" w:type="dxa"/>
              <w:right w:w="57" w:type="dxa"/>
            </w:tcMar>
          </w:tcPr>
          <w:p w14:paraId="34FF1C98" w14:textId="77777777" w:rsidR="00444905" w:rsidRPr="003D1E6B" w:rsidRDefault="00444905" w:rsidP="00F62EF7">
            <w:pPr>
              <w:pStyle w:val="NormalC"/>
            </w:pP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66B37B5B" w14:textId="77777777" w:rsidR="00444905" w:rsidRPr="003D1E6B" w:rsidRDefault="006D0DC0" w:rsidP="006D0DC0">
            <w:pPr>
              <w:pStyle w:val="NormalC"/>
            </w:pPr>
            <w:r w:rsidRPr="003D1E6B">
              <w:t>Consultant’s comments</w:t>
            </w:r>
          </w:p>
        </w:tc>
      </w:tr>
      <w:tr w:rsidR="00444905" w:rsidRPr="003D1E6B" w14:paraId="6D072C0D" w14:textId="77777777" w:rsidTr="1AA62F78">
        <w:tc>
          <w:tcPr>
            <w:tcW w:w="1134" w:type="dxa"/>
            <w:tcBorders>
              <w:top w:val="nil"/>
              <w:left w:val="single" w:sz="18" w:space="0" w:color="EEECE1"/>
              <w:bottom w:val="nil"/>
              <w:right w:val="nil"/>
            </w:tcBorders>
            <w:tcMar>
              <w:left w:w="57" w:type="dxa"/>
              <w:bottom w:w="57" w:type="dxa"/>
              <w:right w:w="57" w:type="dxa"/>
            </w:tcMar>
          </w:tcPr>
          <w:p w14:paraId="48A21919" w14:textId="77777777" w:rsidR="00444905" w:rsidRPr="003D1E6B" w:rsidRDefault="00444905" w:rsidP="00F62EF7">
            <w:pPr>
              <w:pStyle w:val="NormalC"/>
            </w:pPr>
          </w:p>
        </w:tc>
        <w:tc>
          <w:tcPr>
            <w:tcW w:w="410" w:type="dxa"/>
            <w:tcBorders>
              <w:top w:val="nil"/>
              <w:left w:val="nil"/>
              <w:bottom w:val="nil"/>
              <w:right w:val="nil"/>
            </w:tcBorders>
            <w:tcMar>
              <w:left w:w="57" w:type="dxa"/>
              <w:bottom w:w="57" w:type="dxa"/>
              <w:right w:w="57" w:type="dxa"/>
            </w:tcMar>
          </w:tcPr>
          <w:p w14:paraId="6BD18F9B" w14:textId="77777777" w:rsidR="00444905" w:rsidRPr="003D1E6B" w:rsidRDefault="00444905" w:rsidP="00F62EF7">
            <w:pPr>
              <w:pStyle w:val="NormalC"/>
            </w:pPr>
          </w:p>
        </w:tc>
        <w:tc>
          <w:tcPr>
            <w:tcW w:w="418" w:type="dxa"/>
            <w:tcBorders>
              <w:top w:val="nil"/>
              <w:left w:val="nil"/>
              <w:bottom w:val="nil"/>
              <w:right w:val="nil"/>
            </w:tcBorders>
            <w:tcMar>
              <w:left w:w="57" w:type="dxa"/>
              <w:bottom w:w="57" w:type="dxa"/>
              <w:right w:w="57" w:type="dxa"/>
            </w:tcMar>
          </w:tcPr>
          <w:p w14:paraId="238601FE" w14:textId="77777777" w:rsidR="00444905" w:rsidRPr="003D1E6B" w:rsidRDefault="00444905" w:rsidP="00F62EF7">
            <w:pPr>
              <w:pStyle w:val="NormalC"/>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0F3CABC7" w14:textId="77777777" w:rsidR="00444905" w:rsidRPr="003D1E6B" w:rsidRDefault="00444905" w:rsidP="00F62EF7">
            <w:pPr>
              <w:pStyle w:val="NormalC"/>
            </w:pPr>
          </w:p>
        </w:tc>
      </w:tr>
      <w:tr w:rsidR="00444905" w:rsidRPr="003D1E6B" w14:paraId="1DD929BC" w14:textId="77777777" w:rsidTr="1AA62F78">
        <w:tc>
          <w:tcPr>
            <w:tcW w:w="1134" w:type="dxa"/>
            <w:tcBorders>
              <w:top w:val="nil"/>
              <w:left w:val="single" w:sz="18" w:space="0" w:color="EEECE1"/>
              <w:bottom w:val="nil"/>
              <w:right w:val="nil"/>
            </w:tcBorders>
            <w:tcMar>
              <w:left w:w="57" w:type="dxa"/>
              <w:bottom w:w="57" w:type="dxa"/>
              <w:right w:w="57" w:type="dxa"/>
            </w:tcMar>
          </w:tcPr>
          <w:p w14:paraId="5B08B5D1" w14:textId="77777777" w:rsidR="00444905" w:rsidRPr="003D1E6B" w:rsidRDefault="00444905"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16DEB4AB" w14:textId="77777777" w:rsidR="00444905" w:rsidRPr="003D1E6B" w:rsidRDefault="00444905"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74FA9D0C" w14:textId="77777777" w:rsidR="00444905" w:rsidRPr="003D1E6B" w:rsidRDefault="00B52AD9" w:rsidP="00DC28D6">
            <w:pPr>
              <w:rPr>
                <w:rFonts w:eastAsia="Arial Unicode MS"/>
                <w:lang w:val="en-GB"/>
              </w:rPr>
            </w:pPr>
            <w:r w:rsidRPr="003D1E6B">
              <w:rPr>
                <w:rFonts w:eastAsia="Arial Unicode MS"/>
                <w:lang w:val="en-GB"/>
              </w:rPr>
              <w:t>c</w:t>
            </w:r>
            <w:r w:rsidR="00444905" w:rsidRPr="003D1E6B">
              <w:rPr>
                <w:rFonts w:eastAsia="Arial Unicode MS"/>
                <w:lang w:val="en-GB"/>
              </w:rPr>
              <w:t>)</w:t>
            </w:r>
          </w:p>
        </w:tc>
        <w:tc>
          <w:tcPr>
            <w:tcW w:w="4544" w:type="dxa"/>
            <w:gridSpan w:val="17"/>
            <w:tcBorders>
              <w:top w:val="nil"/>
              <w:left w:val="nil"/>
              <w:bottom w:val="nil"/>
              <w:right w:val="nil"/>
            </w:tcBorders>
            <w:tcMar>
              <w:left w:w="57" w:type="dxa"/>
              <w:bottom w:w="57" w:type="dxa"/>
              <w:right w:w="57" w:type="dxa"/>
            </w:tcMar>
          </w:tcPr>
          <w:p w14:paraId="4E822B1D" w14:textId="77777777" w:rsidR="00444905" w:rsidRPr="003D1E6B" w:rsidRDefault="00444905" w:rsidP="00DC28D6">
            <w:pPr>
              <w:rPr>
                <w:rFonts w:eastAsia="Arial Unicode MS"/>
                <w:lang w:val="en-GB"/>
              </w:rPr>
            </w:pPr>
            <w:r w:rsidRPr="003D1E6B">
              <w:rPr>
                <w:rFonts w:eastAsia="Arial Unicode MS"/>
                <w:bCs/>
                <w:lang w:val="en-GB"/>
              </w:rPr>
              <w:t xml:space="preserve">Class sizes – mainstream: </w:t>
            </w:r>
          </w:p>
        </w:tc>
        <w:tc>
          <w:tcPr>
            <w:tcW w:w="3133" w:type="dxa"/>
            <w:gridSpan w:val="12"/>
            <w:tcBorders>
              <w:top w:val="nil"/>
              <w:left w:val="nil"/>
              <w:bottom w:val="nil"/>
              <w:right w:val="single" w:sz="18" w:space="0" w:color="EEECE1"/>
            </w:tcBorders>
            <w:shd w:val="clear" w:color="auto" w:fill="FFFFFF" w:themeFill="background1"/>
            <w:tcMar>
              <w:left w:w="57" w:type="dxa"/>
              <w:bottom w:w="57" w:type="dxa"/>
              <w:right w:w="57" w:type="dxa"/>
            </w:tcMar>
          </w:tcPr>
          <w:p w14:paraId="0532362B" w14:textId="77777777" w:rsidR="00444905" w:rsidRPr="003D1E6B" w:rsidRDefault="00CB3257" w:rsidP="00DC28D6">
            <w:pPr>
              <w:rPr>
                <w:rFonts w:eastAsia="Arial Unicode MS"/>
                <w:bCs/>
                <w:lang w:val="en-GB"/>
              </w:rPr>
            </w:pPr>
            <w:r>
              <w:rPr>
                <w:rFonts w:eastAsia="Arial Unicode MS"/>
                <w:bCs/>
                <w:lang w:val="en-GB"/>
              </w:rPr>
              <w:t>Maximum 22</w:t>
            </w:r>
          </w:p>
        </w:tc>
      </w:tr>
      <w:tr w:rsidR="00444905" w:rsidRPr="003D1E6B" w14:paraId="606A4C10" w14:textId="77777777" w:rsidTr="1AA62F78">
        <w:tc>
          <w:tcPr>
            <w:tcW w:w="1134" w:type="dxa"/>
            <w:tcBorders>
              <w:top w:val="nil"/>
              <w:left w:val="single" w:sz="18" w:space="0" w:color="EEECE1"/>
              <w:bottom w:val="nil"/>
              <w:right w:val="nil"/>
            </w:tcBorders>
            <w:shd w:val="clear" w:color="auto" w:fill="auto"/>
            <w:tcMar>
              <w:left w:w="57" w:type="dxa"/>
              <w:bottom w:w="57" w:type="dxa"/>
              <w:right w:w="57" w:type="dxa"/>
            </w:tcMar>
          </w:tcPr>
          <w:p w14:paraId="0AD9C6F4" w14:textId="77777777" w:rsidR="00444905" w:rsidRPr="003D1E6B" w:rsidRDefault="00444905" w:rsidP="00F62EF7">
            <w:pPr>
              <w:pStyle w:val="NormalC"/>
            </w:pPr>
          </w:p>
        </w:tc>
        <w:tc>
          <w:tcPr>
            <w:tcW w:w="410" w:type="dxa"/>
            <w:tcBorders>
              <w:top w:val="nil"/>
              <w:left w:val="nil"/>
              <w:bottom w:val="nil"/>
              <w:right w:val="nil"/>
            </w:tcBorders>
            <w:shd w:val="clear" w:color="auto" w:fill="auto"/>
            <w:tcMar>
              <w:left w:w="57" w:type="dxa"/>
              <w:bottom w:w="57" w:type="dxa"/>
              <w:right w:w="57" w:type="dxa"/>
            </w:tcMar>
          </w:tcPr>
          <w:p w14:paraId="4B1F511A" w14:textId="77777777" w:rsidR="00444905" w:rsidRPr="003D1E6B" w:rsidRDefault="00444905" w:rsidP="00F62EF7">
            <w:pPr>
              <w:pStyle w:val="NormalC"/>
            </w:pPr>
          </w:p>
        </w:tc>
        <w:tc>
          <w:tcPr>
            <w:tcW w:w="418" w:type="dxa"/>
            <w:tcBorders>
              <w:top w:val="nil"/>
              <w:left w:val="nil"/>
              <w:bottom w:val="nil"/>
              <w:right w:val="nil"/>
            </w:tcBorders>
            <w:shd w:val="clear" w:color="auto" w:fill="auto"/>
            <w:tcMar>
              <w:left w:w="57" w:type="dxa"/>
              <w:bottom w:w="57" w:type="dxa"/>
              <w:right w:w="57" w:type="dxa"/>
            </w:tcMar>
          </w:tcPr>
          <w:p w14:paraId="65F9C3DC" w14:textId="77777777" w:rsidR="00444905" w:rsidRPr="003D1E6B" w:rsidRDefault="00444905" w:rsidP="00F62EF7">
            <w:pPr>
              <w:pStyle w:val="NormalC"/>
            </w:pP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6146D069" w14:textId="77777777" w:rsidR="00444905" w:rsidRPr="003D1E6B" w:rsidRDefault="006D0DC0" w:rsidP="006D0DC0">
            <w:pPr>
              <w:pStyle w:val="NormalC"/>
            </w:pPr>
            <w:r w:rsidRPr="003D1E6B">
              <w:t>Consultant’s comments</w:t>
            </w:r>
          </w:p>
        </w:tc>
      </w:tr>
      <w:tr w:rsidR="00444905" w:rsidRPr="003D1E6B" w14:paraId="5023141B" w14:textId="77777777" w:rsidTr="1AA62F78">
        <w:tc>
          <w:tcPr>
            <w:tcW w:w="1134" w:type="dxa"/>
            <w:tcBorders>
              <w:top w:val="nil"/>
              <w:left w:val="single" w:sz="18" w:space="0" w:color="EEECE1"/>
              <w:bottom w:val="nil"/>
              <w:right w:val="nil"/>
            </w:tcBorders>
            <w:tcMar>
              <w:left w:w="57" w:type="dxa"/>
              <w:bottom w:w="57" w:type="dxa"/>
              <w:right w:w="57" w:type="dxa"/>
            </w:tcMar>
          </w:tcPr>
          <w:p w14:paraId="1F3B1409" w14:textId="77777777" w:rsidR="00444905" w:rsidRPr="003D1E6B" w:rsidRDefault="00444905" w:rsidP="00F62EF7">
            <w:pPr>
              <w:pStyle w:val="NormalC"/>
            </w:pPr>
          </w:p>
        </w:tc>
        <w:tc>
          <w:tcPr>
            <w:tcW w:w="410" w:type="dxa"/>
            <w:tcBorders>
              <w:top w:val="nil"/>
              <w:left w:val="nil"/>
              <w:bottom w:val="nil"/>
              <w:right w:val="nil"/>
            </w:tcBorders>
            <w:tcMar>
              <w:left w:w="57" w:type="dxa"/>
              <w:bottom w:w="57" w:type="dxa"/>
              <w:right w:w="57" w:type="dxa"/>
            </w:tcMar>
          </w:tcPr>
          <w:p w14:paraId="562C75D1" w14:textId="77777777" w:rsidR="00444905" w:rsidRPr="003D1E6B" w:rsidRDefault="00444905" w:rsidP="00F62EF7">
            <w:pPr>
              <w:pStyle w:val="NormalC"/>
            </w:pPr>
          </w:p>
        </w:tc>
        <w:tc>
          <w:tcPr>
            <w:tcW w:w="418" w:type="dxa"/>
            <w:tcBorders>
              <w:top w:val="nil"/>
              <w:left w:val="nil"/>
              <w:bottom w:val="nil"/>
              <w:right w:val="nil"/>
            </w:tcBorders>
            <w:tcMar>
              <w:left w:w="57" w:type="dxa"/>
              <w:bottom w:w="57" w:type="dxa"/>
              <w:right w:w="57" w:type="dxa"/>
            </w:tcMar>
          </w:tcPr>
          <w:p w14:paraId="664355AD" w14:textId="77777777" w:rsidR="00444905" w:rsidRPr="003D1E6B" w:rsidRDefault="00444905" w:rsidP="00F62EF7">
            <w:pPr>
              <w:pStyle w:val="NormalC"/>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1A965116" w14:textId="4D97F736" w:rsidR="00444905" w:rsidRPr="003D1E6B" w:rsidRDefault="1AA62F78" w:rsidP="00F62EF7">
            <w:pPr>
              <w:pStyle w:val="NormalC"/>
            </w:pPr>
            <w:r>
              <w:t>Classes observed had a maximum of 19 pupils. All classes benefitted from having TA support.</w:t>
            </w:r>
          </w:p>
        </w:tc>
      </w:tr>
      <w:tr w:rsidR="00444905" w:rsidRPr="003D1E6B" w14:paraId="16ABEC7C" w14:textId="77777777" w:rsidTr="1AA62F78">
        <w:tc>
          <w:tcPr>
            <w:tcW w:w="1134" w:type="dxa"/>
            <w:tcBorders>
              <w:top w:val="nil"/>
              <w:left w:val="single" w:sz="18" w:space="0" w:color="EEECE1"/>
              <w:bottom w:val="nil"/>
              <w:right w:val="nil"/>
            </w:tcBorders>
            <w:tcMar>
              <w:left w:w="57" w:type="dxa"/>
              <w:bottom w:w="57" w:type="dxa"/>
              <w:right w:w="57" w:type="dxa"/>
            </w:tcMar>
          </w:tcPr>
          <w:p w14:paraId="7DF4E37C" w14:textId="77777777" w:rsidR="00444905" w:rsidRPr="003D1E6B" w:rsidRDefault="00444905"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44FB30F8" w14:textId="77777777" w:rsidR="00444905" w:rsidRPr="003D1E6B" w:rsidRDefault="00444905"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3D99FCEC" w14:textId="77777777" w:rsidR="00444905" w:rsidRPr="003D1E6B" w:rsidRDefault="00B52AD9" w:rsidP="00DC28D6">
            <w:pPr>
              <w:rPr>
                <w:rFonts w:eastAsia="Arial Unicode MS"/>
                <w:lang w:val="en-GB"/>
              </w:rPr>
            </w:pPr>
            <w:r w:rsidRPr="003D1E6B">
              <w:rPr>
                <w:rFonts w:eastAsia="Arial Unicode MS"/>
                <w:lang w:val="en-GB"/>
              </w:rPr>
              <w:t>d</w:t>
            </w:r>
            <w:r w:rsidR="00444905" w:rsidRPr="003D1E6B">
              <w:rPr>
                <w:rFonts w:eastAsia="Arial Unicode MS"/>
                <w:lang w:val="en-GB"/>
              </w:rPr>
              <w:t>)</w:t>
            </w:r>
          </w:p>
        </w:tc>
        <w:tc>
          <w:tcPr>
            <w:tcW w:w="4544" w:type="dxa"/>
            <w:gridSpan w:val="17"/>
            <w:tcBorders>
              <w:top w:val="nil"/>
              <w:left w:val="nil"/>
              <w:bottom w:val="nil"/>
              <w:right w:val="nil"/>
            </w:tcBorders>
            <w:tcMar>
              <w:left w:w="57" w:type="dxa"/>
              <w:bottom w:w="57" w:type="dxa"/>
              <w:right w:w="57" w:type="dxa"/>
            </w:tcMar>
          </w:tcPr>
          <w:p w14:paraId="4C08129D" w14:textId="77777777" w:rsidR="00444905" w:rsidRPr="003D1E6B" w:rsidRDefault="00444905" w:rsidP="00DC28D6">
            <w:pPr>
              <w:rPr>
                <w:rFonts w:eastAsia="Arial Unicode MS"/>
                <w:lang w:val="en-GB"/>
              </w:rPr>
            </w:pPr>
            <w:r w:rsidRPr="003D1E6B">
              <w:rPr>
                <w:rFonts w:eastAsia="Arial Unicode MS"/>
                <w:bCs/>
                <w:lang w:val="en-GB"/>
              </w:rPr>
              <w:t xml:space="preserve">Class sizes - special needs: </w:t>
            </w:r>
          </w:p>
        </w:tc>
        <w:tc>
          <w:tcPr>
            <w:tcW w:w="3133" w:type="dxa"/>
            <w:gridSpan w:val="12"/>
            <w:tcBorders>
              <w:top w:val="nil"/>
              <w:left w:val="nil"/>
              <w:bottom w:val="nil"/>
              <w:right w:val="single" w:sz="18" w:space="0" w:color="EEECE1"/>
            </w:tcBorders>
            <w:shd w:val="clear" w:color="auto" w:fill="FFFFFF" w:themeFill="background1"/>
            <w:tcMar>
              <w:left w:w="57" w:type="dxa"/>
              <w:bottom w:w="57" w:type="dxa"/>
              <w:right w:w="57" w:type="dxa"/>
            </w:tcMar>
          </w:tcPr>
          <w:p w14:paraId="663BFDB0" w14:textId="77777777" w:rsidR="00444905" w:rsidRPr="003D1E6B" w:rsidRDefault="00CB3257" w:rsidP="00DC28D6">
            <w:pPr>
              <w:rPr>
                <w:rFonts w:eastAsia="Arial Unicode MS"/>
                <w:bCs/>
                <w:lang w:val="en-GB"/>
              </w:rPr>
            </w:pPr>
            <w:r>
              <w:rPr>
                <w:rFonts w:eastAsia="Arial Unicode MS"/>
                <w:bCs/>
                <w:lang w:val="en-GB"/>
              </w:rPr>
              <w:t>Maximum 6</w:t>
            </w:r>
          </w:p>
        </w:tc>
      </w:tr>
      <w:tr w:rsidR="00444905" w:rsidRPr="003D1E6B" w14:paraId="3EF406D1" w14:textId="77777777" w:rsidTr="1AA62F78">
        <w:tc>
          <w:tcPr>
            <w:tcW w:w="1134" w:type="dxa"/>
            <w:tcBorders>
              <w:top w:val="nil"/>
              <w:left w:val="single" w:sz="18" w:space="0" w:color="EEECE1"/>
              <w:bottom w:val="nil"/>
              <w:right w:val="nil"/>
            </w:tcBorders>
            <w:shd w:val="clear" w:color="auto" w:fill="auto"/>
            <w:tcMar>
              <w:left w:w="57" w:type="dxa"/>
              <w:bottom w:w="57" w:type="dxa"/>
              <w:right w:w="57" w:type="dxa"/>
            </w:tcMar>
          </w:tcPr>
          <w:p w14:paraId="1DA6542E" w14:textId="77777777" w:rsidR="00444905" w:rsidRPr="003D1E6B" w:rsidRDefault="00444905" w:rsidP="00BB6AC6">
            <w:pPr>
              <w:pStyle w:val="NormalC"/>
            </w:pPr>
          </w:p>
        </w:tc>
        <w:tc>
          <w:tcPr>
            <w:tcW w:w="410" w:type="dxa"/>
            <w:tcBorders>
              <w:top w:val="nil"/>
              <w:left w:val="nil"/>
              <w:bottom w:val="nil"/>
              <w:right w:val="nil"/>
            </w:tcBorders>
            <w:shd w:val="clear" w:color="auto" w:fill="auto"/>
            <w:tcMar>
              <w:left w:w="57" w:type="dxa"/>
              <w:bottom w:w="57" w:type="dxa"/>
              <w:right w:w="57" w:type="dxa"/>
            </w:tcMar>
          </w:tcPr>
          <w:p w14:paraId="3041E394" w14:textId="77777777" w:rsidR="00444905" w:rsidRPr="003D1E6B" w:rsidRDefault="00444905" w:rsidP="00BB6AC6">
            <w:pPr>
              <w:pStyle w:val="NormalC"/>
            </w:pPr>
          </w:p>
        </w:tc>
        <w:tc>
          <w:tcPr>
            <w:tcW w:w="418" w:type="dxa"/>
            <w:tcBorders>
              <w:top w:val="nil"/>
              <w:left w:val="nil"/>
              <w:bottom w:val="nil"/>
              <w:right w:val="nil"/>
            </w:tcBorders>
            <w:shd w:val="clear" w:color="auto" w:fill="auto"/>
            <w:tcMar>
              <w:left w:w="57" w:type="dxa"/>
              <w:bottom w:w="57" w:type="dxa"/>
              <w:right w:w="57" w:type="dxa"/>
            </w:tcMar>
          </w:tcPr>
          <w:p w14:paraId="722B00AE" w14:textId="77777777" w:rsidR="00444905" w:rsidRPr="003D1E6B" w:rsidRDefault="00444905" w:rsidP="00BB6AC6">
            <w:pPr>
              <w:pStyle w:val="NormalC"/>
            </w:pP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11AE3AB1" w14:textId="77777777" w:rsidR="00444905" w:rsidRPr="003D1E6B" w:rsidRDefault="006D0DC0" w:rsidP="006D0DC0">
            <w:pPr>
              <w:pStyle w:val="NormalC"/>
            </w:pPr>
            <w:r w:rsidRPr="003D1E6B">
              <w:t>Consultant’s comments</w:t>
            </w:r>
          </w:p>
        </w:tc>
      </w:tr>
      <w:tr w:rsidR="002A5D1C" w:rsidRPr="003D1E6B" w14:paraId="42C6D796" w14:textId="77777777" w:rsidTr="1AA62F78">
        <w:tc>
          <w:tcPr>
            <w:tcW w:w="1134" w:type="dxa"/>
            <w:tcBorders>
              <w:top w:val="nil"/>
              <w:left w:val="single" w:sz="18" w:space="0" w:color="EEECE1"/>
              <w:bottom w:val="nil"/>
              <w:right w:val="nil"/>
            </w:tcBorders>
            <w:tcMar>
              <w:left w:w="57" w:type="dxa"/>
              <w:bottom w:w="57" w:type="dxa"/>
              <w:right w:w="57" w:type="dxa"/>
            </w:tcMar>
          </w:tcPr>
          <w:p w14:paraId="6E1831B3" w14:textId="77777777" w:rsidR="002A5D1C" w:rsidRPr="003D1E6B" w:rsidRDefault="002A5D1C" w:rsidP="00BB6AC6">
            <w:pPr>
              <w:pStyle w:val="NormalC"/>
            </w:pPr>
          </w:p>
        </w:tc>
        <w:tc>
          <w:tcPr>
            <w:tcW w:w="410" w:type="dxa"/>
            <w:tcBorders>
              <w:top w:val="nil"/>
              <w:left w:val="nil"/>
              <w:bottom w:val="nil"/>
              <w:right w:val="nil"/>
            </w:tcBorders>
            <w:tcMar>
              <w:left w:w="57" w:type="dxa"/>
              <w:bottom w:w="57" w:type="dxa"/>
              <w:right w:w="57" w:type="dxa"/>
            </w:tcMar>
          </w:tcPr>
          <w:p w14:paraId="54E11D2A" w14:textId="77777777" w:rsidR="002A5D1C" w:rsidRPr="003D1E6B" w:rsidRDefault="002A5D1C" w:rsidP="00BB6AC6">
            <w:pPr>
              <w:pStyle w:val="NormalC"/>
            </w:pPr>
          </w:p>
        </w:tc>
        <w:tc>
          <w:tcPr>
            <w:tcW w:w="418" w:type="dxa"/>
            <w:tcBorders>
              <w:top w:val="nil"/>
              <w:left w:val="nil"/>
              <w:bottom w:val="nil"/>
              <w:right w:val="nil"/>
            </w:tcBorders>
            <w:tcMar>
              <w:left w:w="57" w:type="dxa"/>
              <w:bottom w:w="57" w:type="dxa"/>
              <w:right w:w="57" w:type="dxa"/>
            </w:tcMar>
          </w:tcPr>
          <w:p w14:paraId="31126E5D" w14:textId="77777777" w:rsidR="002A5D1C" w:rsidRPr="003D1E6B" w:rsidRDefault="002A5D1C" w:rsidP="00BB6AC6">
            <w:pPr>
              <w:pStyle w:val="NormalC"/>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2DE403A5" w14:textId="298F4E94" w:rsidR="002A5D1C" w:rsidRPr="003D1E6B" w:rsidRDefault="1AA62F78" w:rsidP="00BB6AC6">
            <w:pPr>
              <w:pStyle w:val="NormalC"/>
            </w:pPr>
            <w:r>
              <w:t>One pupil receives 1-1 support, other support groups have a maximum of 6 pupils. Groups are sensitively arranged to provide support for the educational, and emotional needs of pupils.</w:t>
            </w:r>
          </w:p>
        </w:tc>
      </w:tr>
      <w:tr w:rsidR="00444905" w:rsidRPr="003D1E6B" w14:paraId="55531199" w14:textId="77777777" w:rsidTr="1AA62F78">
        <w:tc>
          <w:tcPr>
            <w:tcW w:w="1134" w:type="dxa"/>
            <w:tcBorders>
              <w:top w:val="nil"/>
              <w:left w:val="single" w:sz="18" w:space="0" w:color="EEECE1"/>
              <w:bottom w:val="nil"/>
              <w:right w:val="nil"/>
            </w:tcBorders>
            <w:tcMar>
              <w:left w:w="57" w:type="dxa"/>
              <w:bottom w:w="57" w:type="dxa"/>
              <w:right w:w="57" w:type="dxa"/>
            </w:tcMar>
          </w:tcPr>
          <w:p w14:paraId="62431CDC" w14:textId="77777777" w:rsidR="00444905" w:rsidRPr="003D1E6B" w:rsidRDefault="00444905" w:rsidP="006D0DC0">
            <w:pPr>
              <w:pStyle w:val="NormalC"/>
            </w:pPr>
          </w:p>
        </w:tc>
        <w:tc>
          <w:tcPr>
            <w:tcW w:w="410" w:type="dxa"/>
            <w:tcBorders>
              <w:top w:val="nil"/>
              <w:left w:val="nil"/>
              <w:bottom w:val="nil"/>
              <w:right w:val="nil"/>
            </w:tcBorders>
            <w:tcMar>
              <w:left w:w="57" w:type="dxa"/>
              <w:bottom w:w="57" w:type="dxa"/>
              <w:right w:w="57" w:type="dxa"/>
            </w:tcMar>
          </w:tcPr>
          <w:p w14:paraId="49E398E2" w14:textId="77777777" w:rsidR="00444905" w:rsidRPr="003D1E6B" w:rsidRDefault="00444905" w:rsidP="006D0DC0">
            <w:pPr>
              <w:pStyle w:val="NormalC"/>
            </w:pPr>
          </w:p>
        </w:tc>
        <w:tc>
          <w:tcPr>
            <w:tcW w:w="418" w:type="dxa"/>
            <w:tcBorders>
              <w:top w:val="nil"/>
              <w:left w:val="nil"/>
              <w:bottom w:val="nil"/>
              <w:right w:val="nil"/>
            </w:tcBorders>
            <w:tcMar>
              <w:left w:w="57" w:type="dxa"/>
              <w:bottom w:w="57" w:type="dxa"/>
              <w:right w:w="57" w:type="dxa"/>
            </w:tcMar>
          </w:tcPr>
          <w:p w14:paraId="371D2C5C" w14:textId="77777777" w:rsidR="00444905" w:rsidRPr="003D1E6B" w:rsidRDefault="00B52AD9" w:rsidP="006D0DC0">
            <w:pPr>
              <w:pStyle w:val="NormalC"/>
            </w:pPr>
            <w:r w:rsidRPr="003D1E6B">
              <w:t>e</w:t>
            </w:r>
            <w:r w:rsidR="00444905" w:rsidRPr="003D1E6B">
              <w:t>)</w:t>
            </w: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5390CD6A" w14:textId="0DE5A8CC" w:rsidR="00444905" w:rsidRPr="003D1E6B" w:rsidRDefault="1AA62F78" w:rsidP="006D0DC0">
            <w:pPr>
              <w:pStyle w:val="NormalC"/>
            </w:pPr>
            <w:r>
              <w:t xml:space="preserve">For completion by consultants only: Pastoral care arrangements, as relevant to SpLD students, based on Ofsted/ISI report: </w:t>
            </w:r>
          </w:p>
          <w:p w14:paraId="594C8C6F" w14:textId="314E00E2" w:rsidR="00444905" w:rsidRPr="003D1E6B" w:rsidRDefault="1AA62F78" w:rsidP="1AA62F78">
            <w:pPr>
              <w:pStyle w:val="NormalC"/>
            </w:pPr>
            <w:r w:rsidRPr="1AA62F78">
              <w:t>ISI inspected in January 2020 for a focused Compliance and Educational Quality Inspection. Comments on the ‘Welfare, health and safety of pupils’ are positive: - ‘good behaviour is promoted; bullying is prevented so far as reasonably practicable; health and safety requirements are met, including those relating to fire safety; provision is made for first aid. Pupils are properly supervised....’</w:t>
            </w:r>
          </w:p>
        </w:tc>
      </w:tr>
      <w:tr w:rsidR="00E15D4C" w:rsidRPr="003D1E6B" w14:paraId="16287F21" w14:textId="77777777" w:rsidTr="1AA62F78">
        <w:tc>
          <w:tcPr>
            <w:tcW w:w="1134" w:type="dxa"/>
            <w:tcBorders>
              <w:top w:val="nil"/>
              <w:left w:val="single" w:sz="18" w:space="0" w:color="EEECE1"/>
              <w:bottom w:val="nil"/>
              <w:right w:val="nil"/>
            </w:tcBorders>
            <w:tcMar>
              <w:left w:w="57" w:type="dxa"/>
              <w:bottom w:w="57" w:type="dxa"/>
              <w:right w:w="57" w:type="dxa"/>
            </w:tcMar>
          </w:tcPr>
          <w:p w14:paraId="5BE93A62" w14:textId="77777777" w:rsidR="00E15D4C" w:rsidRPr="003D1E6B" w:rsidRDefault="00E15D4C" w:rsidP="006D0DC0">
            <w:pPr>
              <w:pStyle w:val="NormalC"/>
            </w:pPr>
          </w:p>
        </w:tc>
        <w:tc>
          <w:tcPr>
            <w:tcW w:w="410" w:type="dxa"/>
            <w:tcBorders>
              <w:top w:val="nil"/>
              <w:left w:val="nil"/>
              <w:bottom w:val="nil"/>
              <w:right w:val="nil"/>
            </w:tcBorders>
            <w:tcMar>
              <w:left w:w="57" w:type="dxa"/>
              <w:bottom w:w="57" w:type="dxa"/>
              <w:right w:w="57" w:type="dxa"/>
            </w:tcMar>
          </w:tcPr>
          <w:p w14:paraId="384BA73E" w14:textId="77777777" w:rsidR="00E15D4C" w:rsidRPr="003D1E6B" w:rsidRDefault="00E15D4C" w:rsidP="006D0DC0">
            <w:pPr>
              <w:pStyle w:val="NormalC"/>
            </w:pPr>
          </w:p>
        </w:tc>
        <w:tc>
          <w:tcPr>
            <w:tcW w:w="418" w:type="dxa"/>
            <w:tcBorders>
              <w:top w:val="nil"/>
              <w:left w:val="nil"/>
              <w:bottom w:val="nil"/>
              <w:right w:val="nil"/>
            </w:tcBorders>
            <w:tcMar>
              <w:left w:w="57" w:type="dxa"/>
              <w:bottom w:w="57" w:type="dxa"/>
              <w:right w:w="57" w:type="dxa"/>
            </w:tcMar>
          </w:tcPr>
          <w:p w14:paraId="34B3F2EB" w14:textId="77777777" w:rsidR="00E15D4C" w:rsidRPr="003D1E6B" w:rsidRDefault="00E15D4C" w:rsidP="006D0DC0">
            <w:pPr>
              <w:pStyle w:val="NormalC"/>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7D34F5C7" w14:textId="77777777" w:rsidR="00E15D4C" w:rsidRPr="003D1E6B" w:rsidRDefault="00E15D4C" w:rsidP="006D0DC0">
            <w:pPr>
              <w:pStyle w:val="NormalC"/>
            </w:pPr>
          </w:p>
        </w:tc>
      </w:tr>
      <w:tr w:rsidR="00485E52" w:rsidRPr="003D1E6B" w14:paraId="1634C6AA" w14:textId="77777777" w:rsidTr="1AA62F78">
        <w:tc>
          <w:tcPr>
            <w:tcW w:w="1134" w:type="dxa"/>
            <w:vMerge w:val="restart"/>
            <w:tcBorders>
              <w:top w:val="nil"/>
              <w:left w:val="single" w:sz="18" w:space="0" w:color="EEECE1"/>
              <w:bottom w:val="nil"/>
              <w:right w:val="nil"/>
            </w:tcBorders>
            <w:tcMar>
              <w:left w:w="57" w:type="dxa"/>
              <w:bottom w:w="57" w:type="dxa"/>
              <w:right w:w="57" w:type="dxa"/>
            </w:tcMar>
          </w:tcPr>
          <w:p w14:paraId="75BF4323" w14:textId="77777777" w:rsidR="00485E52" w:rsidRPr="003D1E6B" w:rsidRDefault="00485E52" w:rsidP="00485E52">
            <w:pPr>
              <w:pStyle w:val="Reference"/>
              <w:rPr>
                <w:lang w:val="en-GB"/>
              </w:rPr>
            </w:pPr>
            <w:r w:rsidRPr="003D1E6B">
              <w:rPr>
                <w:lang w:val="en-GB"/>
              </w:rPr>
              <w:t>Independent Schools only</w:t>
            </w:r>
          </w:p>
        </w:tc>
        <w:tc>
          <w:tcPr>
            <w:tcW w:w="410" w:type="dxa"/>
            <w:tcBorders>
              <w:top w:val="nil"/>
              <w:left w:val="nil"/>
              <w:bottom w:val="nil"/>
              <w:right w:val="nil"/>
            </w:tcBorders>
            <w:tcMar>
              <w:left w:w="57" w:type="dxa"/>
              <w:bottom w:w="57" w:type="dxa"/>
              <w:right w:w="57" w:type="dxa"/>
            </w:tcMar>
          </w:tcPr>
          <w:p w14:paraId="0B4020A7" w14:textId="77777777" w:rsidR="00485E52" w:rsidRPr="003D1E6B" w:rsidRDefault="00485E52" w:rsidP="00485E52">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3A612C5B" w14:textId="77777777" w:rsidR="00485E52" w:rsidRPr="003D1E6B" w:rsidRDefault="00B52AD9" w:rsidP="00485E52">
            <w:pPr>
              <w:rPr>
                <w:rFonts w:eastAsia="Arial Unicode MS"/>
                <w:lang w:val="en-GB"/>
              </w:rPr>
            </w:pPr>
            <w:r w:rsidRPr="003D1E6B">
              <w:rPr>
                <w:rFonts w:eastAsia="Arial Unicode MS"/>
                <w:lang w:val="en-GB"/>
              </w:rPr>
              <w:t>f</w:t>
            </w:r>
            <w:r w:rsidR="00485E52" w:rsidRPr="003D1E6B">
              <w:rPr>
                <w:rFonts w:eastAsia="Arial Unicode MS"/>
                <w:lang w:val="en-GB"/>
              </w:rPr>
              <w:t>)</w:t>
            </w:r>
          </w:p>
        </w:tc>
        <w:tc>
          <w:tcPr>
            <w:tcW w:w="4544" w:type="dxa"/>
            <w:gridSpan w:val="17"/>
            <w:tcBorders>
              <w:top w:val="nil"/>
              <w:left w:val="nil"/>
              <w:bottom w:val="nil"/>
              <w:right w:val="nil"/>
            </w:tcBorders>
            <w:tcMar>
              <w:left w:w="57" w:type="dxa"/>
              <w:bottom w:w="57" w:type="dxa"/>
              <w:right w:w="57" w:type="dxa"/>
            </w:tcMar>
          </w:tcPr>
          <w:p w14:paraId="6ECAE5EB" w14:textId="77777777" w:rsidR="00485E52" w:rsidRPr="003D1E6B" w:rsidRDefault="00485E52" w:rsidP="00485E52">
            <w:pPr>
              <w:rPr>
                <w:rFonts w:eastAsia="Arial Unicode MS"/>
                <w:bCs/>
                <w:lang w:val="en-GB"/>
              </w:rPr>
            </w:pPr>
            <w:r w:rsidRPr="003D1E6B">
              <w:rPr>
                <w:rFonts w:eastAsia="Arial Unicode MS"/>
                <w:bCs/>
                <w:lang w:val="en-GB"/>
              </w:rPr>
              <w:t xml:space="preserve">Current membership (e.g. HMC, ISA etc.): </w:t>
            </w:r>
          </w:p>
        </w:tc>
        <w:tc>
          <w:tcPr>
            <w:tcW w:w="3133" w:type="dxa"/>
            <w:gridSpan w:val="12"/>
            <w:tcBorders>
              <w:top w:val="nil"/>
              <w:left w:val="nil"/>
              <w:bottom w:val="nil"/>
              <w:right w:val="single" w:sz="18" w:space="0" w:color="EEECE1"/>
            </w:tcBorders>
            <w:shd w:val="clear" w:color="auto" w:fill="FFFFFF" w:themeFill="background1"/>
            <w:tcMar>
              <w:left w:w="57" w:type="dxa"/>
              <w:bottom w:w="57" w:type="dxa"/>
              <w:right w:w="57" w:type="dxa"/>
            </w:tcMar>
          </w:tcPr>
          <w:p w14:paraId="66588605" w14:textId="77777777" w:rsidR="00485E52" w:rsidRPr="003D1E6B" w:rsidRDefault="00CB3257" w:rsidP="00485E52">
            <w:pPr>
              <w:rPr>
                <w:rFonts w:eastAsia="Arial Unicode MS"/>
                <w:bCs/>
                <w:lang w:val="en-GB"/>
              </w:rPr>
            </w:pPr>
            <w:r>
              <w:rPr>
                <w:rFonts w:eastAsia="Arial Unicode MS"/>
                <w:bCs/>
                <w:lang w:val="en-GB"/>
              </w:rPr>
              <w:t>ISA</w:t>
            </w:r>
          </w:p>
        </w:tc>
      </w:tr>
      <w:tr w:rsidR="00485E52" w:rsidRPr="003D1E6B" w14:paraId="2417515E" w14:textId="77777777" w:rsidTr="1AA62F78">
        <w:tc>
          <w:tcPr>
            <w:tcW w:w="1134" w:type="dxa"/>
            <w:vMerge/>
            <w:tcMar>
              <w:left w:w="57" w:type="dxa"/>
              <w:bottom w:w="57" w:type="dxa"/>
              <w:right w:w="57" w:type="dxa"/>
            </w:tcMar>
          </w:tcPr>
          <w:p w14:paraId="1D7B270A" w14:textId="77777777" w:rsidR="00485E52" w:rsidRPr="003D1E6B" w:rsidRDefault="00485E52" w:rsidP="00485E52">
            <w:pPr>
              <w:rPr>
                <w:rFonts w:eastAsia="Arial Unicode MS"/>
                <w:color w:val="808080"/>
                <w:lang w:val="en-GB"/>
              </w:rPr>
            </w:pPr>
          </w:p>
        </w:tc>
        <w:tc>
          <w:tcPr>
            <w:tcW w:w="410" w:type="dxa"/>
            <w:tcBorders>
              <w:top w:val="nil"/>
              <w:left w:val="nil"/>
              <w:bottom w:val="nil"/>
              <w:right w:val="nil"/>
            </w:tcBorders>
            <w:shd w:val="clear" w:color="auto" w:fill="auto"/>
            <w:tcMar>
              <w:left w:w="57" w:type="dxa"/>
              <w:bottom w:w="57" w:type="dxa"/>
              <w:right w:w="57" w:type="dxa"/>
            </w:tcMar>
          </w:tcPr>
          <w:p w14:paraId="4F904CB7" w14:textId="77777777" w:rsidR="00485E52" w:rsidRPr="003D1E6B" w:rsidRDefault="00485E52" w:rsidP="00485E52">
            <w:pPr>
              <w:pStyle w:val="NormalC"/>
            </w:pPr>
          </w:p>
        </w:tc>
        <w:tc>
          <w:tcPr>
            <w:tcW w:w="418" w:type="dxa"/>
            <w:tcBorders>
              <w:top w:val="nil"/>
              <w:left w:val="nil"/>
              <w:bottom w:val="nil"/>
              <w:right w:val="nil"/>
            </w:tcBorders>
            <w:shd w:val="clear" w:color="auto" w:fill="auto"/>
            <w:tcMar>
              <w:left w:w="57" w:type="dxa"/>
              <w:bottom w:w="57" w:type="dxa"/>
              <w:right w:w="57" w:type="dxa"/>
            </w:tcMar>
          </w:tcPr>
          <w:p w14:paraId="06971CD3" w14:textId="77777777" w:rsidR="00485E52" w:rsidRPr="003D1E6B" w:rsidRDefault="00485E52" w:rsidP="00485E52">
            <w:pPr>
              <w:pStyle w:val="NormalC"/>
            </w:pP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4FF839DB" w14:textId="77777777" w:rsidR="00485E52" w:rsidRPr="003D1E6B" w:rsidRDefault="00485E52" w:rsidP="00485E52">
            <w:pPr>
              <w:pStyle w:val="NormalC"/>
            </w:pPr>
            <w:r w:rsidRPr="003D1E6B">
              <w:t>Consultant’s comments</w:t>
            </w:r>
          </w:p>
        </w:tc>
      </w:tr>
      <w:tr w:rsidR="00485E52" w:rsidRPr="003D1E6B" w14:paraId="2A1F701D" w14:textId="77777777" w:rsidTr="1AA62F78">
        <w:tc>
          <w:tcPr>
            <w:tcW w:w="1134" w:type="dxa"/>
            <w:vMerge/>
            <w:tcMar>
              <w:left w:w="57" w:type="dxa"/>
              <w:bottom w:w="57" w:type="dxa"/>
              <w:right w:w="57" w:type="dxa"/>
            </w:tcMar>
          </w:tcPr>
          <w:p w14:paraId="03EFCA41" w14:textId="77777777" w:rsidR="00485E52" w:rsidRPr="003D1E6B" w:rsidRDefault="00485E52" w:rsidP="00485E52">
            <w:pPr>
              <w:rPr>
                <w:rFonts w:eastAsia="Arial Unicode MS"/>
                <w:color w:val="808080"/>
                <w:lang w:val="en-GB"/>
              </w:rPr>
            </w:pPr>
          </w:p>
        </w:tc>
        <w:tc>
          <w:tcPr>
            <w:tcW w:w="410" w:type="dxa"/>
            <w:tcBorders>
              <w:top w:val="nil"/>
              <w:left w:val="nil"/>
              <w:bottom w:val="nil"/>
              <w:right w:val="nil"/>
            </w:tcBorders>
            <w:tcMar>
              <w:left w:w="57" w:type="dxa"/>
              <w:bottom w:w="57" w:type="dxa"/>
              <w:right w:w="57" w:type="dxa"/>
            </w:tcMar>
          </w:tcPr>
          <w:p w14:paraId="5F96A722" w14:textId="77777777" w:rsidR="00485E52" w:rsidRPr="003D1E6B" w:rsidRDefault="00485E52" w:rsidP="00485E52">
            <w:pPr>
              <w:pStyle w:val="NormalC"/>
            </w:pPr>
          </w:p>
        </w:tc>
        <w:tc>
          <w:tcPr>
            <w:tcW w:w="418" w:type="dxa"/>
            <w:tcBorders>
              <w:top w:val="nil"/>
              <w:left w:val="nil"/>
              <w:bottom w:val="nil"/>
              <w:right w:val="nil"/>
            </w:tcBorders>
            <w:tcMar>
              <w:left w:w="57" w:type="dxa"/>
              <w:bottom w:w="57" w:type="dxa"/>
              <w:right w:w="57" w:type="dxa"/>
            </w:tcMar>
          </w:tcPr>
          <w:p w14:paraId="5B95CD12" w14:textId="77777777" w:rsidR="00485E52" w:rsidRPr="003D1E6B" w:rsidRDefault="00485E52" w:rsidP="00485E52">
            <w:pPr>
              <w:pStyle w:val="NormalC"/>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5220BBB2" w14:textId="77777777" w:rsidR="00485E52" w:rsidRPr="003D1E6B" w:rsidRDefault="00485E52" w:rsidP="00485E52">
            <w:pPr>
              <w:pStyle w:val="NormalC"/>
            </w:pPr>
          </w:p>
        </w:tc>
      </w:tr>
      <w:tr w:rsidR="00FD7B81" w:rsidRPr="003D1E6B" w14:paraId="16186D92" w14:textId="77777777" w:rsidTr="1AA62F78">
        <w:tc>
          <w:tcPr>
            <w:tcW w:w="1134" w:type="dxa"/>
            <w:tcBorders>
              <w:top w:val="nil"/>
              <w:left w:val="single" w:sz="18" w:space="0" w:color="EEECE1"/>
              <w:bottom w:val="nil"/>
              <w:right w:val="nil"/>
            </w:tcBorders>
            <w:tcMar>
              <w:left w:w="57" w:type="dxa"/>
              <w:bottom w:w="57" w:type="dxa"/>
              <w:right w:w="57" w:type="dxa"/>
            </w:tcMar>
          </w:tcPr>
          <w:p w14:paraId="13CB595B" w14:textId="77777777" w:rsidR="00FD7B81" w:rsidRPr="003D1E6B" w:rsidRDefault="00FD7B81" w:rsidP="00FD7B81">
            <w:pPr>
              <w:pStyle w:val="Reference"/>
              <w:rPr>
                <w:lang w:val="en-GB"/>
              </w:rPr>
            </w:pPr>
          </w:p>
        </w:tc>
        <w:tc>
          <w:tcPr>
            <w:tcW w:w="410" w:type="dxa"/>
            <w:tcBorders>
              <w:top w:val="nil"/>
              <w:left w:val="nil"/>
              <w:bottom w:val="nil"/>
              <w:right w:val="nil"/>
            </w:tcBorders>
            <w:tcMar>
              <w:left w:w="57" w:type="dxa"/>
              <w:bottom w:w="57" w:type="dxa"/>
              <w:right w:w="57" w:type="dxa"/>
            </w:tcMar>
          </w:tcPr>
          <w:p w14:paraId="6D9C8D39" w14:textId="77777777" w:rsidR="00FD7B81" w:rsidRPr="003D1E6B" w:rsidRDefault="00FD7B81" w:rsidP="00FD7B81">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75506740" w14:textId="77777777" w:rsidR="00FD7B81" w:rsidRPr="003D1E6B" w:rsidRDefault="00B52AD9" w:rsidP="00FD7B81">
            <w:pPr>
              <w:rPr>
                <w:rFonts w:eastAsia="Arial Unicode MS"/>
                <w:lang w:val="en-GB"/>
              </w:rPr>
            </w:pPr>
            <w:r w:rsidRPr="003D1E6B">
              <w:rPr>
                <w:rFonts w:eastAsia="Arial Unicode MS"/>
                <w:lang w:val="en-GB"/>
              </w:rPr>
              <w:t>g</w:t>
            </w:r>
            <w:r w:rsidR="00FD7B81" w:rsidRPr="003D1E6B">
              <w:rPr>
                <w:rFonts w:eastAsia="Arial Unicode MS"/>
                <w:lang w:val="en-GB"/>
              </w:rPr>
              <w:t>)</w:t>
            </w: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7304FED0" w14:textId="77777777" w:rsidR="00FD7B81" w:rsidRPr="003D1E6B" w:rsidRDefault="00FD7B81" w:rsidP="00FD7B81">
            <w:pPr>
              <w:rPr>
                <w:rFonts w:eastAsia="Arial Unicode MS"/>
                <w:bCs/>
                <w:lang w:val="en-GB"/>
              </w:rPr>
            </w:pPr>
            <w:r w:rsidRPr="003D1E6B">
              <w:rPr>
                <w:rFonts w:eastAsia="Arial Unicode MS"/>
                <w:bCs/>
                <w:lang w:val="en-GB"/>
              </w:rPr>
              <w:t>Please supply the following documentation:</w:t>
            </w:r>
          </w:p>
        </w:tc>
      </w:tr>
      <w:tr w:rsidR="00937150" w:rsidRPr="003D1E6B" w14:paraId="2DEBDB04" w14:textId="77777777" w:rsidTr="1AA62F78">
        <w:tc>
          <w:tcPr>
            <w:tcW w:w="1134" w:type="dxa"/>
            <w:tcBorders>
              <w:top w:val="nil"/>
              <w:left w:val="single" w:sz="18" w:space="0" w:color="EEECE1"/>
              <w:bottom w:val="nil"/>
              <w:right w:val="nil"/>
            </w:tcBorders>
            <w:tcMar>
              <w:left w:w="57" w:type="dxa"/>
              <w:bottom w:w="57" w:type="dxa"/>
              <w:right w:w="57" w:type="dxa"/>
            </w:tcMar>
          </w:tcPr>
          <w:p w14:paraId="675E05EE" w14:textId="77777777" w:rsidR="00937150" w:rsidRPr="003D1E6B" w:rsidRDefault="00937150" w:rsidP="0010066C">
            <w:pPr>
              <w:pStyle w:val="Reference"/>
              <w:rPr>
                <w:lang w:val="en-GB"/>
              </w:rPr>
            </w:pPr>
          </w:p>
        </w:tc>
        <w:tc>
          <w:tcPr>
            <w:tcW w:w="410" w:type="dxa"/>
            <w:tcBorders>
              <w:top w:val="nil"/>
              <w:left w:val="nil"/>
              <w:bottom w:val="nil"/>
              <w:right w:val="nil"/>
            </w:tcBorders>
            <w:tcMar>
              <w:left w:w="57" w:type="dxa"/>
              <w:bottom w:w="57" w:type="dxa"/>
              <w:right w:w="57" w:type="dxa"/>
            </w:tcMar>
          </w:tcPr>
          <w:p w14:paraId="2FC17F8B" w14:textId="77777777" w:rsidR="00937150" w:rsidRPr="003D1E6B" w:rsidRDefault="00937150" w:rsidP="0010066C">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0A4F7224" w14:textId="77777777" w:rsidR="00937150" w:rsidRPr="003D1E6B" w:rsidRDefault="00937150" w:rsidP="0010066C">
            <w:pPr>
              <w:rPr>
                <w:rFonts w:eastAsia="Arial Unicode MS"/>
                <w:lang w:val="en-GB"/>
              </w:rPr>
            </w:pPr>
          </w:p>
        </w:tc>
        <w:tc>
          <w:tcPr>
            <w:tcW w:w="6827" w:type="dxa"/>
            <w:gridSpan w:val="28"/>
            <w:tcBorders>
              <w:top w:val="nil"/>
              <w:left w:val="nil"/>
              <w:bottom w:val="nil"/>
              <w:right w:val="nil"/>
            </w:tcBorders>
            <w:tcMar>
              <w:left w:w="57" w:type="dxa"/>
              <w:bottom w:w="57" w:type="dxa"/>
              <w:right w:w="57" w:type="dxa"/>
            </w:tcMar>
          </w:tcPr>
          <w:p w14:paraId="40BC2C62" w14:textId="77777777" w:rsidR="00937150" w:rsidRPr="003D1E6B" w:rsidRDefault="00937150" w:rsidP="003C4761">
            <w:pPr>
              <w:pStyle w:val="listd"/>
              <w:ind w:left="383" w:hanging="383"/>
              <w:rPr>
                <w:rFonts w:eastAsia="Arial Unicode MS"/>
                <w:bCs/>
                <w:lang w:val="en-GB"/>
              </w:rPr>
            </w:pPr>
            <w:r w:rsidRPr="003D1E6B">
              <w:rPr>
                <w:rStyle w:val="normald"/>
              </w:rPr>
              <w:t>Prospectus</w:t>
            </w:r>
            <w:r w:rsidRPr="003D1E6B">
              <w:rPr>
                <w:rFonts w:eastAsia="Arial Unicode MS"/>
                <w:bCs/>
                <w:lang w:val="en-GB"/>
              </w:rPr>
              <w:t xml:space="preserve">, </w:t>
            </w:r>
            <w:r w:rsidRPr="003D1E6B">
              <w:rPr>
                <w:lang w:val="en-GB"/>
              </w:rPr>
              <w:t xml:space="preserve">including staff list (if this does not clearly show which teachers teach English, then please supply this as a separate item). </w:t>
            </w:r>
            <w:r w:rsidR="00D175D0">
              <w:rPr>
                <w:lang w:val="en-GB"/>
              </w:rPr>
              <w:t xml:space="preserve">Please </w:t>
            </w:r>
            <w:r w:rsidRPr="003D1E6B">
              <w:rPr>
                <w:rFonts w:eastAsia="Arial Unicode MS"/>
                <w:bCs/>
                <w:lang w:val="en-GB"/>
              </w:rPr>
              <w:t xml:space="preserve">indicate copy enclosed </w:t>
            </w:r>
          </w:p>
        </w:tc>
        <w:tc>
          <w:tcPr>
            <w:tcW w:w="850" w:type="dxa"/>
            <w:tcBorders>
              <w:top w:val="nil"/>
              <w:left w:val="nil"/>
              <w:bottom w:val="nil"/>
              <w:right w:val="single" w:sz="18" w:space="0" w:color="EEECE1"/>
            </w:tcBorders>
            <w:shd w:val="clear" w:color="auto" w:fill="FFFFFF" w:themeFill="background1"/>
            <w:tcMar>
              <w:left w:w="57" w:type="dxa"/>
              <w:bottom w:w="57" w:type="dxa"/>
              <w:right w:w="57" w:type="dxa"/>
            </w:tcMar>
            <w:vAlign w:val="center"/>
          </w:tcPr>
          <w:p w14:paraId="5AE48A43" w14:textId="77777777" w:rsidR="00937150" w:rsidRPr="00903774" w:rsidRDefault="00937150" w:rsidP="003F07B3">
            <w:pPr>
              <w:jc w:val="center"/>
              <w:rPr>
                <w:rFonts w:eastAsia="Arial Unicode MS"/>
                <w:bCs/>
                <w:lang w:val="en-GB"/>
              </w:rPr>
            </w:pPr>
          </w:p>
        </w:tc>
      </w:tr>
      <w:tr w:rsidR="00937150" w:rsidRPr="003D1E6B" w14:paraId="67716AEF" w14:textId="77777777" w:rsidTr="1AA62F78">
        <w:tc>
          <w:tcPr>
            <w:tcW w:w="1134" w:type="dxa"/>
            <w:tcBorders>
              <w:top w:val="nil"/>
              <w:left w:val="single" w:sz="18" w:space="0" w:color="EEECE1"/>
              <w:bottom w:val="nil"/>
              <w:right w:val="nil"/>
            </w:tcBorders>
            <w:tcMar>
              <w:left w:w="57" w:type="dxa"/>
              <w:bottom w:w="57" w:type="dxa"/>
              <w:right w:w="57" w:type="dxa"/>
            </w:tcMar>
          </w:tcPr>
          <w:p w14:paraId="50F40DEB" w14:textId="77777777" w:rsidR="00937150" w:rsidRPr="003D1E6B" w:rsidRDefault="00937150" w:rsidP="0010066C">
            <w:pPr>
              <w:pStyle w:val="Reference"/>
              <w:rPr>
                <w:lang w:val="en-GB"/>
              </w:rPr>
            </w:pPr>
          </w:p>
        </w:tc>
        <w:tc>
          <w:tcPr>
            <w:tcW w:w="410" w:type="dxa"/>
            <w:tcBorders>
              <w:top w:val="nil"/>
              <w:left w:val="nil"/>
              <w:bottom w:val="nil"/>
              <w:right w:val="nil"/>
            </w:tcBorders>
            <w:tcMar>
              <w:left w:w="57" w:type="dxa"/>
              <w:bottom w:w="57" w:type="dxa"/>
              <w:right w:w="57" w:type="dxa"/>
            </w:tcMar>
          </w:tcPr>
          <w:p w14:paraId="77A52294" w14:textId="77777777" w:rsidR="00937150" w:rsidRPr="003D1E6B" w:rsidRDefault="00937150" w:rsidP="0010066C">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007DCDA8" w14:textId="77777777" w:rsidR="00937150" w:rsidRPr="003D1E6B" w:rsidRDefault="00937150" w:rsidP="0010066C">
            <w:pPr>
              <w:rPr>
                <w:rFonts w:eastAsia="Arial Unicode MS"/>
                <w:lang w:val="en-GB"/>
              </w:rPr>
            </w:pPr>
          </w:p>
        </w:tc>
        <w:tc>
          <w:tcPr>
            <w:tcW w:w="4544" w:type="dxa"/>
            <w:gridSpan w:val="17"/>
            <w:tcBorders>
              <w:top w:val="nil"/>
              <w:left w:val="nil"/>
              <w:bottom w:val="nil"/>
              <w:right w:val="nil"/>
            </w:tcBorders>
            <w:tcMar>
              <w:left w:w="57" w:type="dxa"/>
              <w:bottom w:w="57" w:type="dxa"/>
              <w:right w:w="57" w:type="dxa"/>
            </w:tcMar>
          </w:tcPr>
          <w:p w14:paraId="4AD20E7C" w14:textId="77777777" w:rsidR="00937150" w:rsidRPr="003D1E6B" w:rsidRDefault="00937150" w:rsidP="0010066C">
            <w:pPr>
              <w:rPr>
                <w:rFonts w:eastAsia="Arial Unicode MS"/>
                <w:bCs/>
                <w:lang w:val="en-GB"/>
              </w:rPr>
            </w:pPr>
            <w:r w:rsidRPr="003D1E6B">
              <w:rPr>
                <w:rFonts w:eastAsia="Arial Unicode MS"/>
                <w:bCs/>
                <w:lang w:val="en-GB"/>
              </w:rPr>
              <w:t>or provide link to view reports via the internet</w:t>
            </w:r>
          </w:p>
        </w:tc>
        <w:tc>
          <w:tcPr>
            <w:tcW w:w="3133" w:type="dxa"/>
            <w:gridSpan w:val="12"/>
            <w:tcBorders>
              <w:top w:val="nil"/>
              <w:left w:val="nil"/>
              <w:bottom w:val="nil"/>
              <w:right w:val="single" w:sz="18" w:space="0" w:color="EEECE1"/>
            </w:tcBorders>
            <w:shd w:val="clear" w:color="auto" w:fill="FFFFFF" w:themeFill="background1"/>
            <w:tcMar>
              <w:left w:w="57" w:type="dxa"/>
              <w:bottom w:w="57" w:type="dxa"/>
              <w:right w:w="57" w:type="dxa"/>
            </w:tcMar>
          </w:tcPr>
          <w:p w14:paraId="2C7948B3" w14:textId="77777777" w:rsidR="00937150" w:rsidRPr="003D1E6B" w:rsidRDefault="00951A07" w:rsidP="00951A07">
            <w:pPr>
              <w:rPr>
                <w:rFonts w:eastAsia="Arial Unicode MS"/>
                <w:bCs/>
                <w:lang w:val="en-GB"/>
              </w:rPr>
            </w:pPr>
            <w:r>
              <w:rPr>
                <w:rFonts w:eastAsia="Arial Unicode MS"/>
                <w:bCs/>
                <w:lang w:val="en-GB"/>
              </w:rPr>
              <w:t xml:space="preserve">Document 1: </w:t>
            </w:r>
            <w:r w:rsidR="004F1037">
              <w:rPr>
                <w:rFonts w:eastAsia="Arial Unicode MS"/>
                <w:bCs/>
                <w:lang w:val="en-GB"/>
              </w:rPr>
              <w:t>Staff handbook</w:t>
            </w:r>
          </w:p>
        </w:tc>
      </w:tr>
      <w:tr w:rsidR="00937150" w:rsidRPr="003D1E6B" w14:paraId="17E3A19B" w14:textId="77777777" w:rsidTr="1AA62F78">
        <w:tc>
          <w:tcPr>
            <w:tcW w:w="1134" w:type="dxa"/>
            <w:tcBorders>
              <w:top w:val="nil"/>
              <w:left w:val="single" w:sz="18" w:space="0" w:color="EEECE1"/>
              <w:bottom w:val="nil"/>
              <w:right w:val="nil"/>
            </w:tcBorders>
            <w:tcMar>
              <w:left w:w="57" w:type="dxa"/>
              <w:bottom w:w="57" w:type="dxa"/>
              <w:right w:w="57" w:type="dxa"/>
            </w:tcMar>
          </w:tcPr>
          <w:p w14:paraId="450EA2D7" w14:textId="77777777" w:rsidR="00937150" w:rsidRPr="003D1E6B" w:rsidRDefault="00937150" w:rsidP="00FD7B81">
            <w:pPr>
              <w:pStyle w:val="Reference"/>
              <w:rPr>
                <w:lang w:val="en-GB"/>
              </w:rPr>
            </w:pPr>
          </w:p>
        </w:tc>
        <w:tc>
          <w:tcPr>
            <w:tcW w:w="410" w:type="dxa"/>
            <w:tcBorders>
              <w:top w:val="nil"/>
              <w:left w:val="nil"/>
              <w:bottom w:val="nil"/>
              <w:right w:val="nil"/>
            </w:tcBorders>
            <w:tcMar>
              <w:left w:w="57" w:type="dxa"/>
              <w:bottom w:w="57" w:type="dxa"/>
              <w:right w:w="57" w:type="dxa"/>
            </w:tcMar>
          </w:tcPr>
          <w:p w14:paraId="3DD355C9" w14:textId="77777777" w:rsidR="00937150" w:rsidRPr="003D1E6B" w:rsidRDefault="00937150" w:rsidP="00FD7B81">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1A81F0B1" w14:textId="77777777" w:rsidR="00937150" w:rsidRPr="003D1E6B" w:rsidRDefault="00937150" w:rsidP="00FD7B81">
            <w:pPr>
              <w:rPr>
                <w:rFonts w:eastAsia="Arial Unicode MS"/>
                <w:lang w:val="en-GB"/>
              </w:rPr>
            </w:pPr>
          </w:p>
        </w:tc>
        <w:tc>
          <w:tcPr>
            <w:tcW w:w="6827" w:type="dxa"/>
            <w:gridSpan w:val="28"/>
            <w:tcBorders>
              <w:top w:val="nil"/>
              <w:left w:val="nil"/>
              <w:bottom w:val="nil"/>
              <w:right w:val="nil"/>
            </w:tcBorders>
            <w:tcMar>
              <w:left w:w="57" w:type="dxa"/>
              <w:bottom w:w="57" w:type="dxa"/>
              <w:right w:w="57" w:type="dxa"/>
            </w:tcMar>
          </w:tcPr>
          <w:p w14:paraId="73E206DF" w14:textId="77777777" w:rsidR="00937150" w:rsidRPr="003D1E6B" w:rsidRDefault="00937150" w:rsidP="003C4761">
            <w:pPr>
              <w:pStyle w:val="listd"/>
              <w:ind w:left="383" w:hanging="383"/>
              <w:rPr>
                <w:rFonts w:eastAsia="Arial Unicode MS"/>
                <w:bCs/>
                <w:lang w:val="en-GB"/>
              </w:rPr>
            </w:pPr>
            <w:r w:rsidRPr="003D1E6B">
              <w:rPr>
                <w:rStyle w:val="normald"/>
              </w:rPr>
              <w:t>Recent</w:t>
            </w:r>
            <w:r w:rsidRPr="003D1E6B">
              <w:rPr>
                <w:rFonts w:eastAsia="Arial Unicode MS"/>
                <w:b/>
                <w:bCs/>
                <w:color w:val="FF0000"/>
                <w:lang w:val="en-GB"/>
              </w:rPr>
              <w:t xml:space="preserve"> </w:t>
            </w:r>
            <w:r w:rsidRPr="003D1E6B">
              <w:rPr>
                <w:rStyle w:val="normald"/>
              </w:rPr>
              <w:t>Inspection</w:t>
            </w:r>
            <w:r w:rsidRPr="003D1E6B">
              <w:rPr>
                <w:rFonts w:eastAsia="Arial Unicode MS"/>
                <w:b/>
                <w:bCs/>
                <w:color w:val="FF0000"/>
                <w:lang w:val="en-GB"/>
              </w:rPr>
              <w:t xml:space="preserve"> </w:t>
            </w:r>
            <w:r w:rsidRPr="003D1E6B">
              <w:rPr>
                <w:rStyle w:val="normald"/>
              </w:rPr>
              <w:t>reports</w:t>
            </w:r>
            <w:r w:rsidRPr="003D1E6B">
              <w:rPr>
                <w:rFonts w:eastAsia="Arial Unicode MS"/>
                <w:bCs/>
                <w:lang w:val="en-GB"/>
              </w:rPr>
              <w:t xml:space="preserve">, </w:t>
            </w:r>
            <w:r w:rsidR="004D6620">
              <w:rPr>
                <w:rFonts w:eastAsia="Arial Unicode MS"/>
                <w:bCs/>
                <w:lang w:val="en-GB"/>
              </w:rPr>
              <w:t>please</w:t>
            </w:r>
            <w:r w:rsidR="00D175D0">
              <w:rPr>
                <w:rFonts w:eastAsia="Arial Unicode MS"/>
                <w:bCs/>
                <w:lang w:val="en-GB"/>
              </w:rPr>
              <w:t xml:space="preserve"> </w:t>
            </w:r>
            <w:r w:rsidRPr="003D1E6B">
              <w:rPr>
                <w:rFonts w:eastAsia="Arial Unicode MS"/>
                <w:bCs/>
                <w:lang w:val="en-GB"/>
              </w:rPr>
              <w:t>indicate copy enclosed</w:t>
            </w:r>
          </w:p>
        </w:tc>
        <w:tc>
          <w:tcPr>
            <w:tcW w:w="850" w:type="dxa"/>
            <w:tcBorders>
              <w:top w:val="nil"/>
              <w:left w:val="nil"/>
              <w:bottom w:val="nil"/>
              <w:right w:val="single" w:sz="18" w:space="0" w:color="EEECE1"/>
            </w:tcBorders>
            <w:shd w:val="clear" w:color="auto" w:fill="FFFFFF" w:themeFill="background1"/>
            <w:tcMar>
              <w:left w:w="57" w:type="dxa"/>
              <w:bottom w:w="57" w:type="dxa"/>
              <w:right w:w="57" w:type="dxa"/>
            </w:tcMar>
            <w:vAlign w:val="center"/>
          </w:tcPr>
          <w:p w14:paraId="717AAFBA" w14:textId="77777777" w:rsidR="00937150" w:rsidRPr="00903774" w:rsidRDefault="00937150" w:rsidP="003F07B3">
            <w:pPr>
              <w:jc w:val="center"/>
              <w:rPr>
                <w:rFonts w:eastAsia="Arial Unicode MS"/>
                <w:bCs/>
                <w:lang w:val="en-GB"/>
              </w:rPr>
            </w:pPr>
          </w:p>
        </w:tc>
      </w:tr>
      <w:tr w:rsidR="00937150" w:rsidRPr="003D1E6B" w14:paraId="51E3457E" w14:textId="77777777" w:rsidTr="1AA62F78">
        <w:tc>
          <w:tcPr>
            <w:tcW w:w="1134" w:type="dxa"/>
            <w:tcBorders>
              <w:top w:val="nil"/>
              <w:left w:val="single" w:sz="18" w:space="0" w:color="EEECE1"/>
              <w:bottom w:val="nil"/>
              <w:right w:val="nil"/>
            </w:tcBorders>
            <w:tcMar>
              <w:left w:w="57" w:type="dxa"/>
              <w:bottom w:w="57" w:type="dxa"/>
              <w:right w:w="57" w:type="dxa"/>
            </w:tcMar>
          </w:tcPr>
          <w:p w14:paraId="56EE48EE" w14:textId="77777777" w:rsidR="00937150" w:rsidRPr="003D1E6B" w:rsidRDefault="00937150" w:rsidP="00FD7B81">
            <w:pPr>
              <w:pStyle w:val="Reference"/>
              <w:rPr>
                <w:lang w:val="en-GB"/>
              </w:rPr>
            </w:pPr>
          </w:p>
        </w:tc>
        <w:tc>
          <w:tcPr>
            <w:tcW w:w="410" w:type="dxa"/>
            <w:tcBorders>
              <w:top w:val="nil"/>
              <w:left w:val="nil"/>
              <w:bottom w:val="nil"/>
              <w:right w:val="nil"/>
            </w:tcBorders>
            <w:tcMar>
              <w:left w:w="57" w:type="dxa"/>
              <w:bottom w:w="57" w:type="dxa"/>
              <w:right w:w="57" w:type="dxa"/>
            </w:tcMar>
          </w:tcPr>
          <w:p w14:paraId="2908EB2C" w14:textId="77777777" w:rsidR="00937150" w:rsidRPr="003D1E6B" w:rsidRDefault="00937150" w:rsidP="00FD7B81">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121FD38A" w14:textId="77777777" w:rsidR="00937150" w:rsidRPr="003D1E6B" w:rsidRDefault="00937150" w:rsidP="00FD7B81">
            <w:pPr>
              <w:rPr>
                <w:rFonts w:eastAsia="Arial Unicode MS"/>
                <w:lang w:val="en-GB"/>
              </w:rPr>
            </w:pPr>
          </w:p>
        </w:tc>
        <w:tc>
          <w:tcPr>
            <w:tcW w:w="4544" w:type="dxa"/>
            <w:gridSpan w:val="17"/>
            <w:tcBorders>
              <w:top w:val="nil"/>
              <w:left w:val="nil"/>
              <w:bottom w:val="nil"/>
              <w:right w:val="nil"/>
            </w:tcBorders>
            <w:tcMar>
              <w:left w:w="57" w:type="dxa"/>
              <w:bottom w:w="57" w:type="dxa"/>
              <w:right w:w="57" w:type="dxa"/>
            </w:tcMar>
          </w:tcPr>
          <w:p w14:paraId="76A98481" w14:textId="77777777" w:rsidR="00937150" w:rsidRPr="003D1E6B" w:rsidRDefault="00937150" w:rsidP="00FD7B81">
            <w:pPr>
              <w:rPr>
                <w:rFonts w:eastAsia="Arial Unicode MS"/>
                <w:bCs/>
                <w:lang w:val="en-GB"/>
              </w:rPr>
            </w:pPr>
            <w:r w:rsidRPr="003D1E6B">
              <w:rPr>
                <w:rFonts w:eastAsia="Arial Unicode MS"/>
                <w:bCs/>
                <w:lang w:val="en-GB"/>
              </w:rPr>
              <w:t>or provide link to view reports via the internet</w:t>
            </w:r>
          </w:p>
        </w:tc>
        <w:tc>
          <w:tcPr>
            <w:tcW w:w="3133" w:type="dxa"/>
            <w:gridSpan w:val="12"/>
            <w:tcBorders>
              <w:top w:val="nil"/>
              <w:left w:val="nil"/>
              <w:bottom w:val="nil"/>
              <w:right w:val="single" w:sz="18" w:space="0" w:color="EEECE1"/>
            </w:tcBorders>
            <w:shd w:val="clear" w:color="auto" w:fill="FFFFFF" w:themeFill="background1"/>
            <w:tcMar>
              <w:left w:w="57" w:type="dxa"/>
              <w:bottom w:w="57" w:type="dxa"/>
              <w:right w:w="57" w:type="dxa"/>
            </w:tcMar>
          </w:tcPr>
          <w:p w14:paraId="6A70C11F" w14:textId="77777777" w:rsidR="00937150" w:rsidRDefault="00951A07" w:rsidP="00951A07">
            <w:pPr>
              <w:rPr>
                <w:rFonts w:eastAsia="Arial Unicode MS"/>
                <w:bCs/>
                <w:lang w:val="en-GB"/>
              </w:rPr>
            </w:pPr>
            <w:r>
              <w:rPr>
                <w:rFonts w:eastAsia="Arial Unicode MS"/>
                <w:bCs/>
                <w:lang w:val="en-GB"/>
              </w:rPr>
              <w:t xml:space="preserve">Document 2: </w:t>
            </w:r>
            <w:r w:rsidR="00EA2938">
              <w:rPr>
                <w:rFonts w:eastAsia="Arial Unicode MS"/>
                <w:bCs/>
                <w:lang w:val="en-GB"/>
              </w:rPr>
              <w:t>ISI EQI inspection report- enclosed</w:t>
            </w:r>
          </w:p>
          <w:p w14:paraId="010DD129" w14:textId="77777777" w:rsidR="00F81506" w:rsidRPr="003D1E6B" w:rsidRDefault="004C7B96" w:rsidP="00951A07">
            <w:pPr>
              <w:rPr>
                <w:rFonts w:eastAsia="Arial Unicode MS"/>
                <w:bCs/>
                <w:lang w:val="en-GB"/>
              </w:rPr>
            </w:pPr>
            <w:hyperlink r:id="rId18" w:history="1">
              <w:r w:rsidR="00F81506">
                <w:rPr>
                  <w:rStyle w:val="Hyperlink"/>
                  <w:rFonts w:eastAsia="MS Gothic"/>
                </w:rPr>
                <w:t>INDEPENDENT SCHOOLS INSPECTORATE (avonhouseschool.co.uk)</w:t>
              </w:r>
            </w:hyperlink>
          </w:p>
        </w:tc>
      </w:tr>
      <w:tr w:rsidR="00937150" w:rsidRPr="003D1E6B" w14:paraId="20E5E7B6" w14:textId="77777777" w:rsidTr="1AA62F78">
        <w:tc>
          <w:tcPr>
            <w:tcW w:w="1134" w:type="dxa"/>
            <w:tcBorders>
              <w:top w:val="nil"/>
              <w:left w:val="single" w:sz="18" w:space="0" w:color="EEECE1"/>
              <w:bottom w:val="nil"/>
              <w:right w:val="nil"/>
            </w:tcBorders>
            <w:tcMar>
              <w:left w:w="57" w:type="dxa"/>
              <w:bottom w:w="57" w:type="dxa"/>
              <w:right w:w="57" w:type="dxa"/>
            </w:tcMar>
          </w:tcPr>
          <w:p w14:paraId="1FE2DD96" w14:textId="77777777" w:rsidR="00937150" w:rsidRPr="003D1E6B" w:rsidRDefault="00937150" w:rsidP="00153DCA">
            <w:pPr>
              <w:pStyle w:val="Reference"/>
              <w:rPr>
                <w:lang w:val="en-GB"/>
              </w:rPr>
            </w:pPr>
          </w:p>
        </w:tc>
        <w:tc>
          <w:tcPr>
            <w:tcW w:w="410" w:type="dxa"/>
            <w:tcBorders>
              <w:top w:val="nil"/>
              <w:left w:val="nil"/>
              <w:bottom w:val="nil"/>
              <w:right w:val="nil"/>
            </w:tcBorders>
            <w:tcMar>
              <w:left w:w="57" w:type="dxa"/>
              <w:bottom w:w="57" w:type="dxa"/>
              <w:right w:w="57" w:type="dxa"/>
            </w:tcMar>
          </w:tcPr>
          <w:p w14:paraId="27357532" w14:textId="77777777" w:rsidR="00937150" w:rsidRPr="003D1E6B" w:rsidRDefault="00937150" w:rsidP="00153DCA">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07F023C8" w14:textId="77777777" w:rsidR="00937150" w:rsidRPr="003D1E6B" w:rsidRDefault="00937150" w:rsidP="00153DCA">
            <w:pPr>
              <w:rPr>
                <w:rFonts w:eastAsia="Arial Unicode MS"/>
                <w:lang w:val="en-GB"/>
              </w:rPr>
            </w:pPr>
          </w:p>
        </w:tc>
        <w:tc>
          <w:tcPr>
            <w:tcW w:w="6827" w:type="dxa"/>
            <w:gridSpan w:val="28"/>
            <w:tcBorders>
              <w:top w:val="nil"/>
              <w:left w:val="nil"/>
              <w:bottom w:val="nil"/>
              <w:right w:val="nil"/>
            </w:tcBorders>
            <w:tcMar>
              <w:left w:w="57" w:type="dxa"/>
              <w:bottom w:w="57" w:type="dxa"/>
              <w:right w:w="57" w:type="dxa"/>
            </w:tcMar>
          </w:tcPr>
          <w:p w14:paraId="055789A1" w14:textId="77777777" w:rsidR="00937150" w:rsidRPr="003D1E6B" w:rsidRDefault="00937150" w:rsidP="003C4761">
            <w:pPr>
              <w:pStyle w:val="listd"/>
              <w:ind w:left="383" w:hanging="383"/>
              <w:rPr>
                <w:lang w:val="en-GB"/>
              </w:rPr>
            </w:pPr>
            <w:bookmarkStart w:id="0" w:name="_Hlk115086348"/>
            <w:r w:rsidRPr="003D1E6B">
              <w:rPr>
                <w:rStyle w:val="normald"/>
              </w:rPr>
              <w:t>Details of Fees and compulsory extras for SpLD pupils</w:t>
            </w:r>
            <w:r w:rsidRPr="003D1E6B">
              <w:rPr>
                <w:lang w:val="en-GB"/>
              </w:rPr>
              <w:t xml:space="preserve"> (if applicable), </w:t>
            </w:r>
            <w:r w:rsidR="00D175D0">
              <w:rPr>
                <w:lang w:val="en-GB"/>
              </w:rPr>
              <w:t xml:space="preserve">Please </w:t>
            </w:r>
            <w:r w:rsidRPr="003D1E6B">
              <w:rPr>
                <w:lang w:val="en-GB"/>
              </w:rPr>
              <w:t xml:space="preserve">indicate copy </w:t>
            </w:r>
            <w:r w:rsidRPr="003D1E6B">
              <w:rPr>
                <w:rFonts w:eastAsia="Arial Unicode MS"/>
                <w:bCs/>
                <w:lang w:val="en-GB"/>
              </w:rPr>
              <w:t xml:space="preserve">enclosed </w:t>
            </w:r>
            <w:bookmarkEnd w:id="0"/>
          </w:p>
        </w:tc>
        <w:tc>
          <w:tcPr>
            <w:tcW w:w="850" w:type="dxa"/>
            <w:tcBorders>
              <w:top w:val="nil"/>
              <w:left w:val="nil"/>
              <w:bottom w:val="nil"/>
              <w:right w:val="single" w:sz="18" w:space="0" w:color="EEECE1"/>
            </w:tcBorders>
            <w:shd w:val="clear" w:color="auto" w:fill="FFFFFF" w:themeFill="background1"/>
            <w:tcMar>
              <w:left w:w="57" w:type="dxa"/>
              <w:bottom w:w="57" w:type="dxa"/>
              <w:right w:w="57" w:type="dxa"/>
            </w:tcMar>
            <w:vAlign w:val="center"/>
          </w:tcPr>
          <w:p w14:paraId="4BDB5498" w14:textId="77777777" w:rsidR="00937150" w:rsidRPr="00903774" w:rsidRDefault="00937150" w:rsidP="003F07B3">
            <w:pPr>
              <w:jc w:val="center"/>
              <w:rPr>
                <w:rFonts w:eastAsia="Arial Unicode MS"/>
                <w:bCs/>
                <w:lang w:val="en-GB"/>
              </w:rPr>
            </w:pPr>
          </w:p>
        </w:tc>
      </w:tr>
      <w:tr w:rsidR="00937150" w:rsidRPr="003D1E6B" w14:paraId="525A9C39" w14:textId="77777777" w:rsidTr="1AA62F78">
        <w:tc>
          <w:tcPr>
            <w:tcW w:w="1134" w:type="dxa"/>
            <w:tcBorders>
              <w:top w:val="nil"/>
              <w:left w:val="single" w:sz="18" w:space="0" w:color="EEECE1"/>
              <w:bottom w:val="nil"/>
              <w:right w:val="nil"/>
            </w:tcBorders>
            <w:tcMar>
              <w:left w:w="57" w:type="dxa"/>
              <w:bottom w:w="57" w:type="dxa"/>
              <w:right w:w="57" w:type="dxa"/>
            </w:tcMar>
          </w:tcPr>
          <w:p w14:paraId="2916C19D" w14:textId="77777777" w:rsidR="00937150" w:rsidRPr="003D1E6B" w:rsidRDefault="00937150" w:rsidP="00782912">
            <w:pPr>
              <w:pStyle w:val="Reference"/>
              <w:rPr>
                <w:lang w:val="en-GB"/>
              </w:rPr>
            </w:pPr>
          </w:p>
        </w:tc>
        <w:tc>
          <w:tcPr>
            <w:tcW w:w="410" w:type="dxa"/>
            <w:tcBorders>
              <w:top w:val="nil"/>
              <w:left w:val="nil"/>
              <w:bottom w:val="nil"/>
              <w:right w:val="nil"/>
            </w:tcBorders>
            <w:tcMar>
              <w:left w:w="57" w:type="dxa"/>
              <w:bottom w:w="57" w:type="dxa"/>
              <w:right w:w="57" w:type="dxa"/>
            </w:tcMar>
          </w:tcPr>
          <w:p w14:paraId="74869460" w14:textId="77777777" w:rsidR="00937150" w:rsidRPr="003D1E6B" w:rsidRDefault="00937150" w:rsidP="00782912">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187F57B8" w14:textId="77777777" w:rsidR="00937150" w:rsidRPr="003D1E6B" w:rsidRDefault="00937150" w:rsidP="00782912">
            <w:pPr>
              <w:rPr>
                <w:rFonts w:eastAsia="Arial Unicode MS"/>
                <w:lang w:val="en-GB"/>
              </w:rPr>
            </w:pPr>
          </w:p>
        </w:tc>
        <w:tc>
          <w:tcPr>
            <w:tcW w:w="4544" w:type="dxa"/>
            <w:gridSpan w:val="17"/>
            <w:tcBorders>
              <w:top w:val="nil"/>
              <w:left w:val="nil"/>
              <w:bottom w:val="nil"/>
              <w:right w:val="nil"/>
            </w:tcBorders>
            <w:tcMar>
              <w:left w:w="57" w:type="dxa"/>
              <w:bottom w:w="57" w:type="dxa"/>
              <w:right w:w="57" w:type="dxa"/>
            </w:tcMar>
          </w:tcPr>
          <w:p w14:paraId="44156F24" w14:textId="77777777" w:rsidR="00937150" w:rsidRPr="003D1E6B" w:rsidRDefault="00937150" w:rsidP="00782912">
            <w:pPr>
              <w:rPr>
                <w:rFonts w:eastAsia="Arial Unicode MS"/>
                <w:bCs/>
                <w:lang w:val="en-GB"/>
              </w:rPr>
            </w:pPr>
            <w:r w:rsidRPr="003D1E6B">
              <w:rPr>
                <w:rFonts w:eastAsia="Arial Unicode MS"/>
                <w:bCs/>
                <w:lang w:val="en-GB"/>
              </w:rPr>
              <w:t>or provide link to view information via the internet</w:t>
            </w:r>
          </w:p>
        </w:tc>
        <w:tc>
          <w:tcPr>
            <w:tcW w:w="3133" w:type="dxa"/>
            <w:gridSpan w:val="12"/>
            <w:tcBorders>
              <w:top w:val="nil"/>
              <w:left w:val="nil"/>
              <w:bottom w:val="nil"/>
              <w:right w:val="single" w:sz="18" w:space="0" w:color="EEECE1"/>
            </w:tcBorders>
            <w:shd w:val="clear" w:color="auto" w:fill="FFFFFF" w:themeFill="background1"/>
            <w:tcMar>
              <w:left w:w="57" w:type="dxa"/>
              <w:bottom w:w="57" w:type="dxa"/>
              <w:right w:w="57" w:type="dxa"/>
            </w:tcMar>
          </w:tcPr>
          <w:p w14:paraId="52C2E8EE" w14:textId="77777777" w:rsidR="00951A07" w:rsidRDefault="00951A07" w:rsidP="004F1037">
            <w:pPr>
              <w:rPr>
                <w:rFonts w:eastAsia="Arial Unicode MS"/>
                <w:bCs/>
                <w:lang w:val="en-GB"/>
              </w:rPr>
            </w:pPr>
            <w:r>
              <w:rPr>
                <w:rFonts w:eastAsia="Arial Unicode MS"/>
                <w:bCs/>
                <w:lang w:val="en-GB"/>
              </w:rPr>
              <w:t>Fees can be found here:</w:t>
            </w:r>
          </w:p>
          <w:p w14:paraId="54738AF4" w14:textId="77777777" w:rsidR="00951A07" w:rsidRDefault="00951A07" w:rsidP="004F1037">
            <w:pPr>
              <w:rPr>
                <w:rFonts w:eastAsia="Arial Unicode MS"/>
                <w:bCs/>
                <w:lang w:val="en-GB"/>
              </w:rPr>
            </w:pPr>
          </w:p>
          <w:p w14:paraId="110CB773" w14:textId="77777777" w:rsidR="004F1037" w:rsidRDefault="004C7B96" w:rsidP="004F1037">
            <w:pPr>
              <w:rPr>
                <w:rFonts w:eastAsia="Arial Unicode MS"/>
                <w:bCs/>
                <w:lang w:val="en-GB"/>
              </w:rPr>
            </w:pPr>
            <w:hyperlink r:id="rId19" w:history="1">
              <w:r w:rsidR="00951A07" w:rsidRPr="006F7A47">
                <w:rPr>
                  <w:rStyle w:val="Hyperlink"/>
                  <w:rFonts w:eastAsia="Arial Unicode MS"/>
                  <w:bCs/>
                  <w:lang w:val="en-GB"/>
                </w:rPr>
                <w:t>https://www.avonhouseschool.co.uk/admissions/our-fees/</w:t>
              </w:r>
            </w:hyperlink>
          </w:p>
          <w:p w14:paraId="46ABBD8F" w14:textId="77777777" w:rsidR="004F1037" w:rsidRDefault="004F1037" w:rsidP="004F1037">
            <w:pPr>
              <w:rPr>
                <w:rFonts w:eastAsia="Arial Unicode MS"/>
                <w:bCs/>
                <w:lang w:val="en-GB"/>
              </w:rPr>
            </w:pPr>
          </w:p>
          <w:p w14:paraId="5D1BC8FA" w14:textId="77777777" w:rsidR="004F1037" w:rsidRDefault="004F1037" w:rsidP="004F1037">
            <w:pPr>
              <w:rPr>
                <w:rFonts w:eastAsia="Arial Unicode MS"/>
                <w:bCs/>
                <w:lang w:val="en-GB"/>
              </w:rPr>
            </w:pPr>
            <w:r>
              <w:rPr>
                <w:rFonts w:eastAsia="Arial Unicode MS"/>
                <w:bCs/>
                <w:lang w:val="en-GB"/>
              </w:rPr>
              <w:t xml:space="preserve">There are no compulsory extras for SpLD pupils, though we reserve the right to charge for optional specialist provision where appropriate, on a case by case basis. </w:t>
            </w:r>
          </w:p>
          <w:p w14:paraId="491C43BA" w14:textId="77777777" w:rsidR="002644E5" w:rsidRPr="004F1037" w:rsidRDefault="002644E5" w:rsidP="004F1037">
            <w:pPr>
              <w:rPr>
                <w:rFonts w:eastAsia="Arial Unicode MS"/>
                <w:bCs/>
                <w:lang w:val="en-GB"/>
              </w:rPr>
            </w:pPr>
            <w:r>
              <w:rPr>
                <w:rFonts w:eastAsia="Arial Unicode MS"/>
                <w:bCs/>
                <w:lang w:val="en-GB"/>
              </w:rPr>
              <w:t>See optional lessons for pupils with SpLD in document 4.</w:t>
            </w:r>
          </w:p>
        </w:tc>
      </w:tr>
      <w:tr w:rsidR="00937150" w:rsidRPr="003D1E6B" w14:paraId="4D8DE175" w14:textId="77777777" w:rsidTr="1AA62F78">
        <w:tc>
          <w:tcPr>
            <w:tcW w:w="1134" w:type="dxa"/>
            <w:tcBorders>
              <w:top w:val="nil"/>
              <w:left w:val="single" w:sz="18" w:space="0" w:color="EEECE1"/>
              <w:bottom w:val="nil"/>
              <w:right w:val="nil"/>
            </w:tcBorders>
            <w:shd w:val="clear" w:color="auto" w:fill="auto"/>
            <w:tcMar>
              <w:left w:w="57" w:type="dxa"/>
              <w:bottom w:w="57" w:type="dxa"/>
              <w:right w:w="57" w:type="dxa"/>
            </w:tcMar>
          </w:tcPr>
          <w:p w14:paraId="06BBA33E" w14:textId="77777777" w:rsidR="00937150" w:rsidRPr="003D1E6B" w:rsidRDefault="00937150" w:rsidP="00782912">
            <w:pPr>
              <w:pStyle w:val="NormalC"/>
            </w:pPr>
          </w:p>
        </w:tc>
        <w:tc>
          <w:tcPr>
            <w:tcW w:w="410" w:type="dxa"/>
            <w:tcBorders>
              <w:top w:val="nil"/>
              <w:left w:val="nil"/>
              <w:bottom w:val="nil"/>
              <w:right w:val="nil"/>
            </w:tcBorders>
            <w:shd w:val="clear" w:color="auto" w:fill="auto"/>
            <w:tcMar>
              <w:left w:w="57" w:type="dxa"/>
              <w:bottom w:w="57" w:type="dxa"/>
              <w:right w:w="57" w:type="dxa"/>
            </w:tcMar>
          </w:tcPr>
          <w:p w14:paraId="464FCBC1" w14:textId="77777777" w:rsidR="00937150" w:rsidRPr="003D1E6B" w:rsidRDefault="00937150" w:rsidP="00782912">
            <w:pPr>
              <w:pStyle w:val="NormalC"/>
            </w:pPr>
          </w:p>
        </w:tc>
        <w:tc>
          <w:tcPr>
            <w:tcW w:w="443" w:type="dxa"/>
            <w:gridSpan w:val="2"/>
            <w:tcBorders>
              <w:top w:val="nil"/>
              <w:left w:val="nil"/>
              <w:bottom w:val="nil"/>
              <w:right w:val="nil"/>
            </w:tcBorders>
            <w:shd w:val="clear" w:color="auto" w:fill="auto"/>
            <w:tcMar>
              <w:left w:w="57" w:type="dxa"/>
              <w:bottom w:w="57" w:type="dxa"/>
              <w:right w:w="57" w:type="dxa"/>
            </w:tcMar>
          </w:tcPr>
          <w:p w14:paraId="5C8C6B09" w14:textId="77777777" w:rsidR="00937150" w:rsidRPr="003D1E6B" w:rsidRDefault="00937150" w:rsidP="00782912">
            <w:pPr>
              <w:pStyle w:val="NormalC"/>
            </w:pPr>
          </w:p>
        </w:tc>
        <w:tc>
          <w:tcPr>
            <w:tcW w:w="7652" w:type="dxa"/>
            <w:gridSpan w:val="28"/>
            <w:tcBorders>
              <w:top w:val="nil"/>
              <w:left w:val="nil"/>
              <w:bottom w:val="nil"/>
              <w:right w:val="single" w:sz="18" w:space="0" w:color="EEECE1"/>
            </w:tcBorders>
            <w:shd w:val="clear" w:color="auto" w:fill="auto"/>
            <w:tcMar>
              <w:left w:w="57" w:type="dxa"/>
              <w:bottom w:w="57" w:type="dxa"/>
              <w:right w:w="57" w:type="dxa"/>
            </w:tcMar>
          </w:tcPr>
          <w:p w14:paraId="0B8B36F5" w14:textId="77777777" w:rsidR="00937150" w:rsidRPr="003D1E6B" w:rsidRDefault="00937150" w:rsidP="00782912">
            <w:pPr>
              <w:pStyle w:val="NormalC"/>
            </w:pPr>
            <w:r w:rsidRPr="003D1E6B">
              <w:t>Consultant’s comments</w:t>
            </w:r>
          </w:p>
        </w:tc>
      </w:tr>
      <w:tr w:rsidR="00937150" w:rsidRPr="003D1E6B" w14:paraId="3382A365" w14:textId="77777777" w:rsidTr="1AA62F78">
        <w:tc>
          <w:tcPr>
            <w:tcW w:w="1134" w:type="dxa"/>
            <w:tcBorders>
              <w:top w:val="nil"/>
              <w:left w:val="single" w:sz="18" w:space="0" w:color="EEECE1"/>
              <w:bottom w:val="single" w:sz="18" w:space="0" w:color="EEECE1"/>
              <w:right w:val="nil"/>
            </w:tcBorders>
            <w:tcMar>
              <w:left w:w="57" w:type="dxa"/>
              <w:bottom w:w="57" w:type="dxa"/>
              <w:right w:w="57" w:type="dxa"/>
            </w:tcMar>
          </w:tcPr>
          <w:p w14:paraId="5C71F136" w14:textId="77777777" w:rsidR="00937150" w:rsidRPr="003D1E6B" w:rsidRDefault="00937150" w:rsidP="00782912">
            <w:pPr>
              <w:pStyle w:val="NormalC"/>
            </w:pPr>
          </w:p>
        </w:tc>
        <w:tc>
          <w:tcPr>
            <w:tcW w:w="410" w:type="dxa"/>
            <w:tcBorders>
              <w:top w:val="nil"/>
              <w:left w:val="nil"/>
              <w:bottom w:val="single" w:sz="18" w:space="0" w:color="EEECE1"/>
              <w:right w:val="nil"/>
            </w:tcBorders>
            <w:tcMar>
              <w:left w:w="57" w:type="dxa"/>
              <w:bottom w:w="57" w:type="dxa"/>
              <w:right w:w="57" w:type="dxa"/>
            </w:tcMar>
          </w:tcPr>
          <w:p w14:paraId="62199465" w14:textId="77777777" w:rsidR="00937150" w:rsidRPr="003D1E6B" w:rsidRDefault="00937150" w:rsidP="00782912">
            <w:pPr>
              <w:pStyle w:val="NormalC"/>
            </w:pPr>
          </w:p>
        </w:tc>
        <w:tc>
          <w:tcPr>
            <w:tcW w:w="443" w:type="dxa"/>
            <w:gridSpan w:val="2"/>
            <w:tcBorders>
              <w:top w:val="nil"/>
              <w:left w:val="nil"/>
              <w:bottom w:val="single" w:sz="18" w:space="0" w:color="EEECE1"/>
              <w:right w:val="nil"/>
            </w:tcBorders>
            <w:tcMar>
              <w:left w:w="57" w:type="dxa"/>
              <w:bottom w:w="57" w:type="dxa"/>
              <w:right w:w="57" w:type="dxa"/>
            </w:tcMar>
          </w:tcPr>
          <w:p w14:paraId="0DA123B1" w14:textId="77777777" w:rsidR="00937150" w:rsidRPr="003D1E6B" w:rsidRDefault="00937150" w:rsidP="00782912">
            <w:pPr>
              <w:pStyle w:val="NormalC"/>
            </w:pPr>
          </w:p>
        </w:tc>
        <w:tc>
          <w:tcPr>
            <w:tcW w:w="7652" w:type="dxa"/>
            <w:gridSpan w:val="28"/>
            <w:tcBorders>
              <w:top w:val="nil"/>
              <w:left w:val="nil"/>
              <w:bottom w:val="single" w:sz="18" w:space="0" w:color="EEECE1"/>
              <w:right w:val="single" w:sz="18" w:space="0" w:color="EEECE1"/>
            </w:tcBorders>
            <w:shd w:val="clear" w:color="auto" w:fill="FFFFFF" w:themeFill="background1"/>
            <w:tcMar>
              <w:left w:w="57" w:type="dxa"/>
              <w:bottom w:w="57" w:type="dxa"/>
              <w:right w:w="57" w:type="dxa"/>
            </w:tcMar>
          </w:tcPr>
          <w:p w14:paraId="49BC743D" w14:textId="6ACEBCF9" w:rsidR="00937150" w:rsidRPr="003D1E6B" w:rsidRDefault="1AA62F78" w:rsidP="00782912">
            <w:pPr>
              <w:pStyle w:val="NormalC"/>
            </w:pPr>
            <w:r>
              <w:t>The prospectus is a useful resource for prospective parents, giving a clear overview of school life.  The ethos of the school is well represented.</w:t>
            </w:r>
          </w:p>
          <w:p w14:paraId="6EF835E8" w14:textId="2196741D" w:rsidR="00937150" w:rsidRPr="003D1E6B" w:rsidRDefault="1AA62F78" w:rsidP="1AA62F78">
            <w:pPr>
              <w:pStyle w:val="NormalC"/>
            </w:pPr>
            <w:r w:rsidRPr="1AA62F78">
              <w:t>Inspection reports are positive regarding all areas of pupil education and welfare.</w:t>
            </w:r>
          </w:p>
          <w:p w14:paraId="7CF63410" w14:textId="42B5B009" w:rsidR="00937150" w:rsidRPr="003D1E6B" w:rsidRDefault="1AA62F78" w:rsidP="1AA62F78">
            <w:pPr>
              <w:pStyle w:val="NormalC"/>
            </w:pPr>
            <w:r w:rsidRPr="1AA62F78">
              <w:t>Four pupils take advantage of specialist tuition provided by The Sheila Ferrari Dyslexia Centre. Fees for these 1-1 sessions are a separate arrangement between parents and the Centre and cost £55 per session.  School fees include the provision of a Chromebook, membership of Woodford Wells Club as well as all group support lessons.</w:t>
            </w:r>
          </w:p>
          <w:p w14:paraId="4C4CEA3D" w14:textId="02A0082D" w:rsidR="00937150" w:rsidRPr="003D1E6B" w:rsidRDefault="00937150" w:rsidP="1AA62F78">
            <w:pPr>
              <w:pStyle w:val="NormalC"/>
            </w:pPr>
          </w:p>
        </w:tc>
      </w:tr>
      <w:tr w:rsidR="00F855A9" w:rsidRPr="003D1E6B" w14:paraId="50895670" w14:textId="77777777" w:rsidTr="1AA62F78">
        <w:tc>
          <w:tcPr>
            <w:tcW w:w="1134" w:type="dxa"/>
            <w:tcBorders>
              <w:top w:val="single" w:sz="18" w:space="0" w:color="EEECE1"/>
              <w:left w:val="nil"/>
              <w:bottom w:val="single" w:sz="18" w:space="0" w:color="DDD9C3"/>
              <w:right w:val="nil"/>
            </w:tcBorders>
            <w:shd w:val="clear" w:color="auto" w:fill="auto"/>
            <w:tcMar>
              <w:left w:w="57" w:type="dxa"/>
              <w:bottom w:w="85" w:type="dxa"/>
              <w:right w:w="57" w:type="dxa"/>
            </w:tcMar>
          </w:tcPr>
          <w:p w14:paraId="38C1F859" w14:textId="77777777" w:rsidR="00F855A9" w:rsidRPr="003D1E6B" w:rsidRDefault="00F855A9" w:rsidP="00496616">
            <w:pPr>
              <w:pStyle w:val="minimum"/>
              <w:rPr>
                <w:lang w:val="en-GB"/>
              </w:rPr>
            </w:pPr>
          </w:p>
        </w:tc>
        <w:tc>
          <w:tcPr>
            <w:tcW w:w="410" w:type="dxa"/>
            <w:tcBorders>
              <w:top w:val="single" w:sz="18" w:space="0" w:color="EEECE1"/>
              <w:left w:val="nil"/>
              <w:bottom w:val="single" w:sz="18" w:space="0" w:color="DDD9C3"/>
              <w:right w:val="nil"/>
            </w:tcBorders>
            <w:shd w:val="clear" w:color="auto" w:fill="auto"/>
            <w:tcMar>
              <w:left w:w="57" w:type="dxa"/>
              <w:bottom w:w="85" w:type="dxa"/>
              <w:right w:w="57" w:type="dxa"/>
            </w:tcMar>
          </w:tcPr>
          <w:p w14:paraId="0C8FE7CE" w14:textId="77777777" w:rsidR="00F855A9" w:rsidRPr="003D1E6B" w:rsidRDefault="00F855A9" w:rsidP="00496616">
            <w:pPr>
              <w:pStyle w:val="minimum"/>
              <w:rPr>
                <w:lang w:val="en-GB"/>
              </w:rPr>
            </w:pPr>
          </w:p>
        </w:tc>
        <w:tc>
          <w:tcPr>
            <w:tcW w:w="3957" w:type="dxa"/>
            <w:gridSpan w:val="13"/>
            <w:tcBorders>
              <w:top w:val="single" w:sz="18" w:space="0" w:color="EEECE1"/>
              <w:left w:val="nil"/>
              <w:bottom w:val="single" w:sz="18" w:space="0" w:color="DDD9C3"/>
              <w:right w:val="nil"/>
            </w:tcBorders>
            <w:shd w:val="clear" w:color="auto" w:fill="auto"/>
            <w:tcMar>
              <w:left w:w="57" w:type="dxa"/>
              <w:bottom w:w="85" w:type="dxa"/>
              <w:right w:w="57" w:type="dxa"/>
            </w:tcMar>
          </w:tcPr>
          <w:p w14:paraId="41004F19" w14:textId="77777777" w:rsidR="00F855A9" w:rsidRPr="003D1E6B" w:rsidRDefault="00F855A9" w:rsidP="00496616">
            <w:pPr>
              <w:pStyle w:val="minimum"/>
              <w:rPr>
                <w:bCs/>
                <w:lang w:val="en-GB"/>
              </w:rPr>
            </w:pPr>
          </w:p>
        </w:tc>
        <w:tc>
          <w:tcPr>
            <w:tcW w:w="4138" w:type="dxa"/>
            <w:gridSpan w:val="17"/>
            <w:tcBorders>
              <w:top w:val="single" w:sz="18" w:space="0" w:color="EEECE1"/>
              <w:left w:val="nil"/>
              <w:bottom w:val="single" w:sz="18" w:space="0" w:color="DDD9C3"/>
              <w:right w:val="nil"/>
            </w:tcBorders>
            <w:shd w:val="clear" w:color="auto" w:fill="auto"/>
            <w:tcMar>
              <w:left w:w="57" w:type="dxa"/>
              <w:bottom w:w="85" w:type="dxa"/>
              <w:right w:w="57" w:type="dxa"/>
            </w:tcMar>
          </w:tcPr>
          <w:p w14:paraId="67C0C651" w14:textId="77777777" w:rsidR="00F855A9" w:rsidRPr="003D1E6B" w:rsidRDefault="00F855A9" w:rsidP="00496616">
            <w:pPr>
              <w:pStyle w:val="minimum"/>
              <w:rPr>
                <w:bCs/>
                <w:lang w:val="en-GB"/>
              </w:rPr>
            </w:pPr>
          </w:p>
        </w:tc>
      </w:tr>
      <w:tr w:rsidR="00937150" w:rsidRPr="003D1E6B" w14:paraId="47070874" w14:textId="77777777" w:rsidTr="1AA62F78">
        <w:trPr>
          <w:trHeight w:hRule="exact" w:val="567"/>
        </w:trPr>
        <w:tc>
          <w:tcPr>
            <w:tcW w:w="9639" w:type="dxa"/>
            <w:gridSpan w:val="32"/>
            <w:tcBorders>
              <w:top w:val="single" w:sz="18" w:space="0" w:color="EEECE1"/>
              <w:left w:val="single" w:sz="18" w:space="0" w:color="EEECE1"/>
              <w:bottom w:val="nil"/>
              <w:right w:val="single" w:sz="18" w:space="0" w:color="EEECE1"/>
            </w:tcBorders>
            <w:shd w:val="clear" w:color="auto" w:fill="auto"/>
            <w:tcMar>
              <w:left w:w="57" w:type="dxa"/>
              <w:bottom w:w="57" w:type="dxa"/>
              <w:right w:w="57" w:type="dxa"/>
            </w:tcMar>
            <w:vAlign w:val="center"/>
          </w:tcPr>
          <w:p w14:paraId="3C7B0CE4" w14:textId="77777777" w:rsidR="00937150" w:rsidRPr="003D1E6B" w:rsidRDefault="00937150" w:rsidP="00AA4A4A">
            <w:pPr>
              <w:pStyle w:val="SectionHeading"/>
              <w:numPr>
                <w:ilvl w:val="0"/>
                <w:numId w:val="0"/>
              </w:numPr>
            </w:pPr>
            <w:r>
              <w:t xml:space="preserve">2. </w:t>
            </w:r>
            <w:r w:rsidRPr="003D1E6B">
              <w:t>Policy and Philosophy with Regard to SpLD Pupils</w:t>
            </w:r>
          </w:p>
        </w:tc>
      </w:tr>
      <w:tr w:rsidR="00937150" w:rsidRPr="003D1E6B" w14:paraId="0D35A0C1" w14:textId="77777777" w:rsidTr="1AA62F78">
        <w:tc>
          <w:tcPr>
            <w:tcW w:w="1134" w:type="dxa"/>
            <w:vMerge w:val="restart"/>
            <w:tcBorders>
              <w:top w:val="nil"/>
              <w:left w:val="single" w:sz="18" w:space="0" w:color="EEECE1"/>
              <w:bottom w:val="nil"/>
              <w:right w:val="nil"/>
            </w:tcBorders>
            <w:tcMar>
              <w:left w:w="57" w:type="dxa"/>
              <w:bottom w:w="57" w:type="dxa"/>
              <w:right w:w="57" w:type="dxa"/>
            </w:tcMar>
          </w:tcPr>
          <w:p w14:paraId="195EF86C" w14:textId="77777777" w:rsidR="00937150" w:rsidRPr="003D1E6B" w:rsidRDefault="00937150" w:rsidP="00F62EF7">
            <w:pPr>
              <w:pStyle w:val="Reference"/>
              <w:rPr>
                <w:lang w:val="en-GB"/>
              </w:rPr>
            </w:pPr>
            <w:r w:rsidRPr="003D1E6B">
              <w:rPr>
                <w:lang w:val="en-GB"/>
              </w:rPr>
              <w:t xml:space="preserve">Criteria </w:t>
            </w:r>
            <w:r w:rsidRPr="003D1E6B">
              <w:rPr>
                <w:lang w:val="en-GB"/>
              </w:rPr>
              <w:br/>
              <w:t>1 &amp; 2</w:t>
            </w:r>
          </w:p>
        </w:tc>
        <w:tc>
          <w:tcPr>
            <w:tcW w:w="410" w:type="dxa"/>
            <w:tcBorders>
              <w:top w:val="nil"/>
              <w:left w:val="nil"/>
              <w:bottom w:val="nil"/>
              <w:right w:val="nil"/>
            </w:tcBorders>
            <w:tcMar>
              <w:left w:w="57" w:type="dxa"/>
              <w:bottom w:w="57" w:type="dxa"/>
              <w:right w:w="57" w:type="dxa"/>
            </w:tcMar>
          </w:tcPr>
          <w:p w14:paraId="47886996" w14:textId="77777777" w:rsidR="00937150" w:rsidRPr="003D1E6B" w:rsidRDefault="00937150" w:rsidP="00DC28D6">
            <w:pPr>
              <w:rPr>
                <w:rFonts w:eastAsia="Arial Unicode MS"/>
                <w:lang w:val="en-GB"/>
              </w:rPr>
            </w:pPr>
            <w:r w:rsidRPr="003D1E6B">
              <w:rPr>
                <w:rFonts w:eastAsia="Arial Unicode MS"/>
                <w:lang w:val="en-GB"/>
              </w:rPr>
              <w:t>2.</w:t>
            </w:r>
          </w:p>
        </w:tc>
        <w:tc>
          <w:tcPr>
            <w:tcW w:w="418" w:type="dxa"/>
            <w:tcBorders>
              <w:top w:val="nil"/>
              <w:left w:val="nil"/>
              <w:bottom w:val="nil"/>
              <w:right w:val="nil"/>
            </w:tcBorders>
            <w:tcMar>
              <w:left w:w="57" w:type="dxa"/>
              <w:bottom w:w="57" w:type="dxa"/>
              <w:right w:w="57" w:type="dxa"/>
            </w:tcMar>
          </w:tcPr>
          <w:p w14:paraId="1A8A115F" w14:textId="77777777" w:rsidR="00937150" w:rsidRPr="003D1E6B" w:rsidRDefault="00937150" w:rsidP="00DC28D6">
            <w:pPr>
              <w:rPr>
                <w:rFonts w:eastAsia="Arial Unicode MS"/>
                <w:lang w:val="en-GB"/>
              </w:rPr>
            </w:pPr>
            <w:r w:rsidRPr="003D1E6B">
              <w:rPr>
                <w:rFonts w:eastAsia="Arial Unicode MS"/>
                <w:lang w:val="en-GB"/>
              </w:rPr>
              <w:t>a)</w:t>
            </w: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0D335DE8" w14:textId="77777777" w:rsidR="00937150" w:rsidRPr="003D1E6B" w:rsidRDefault="00937150" w:rsidP="00DC28D6">
            <w:pPr>
              <w:rPr>
                <w:rFonts w:eastAsia="Arial Unicode MS"/>
                <w:lang w:val="en-GB"/>
              </w:rPr>
            </w:pPr>
            <w:r w:rsidRPr="003D1E6B">
              <w:rPr>
                <w:rFonts w:eastAsia="Arial Unicode MS"/>
                <w:bCs/>
                <w:lang w:val="en-GB"/>
              </w:rPr>
              <w:t>Aims and philosophy of the whole school</w:t>
            </w:r>
          </w:p>
        </w:tc>
      </w:tr>
      <w:tr w:rsidR="00937150" w:rsidRPr="003D1E6B" w14:paraId="74BE8295" w14:textId="77777777" w:rsidTr="1AA62F78">
        <w:tc>
          <w:tcPr>
            <w:tcW w:w="1134" w:type="dxa"/>
            <w:vMerge/>
            <w:tcMar>
              <w:left w:w="57" w:type="dxa"/>
              <w:bottom w:w="57" w:type="dxa"/>
              <w:right w:w="57" w:type="dxa"/>
            </w:tcMar>
          </w:tcPr>
          <w:p w14:paraId="308D56CC" w14:textId="77777777" w:rsidR="00937150" w:rsidRPr="003D1E6B" w:rsidRDefault="00937150"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797E50C6"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7B04FA47" w14:textId="77777777" w:rsidR="00937150" w:rsidRPr="003D1E6B" w:rsidRDefault="00937150" w:rsidP="00DC28D6">
            <w:pPr>
              <w:rPr>
                <w:rFonts w:eastAsia="Arial Unicode MS"/>
                <w:lang w:val="en-GB"/>
              </w:rPr>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6AE441F6" w14:textId="77777777" w:rsidR="00937150" w:rsidRDefault="00D91193" w:rsidP="00DC28D6">
            <w:pPr>
              <w:rPr>
                <w:rFonts w:eastAsia="Arial Unicode MS"/>
                <w:i/>
                <w:iCs/>
              </w:rPr>
            </w:pPr>
            <w:r w:rsidRPr="00D91193">
              <w:rPr>
                <w:rFonts w:eastAsia="Arial Unicode MS"/>
                <w:i/>
                <w:iCs/>
              </w:rPr>
              <w:t>“Avon House is a family, concerned for the happiness and general well-being of all.  Celebrating and supporting every pupil begins with self-esteem, honesty, fairness, integrity, respect for oneself and respect for others.  In our happy, secure environment the emphasis is placed on each pupil being recognised as a valued individual.  We hope our pupils will develop their full potential in both academic and non-academic fields, with a strong moral understanding of truth, equality and humanity.  We aim to give our pupils life-enhancing strategies to build on as they progress towards the adult world.”</w:t>
            </w:r>
          </w:p>
          <w:p w14:paraId="568C698B" w14:textId="77777777" w:rsidR="00D91193" w:rsidRDefault="00D91193" w:rsidP="00DC28D6">
            <w:pPr>
              <w:rPr>
                <w:rFonts w:eastAsia="Arial Unicode MS"/>
                <w:i/>
                <w:iCs/>
              </w:rPr>
            </w:pPr>
          </w:p>
          <w:p w14:paraId="7F273A1E" w14:textId="77777777" w:rsidR="00D91193" w:rsidRDefault="00D91193" w:rsidP="00D91193">
            <w:pPr>
              <w:rPr>
                <w:rFonts w:eastAsia="Arial Unicode MS"/>
                <w:iCs/>
                <w:lang w:val="en-GB"/>
              </w:rPr>
            </w:pPr>
            <w:r w:rsidRPr="00D91193">
              <w:rPr>
                <w:rFonts w:eastAsia="Arial Unicode MS"/>
                <w:iCs/>
                <w:lang w:val="en-GB"/>
              </w:rPr>
              <w:t>The well-being of all our pupils is a very important part of belonging to the school family. We inspire all pupils to contribute as much to school life as possible</w:t>
            </w:r>
            <w:r>
              <w:rPr>
                <w:rFonts w:eastAsia="Arial Unicode MS"/>
                <w:iCs/>
                <w:lang w:val="en-GB"/>
              </w:rPr>
              <w:t>. T</w:t>
            </w:r>
            <w:r w:rsidRPr="00D91193">
              <w:rPr>
                <w:rFonts w:eastAsia="Arial Unicode MS"/>
                <w:iCs/>
                <w:lang w:val="en-GB"/>
              </w:rPr>
              <w:t>his is established through our ethos statement and the UNICEF rights of the child charter which we are proud to be part of.</w:t>
            </w:r>
          </w:p>
          <w:p w14:paraId="1A939487" w14:textId="77777777" w:rsidR="00F81506" w:rsidRDefault="00F81506" w:rsidP="00D91193">
            <w:pPr>
              <w:rPr>
                <w:rFonts w:eastAsia="Arial Unicode MS"/>
                <w:iCs/>
                <w:lang w:val="en-GB"/>
              </w:rPr>
            </w:pPr>
          </w:p>
          <w:p w14:paraId="4E8D0D43" w14:textId="77777777" w:rsidR="00F81506" w:rsidRDefault="00F81506" w:rsidP="00D91193">
            <w:pPr>
              <w:rPr>
                <w:rFonts w:eastAsia="Arial Unicode MS"/>
                <w:iCs/>
                <w:lang w:val="en-GB"/>
              </w:rPr>
            </w:pPr>
            <w:r>
              <w:rPr>
                <w:rFonts w:eastAsia="Arial Unicode MS"/>
                <w:iCs/>
                <w:lang w:val="en-GB"/>
              </w:rPr>
              <w:t xml:space="preserve">Our Head of Prep, Mr. Manning, has led the introduction of Character Education at Avon House under the Jubilee Centre of Character Education’s Framework </w:t>
            </w:r>
            <w:hyperlink r:id="rId20" w:history="1">
              <w:r>
                <w:rPr>
                  <w:rStyle w:val="Hyperlink"/>
                  <w:rFonts w:eastAsia="MS Gothic"/>
                </w:rPr>
                <w:t>The Jubilee Centre Framework for Character Education in Schools - 2022</w:t>
              </w:r>
            </w:hyperlink>
            <w:r>
              <w:t xml:space="preserve">. This identifies the importance of character building under the four building blocks of intellectual virtues, </w:t>
            </w:r>
            <w:r>
              <w:rPr>
                <w:rFonts w:eastAsia="Arial Unicode MS"/>
                <w:iCs/>
                <w:lang w:val="en-GB"/>
              </w:rPr>
              <w:t xml:space="preserve">moral virtues, civic virtues and performance virtues. Children are taught that all of these elements contribute to character building (not just academic), placing equal importance and value in all. </w:t>
            </w:r>
          </w:p>
          <w:p w14:paraId="6AA258D8" w14:textId="77777777" w:rsidR="00D91193" w:rsidRPr="00D91193" w:rsidRDefault="00D91193" w:rsidP="00D91193">
            <w:pPr>
              <w:rPr>
                <w:rFonts w:eastAsia="Arial Unicode MS"/>
                <w:iCs/>
                <w:lang w:val="en-GB"/>
              </w:rPr>
            </w:pPr>
          </w:p>
          <w:p w14:paraId="68C8EEE7" w14:textId="77777777" w:rsidR="008B5A7F" w:rsidRDefault="00D91193" w:rsidP="008B5A7F">
            <w:pPr>
              <w:rPr>
                <w:rFonts w:eastAsia="Arial Unicode MS"/>
                <w:iCs/>
                <w:lang w:val="en-GB"/>
              </w:rPr>
            </w:pPr>
            <w:r w:rsidRPr="00D91193">
              <w:rPr>
                <w:rFonts w:eastAsia="Arial Unicode MS"/>
                <w:iCs/>
                <w:lang w:val="en-GB"/>
              </w:rPr>
              <w:t>The class teacher monitors both academic progress and the general well-being of every pupil and will raise any concerns with the pastoral leads</w:t>
            </w:r>
            <w:r>
              <w:rPr>
                <w:rFonts w:eastAsia="Arial Unicode MS"/>
                <w:iCs/>
                <w:lang w:val="en-GB"/>
              </w:rPr>
              <w:t xml:space="preserve"> and the leadership team</w:t>
            </w:r>
            <w:r w:rsidR="008B5A7F">
              <w:rPr>
                <w:rFonts w:eastAsia="Arial Unicode MS"/>
                <w:iCs/>
                <w:lang w:val="en-GB"/>
              </w:rPr>
              <w:t xml:space="preserve">. </w:t>
            </w:r>
            <w:r w:rsidR="008B5A7F" w:rsidRPr="00D91193">
              <w:rPr>
                <w:rFonts w:eastAsia="Arial Unicode MS"/>
                <w:iCs/>
                <w:lang w:val="en-GB"/>
              </w:rPr>
              <w:t>The Head Teacher chairs the Pastoral Care team which consists of the four Heads of House who meet regularly to discuss welfare issues of the pupils and to put support mechanisms in place where required.</w:t>
            </w:r>
          </w:p>
          <w:p w14:paraId="6FFBD3EC" w14:textId="77777777" w:rsidR="00D91193" w:rsidRDefault="00D91193" w:rsidP="008B5A7F">
            <w:pPr>
              <w:rPr>
                <w:rFonts w:eastAsia="Arial Unicode MS"/>
                <w:iCs/>
                <w:lang w:val="en-GB"/>
              </w:rPr>
            </w:pPr>
          </w:p>
          <w:p w14:paraId="3E61DC9F" w14:textId="77777777" w:rsidR="00D91193" w:rsidRDefault="00D91193" w:rsidP="00D91193">
            <w:pPr>
              <w:rPr>
                <w:rFonts w:eastAsia="Arial Unicode MS"/>
                <w:iCs/>
                <w:lang w:val="en-GB"/>
              </w:rPr>
            </w:pPr>
            <w:r w:rsidRPr="00D91193">
              <w:rPr>
                <w:rFonts w:eastAsia="Arial Unicode MS"/>
                <w:iCs/>
                <w:lang w:val="en-GB"/>
              </w:rPr>
              <w:t xml:space="preserve">The class teacher is the first point of contact if parents wish to discuss any aspects of their pupil’s progress both academically and holistically.  </w:t>
            </w:r>
          </w:p>
          <w:p w14:paraId="30DCCCAD" w14:textId="77777777" w:rsidR="00D91193" w:rsidRDefault="00D91193" w:rsidP="00D91193">
            <w:pPr>
              <w:rPr>
                <w:rFonts w:eastAsia="Arial Unicode MS"/>
                <w:iCs/>
                <w:lang w:val="en-GB"/>
              </w:rPr>
            </w:pPr>
          </w:p>
          <w:p w14:paraId="0C15572F" w14:textId="77777777" w:rsidR="00D91193" w:rsidRPr="00D91193" w:rsidRDefault="00D91193" w:rsidP="00D91193">
            <w:pPr>
              <w:rPr>
                <w:rFonts w:eastAsia="Arial Unicode MS"/>
                <w:iCs/>
                <w:lang w:val="en-GB"/>
              </w:rPr>
            </w:pPr>
            <w:r>
              <w:rPr>
                <w:rFonts w:eastAsia="Arial Unicode MS"/>
                <w:iCs/>
                <w:lang w:val="en-GB"/>
              </w:rPr>
              <w:t xml:space="preserve">The school has a school counsellor. </w:t>
            </w:r>
          </w:p>
          <w:p w14:paraId="36AF6883" w14:textId="77777777" w:rsidR="00D91193" w:rsidRPr="003D1E6B" w:rsidRDefault="00D91193" w:rsidP="00DC28D6">
            <w:pPr>
              <w:rPr>
                <w:rFonts w:eastAsia="Arial Unicode MS"/>
                <w:iCs/>
                <w:lang w:val="en-GB"/>
              </w:rPr>
            </w:pPr>
          </w:p>
        </w:tc>
      </w:tr>
      <w:tr w:rsidR="00937150" w:rsidRPr="003D1E6B" w14:paraId="77380351" w14:textId="77777777" w:rsidTr="1AA62F78">
        <w:tc>
          <w:tcPr>
            <w:tcW w:w="1134" w:type="dxa"/>
            <w:tcBorders>
              <w:top w:val="nil"/>
              <w:left w:val="single" w:sz="18" w:space="0" w:color="EEECE1"/>
              <w:bottom w:val="nil"/>
              <w:right w:val="nil"/>
            </w:tcBorders>
            <w:shd w:val="clear" w:color="auto" w:fill="auto"/>
            <w:tcMar>
              <w:left w:w="57" w:type="dxa"/>
              <w:bottom w:w="57" w:type="dxa"/>
              <w:right w:w="57" w:type="dxa"/>
            </w:tcMar>
          </w:tcPr>
          <w:p w14:paraId="54C529ED" w14:textId="77777777" w:rsidR="00937150" w:rsidRPr="003D1E6B" w:rsidRDefault="00937150" w:rsidP="00F62EF7">
            <w:pPr>
              <w:pStyle w:val="NormalC"/>
            </w:pPr>
          </w:p>
        </w:tc>
        <w:tc>
          <w:tcPr>
            <w:tcW w:w="410" w:type="dxa"/>
            <w:tcBorders>
              <w:top w:val="nil"/>
              <w:left w:val="nil"/>
              <w:bottom w:val="nil"/>
              <w:right w:val="nil"/>
            </w:tcBorders>
            <w:shd w:val="clear" w:color="auto" w:fill="auto"/>
            <w:tcMar>
              <w:left w:w="57" w:type="dxa"/>
              <w:bottom w:w="57" w:type="dxa"/>
              <w:right w:w="57" w:type="dxa"/>
            </w:tcMar>
          </w:tcPr>
          <w:p w14:paraId="1C0157D6" w14:textId="77777777" w:rsidR="00937150" w:rsidRPr="003D1E6B" w:rsidRDefault="00937150" w:rsidP="00F62EF7">
            <w:pPr>
              <w:pStyle w:val="NormalC"/>
            </w:pPr>
          </w:p>
        </w:tc>
        <w:tc>
          <w:tcPr>
            <w:tcW w:w="418" w:type="dxa"/>
            <w:tcBorders>
              <w:top w:val="nil"/>
              <w:left w:val="nil"/>
              <w:bottom w:val="nil"/>
              <w:right w:val="nil"/>
            </w:tcBorders>
            <w:shd w:val="clear" w:color="auto" w:fill="auto"/>
            <w:tcMar>
              <w:left w:w="57" w:type="dxa"/>
              <w:bottom w:w="57" w:type="dxa"/>
              <w:right w:w="57" w:type="dxa"/>
            </w:tcMar>
          </w:tcPr>
          <w:p w14:paraId="3691E7B2"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0ACC4DA9" w14:textId="77777777" w:rsidR="00937150" w:rsidRPr="003D1E6B" w:rsidRDefault="00937150" w:rsidP="006D0DC0">
            <w:pPr>
              <w:pStyle w:val="NormalC"/>
            </w:pPr>
            <w:r w:rsidRPr="003D1E6B">
              <w:t>Consultant’s comments</w:t>
            </w:r>
          </w:p>
        </w:tc>
      </w:tr>
      <w:tr w:rsidR="00937150" w:rsidRPr="003D1E6B" w14:paraId="526770CE" w14:textId="77777777" w:rsidTr="1AA62F78">
        <w:tc>
          <w:tcPr>
            <w:tcW w:w="1134" w:type="dxa"/>
            <w:tcBorders>
              <w:top w:val="nil"/>
              <w:left w:val="single" w:sz="18" w:space="0" w:color="EEECE1"/>
              <w:bottom w:val="nil"/>
              <w:right w:val="nil"/>
            </w:tcBorders>
            <w:tcMar>
              <w:left w:w="57" w:type="dxa"/>
              <w:bottom w:w="57" w:type="dxa"/>
              <w:right w:w="57" w:type="dxa"/>
            </w:tcMar>
          </w:tcPr>
          <w:p w14:paraId="7CBEED82" w14:textId="77777777" w:rsidR="00937150" w:rsidRPr="003D1E6B" w:rsidRDefault="00937150" w:rsidP="00F62EF7">
            <w:pPr>
              <w:pStyle w:val="NormalC"/>
            </w:pPr>
          </w:p>
        </w:tc>
        <w:tc>
          <w:tcPr>
            <w:tcW w:w="410" w:type="dxa"/>
            <w:tcBorders>
              <w:top w:val="nil"/>
              <w:left w:val="nil"/>
              <w:bottom w:val="nil"/>
              <w:right w:val="nil"/>
            </w:tcBorders>
            <w:tcMar>
              <w:left w:w="57" w:type="dxa"/>
              <w:bottom w:w="57" w:type="dxa"/>
              <w:right w:w="57" w:type="dxa"/>
            </w:tcMar>
          </w:tcPr>
          <w:p w14:paraId="6E36661F" w14:textId="77777777" w:rsidR="00937150" w:rsidRPr="003D1E6B" w:rsidRDefault="00937150" w:rsidP="00F62EF7">
            <w:pPr>
              <w:pStyle w:val="NormalC"/>
            </w:pPr>
          </w:p>
        </w:tc>
        <w:tc>
          <w:tcPr>
            <w:tcW w:w="418" w:type="dxa"/>
            <w:tcBorders>
              <w:top w:val="nil"/>
              <w:left w:val="nil"/>
              <w:bottom w:val="nil"/>
              <w:right w:val="nil"/>
            </w:tcBorders>
            <w:tcMar>
              <w:left w:w="57" w:type="dxa"/>
              <w:bottom w:w="57" w:type="dxa"/>
              <w:right w:w="57" w:type="dxa"/>
            </w:tcMar>
          </w:tcPr>
          <w:p w14:paraId="38645DC7"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135E58C4" w14:textId="786BB0C0" w:rsidR="00937150" w:rsidRPr="003D1E6B" w:rsidRDefault="00CB4144" w:rsidP="00F62EF7">
            <w:pPr>
              <w:pStyle w:val="NormalC"/>
            </w:pPr>
            <w:r>
              <w:t>Avon House is committed to providing a holistic education for all its pupils. The emphasis placed on developing character, a sense of morality and citizenship in addition to providing very good quality education in the classroom, ensures that pupils are happy and fulfilled.  Individual support provided where needed, supports pupils with SEND towards achieving their potential.</w:t>
            </w:r>
          </w:p>
        </w:tc>
      </w:tr>
      <w:tr w:rsidR="00937150" w:rsidRPr="003D1E6B" w14:paraId="05060843" w14:textId="77777777" w:rsidTr="1AA62F78">
        <w:tc>
          <w:tcPr>
            <w:tcW w:w="1134" w:type="dxa"/>
            <w:tcBorders>
              <w:top w:val="nil"/>
              <w:left w:val="single" w:sz="18" w:space="0" w:color="EEECE1"/>
              <w:bottom w:val="nil"/>
              <w:right w:val="nil"/>
            </w:tcBorders>
            <w:tcMar>
              <w:left w:w="57" w:type="dxa"/>
              <w:bottom w:w="57" w:type="dxa"/>
              <w:right w:w="57" w:type="dxa"/>
            </w:tcMar>
          </w:tcPr>
          <w:p w14:paraId="100F6058" w14:textId="77777777" w:rsidR="00937150" w:rsidRPr="003D1E6B" w:rsidRDefault="00937150" w:rsidP="00153DCA">
            <w:pPr>
              <w:pStyle w:val="Reference"/>
              <w:rPr>
                <w:lang w:val="en-GB"/>
              </w:rPr>
            </w:pPr>
            <w:r w:rsidRPr="003D1E6B">
              <w:rPr>
                <w:lang w:val="en-GB"/>
              </w:rPr>
              <w:t xml:space="preserve">Criteria </w:t>
            </w:r>
            <w:r w:rsidRPr="003D1E6B">
              <w:rPr>
                <w:lang w:val="en-GB"/>
              </w:rPr>
              <w:br/>
              <w:t>1 &amp; 2</w:t>
            </w:r>
          </w:p>
        </w:tc>
        <w:tc>
          <w:tcPr>
            <w:tcW w:w="410" w:type="dxa"/>
            <w:tcBorders>
              <w:top w:val="nil"/>
              <w:left w:val="nil"/>
              <w:bottom w:val="nil"/>
              <w:right w:val="nil"/>
            </w:tcBorders>
            <w:tcMar>
              <w:left w:w="57" w:type="dxa"/>
              <w:bottom w:w="57" w:type="dxa"/>
              <w:right w:w="57" w:type="dxa"/>
            </w:tcMar>
          </w:tcPr>
          <w:p w14:paraId="62EBF9A1" w14:textId="77777777" w:rsidR="00937150" w:rsidRPr="003D1E6B" w:rsidRDefault="00937150" w:rsidP="00153DCA">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0A96E6EA" w14:textId="77777777" w:rsidR="00937150" w:rsidRPr="003D1E6B" w:rsidRDefault="00937150" w:rsidP="00153DCA">
            <w:pPr>
              <w:rPr>
                <w:rFonts w:eastAsia="Arial Unicode MS"/>
                <w:lang w:val="en-GB"/>
              </w:rPr>
            </w:pPr>
            <w:r w:rsidRPr="003D1E6B">
              <w:rPr>
                <w:rFonts w:eastAsia="Arial Unicode MS"/>
                <w:lang w:val="en-GB"/>
              </w:rPr>
              <w:t>b)</w:t>
            </w:r>
          </w:p>
        </w:tc>
        <w:tc>
          <w:tcPr>
            <w:tcW w:w="6827" w:type="dxa"/>
            <w:gridSpan w:val="28"/>
            <w:tcBorders>
              <w:top w:val="nil"/>
              <w:left w:val="nil"/>
              <w:bottom w:val="nil"/>
              <w:right w:val="nil"/>
            </w:tcBorders>
            <w:tcMar>
              <w:left w:w="57" w:type="dxa"/>
              <w:bottom w:w="57" w:type="dxa"/>
              <w:right w:w="57" w:type="dxa"/>
            </w:tcMar>
          </w:tcPr>
          <w:p w14:paraId="6511A904" w14:textId="77777777" w:rsidR="00937150" w:rsidRPr="003D1E6B" w:rsidRDefault="00D175D0" w:rsidP="00B37CA9">
            <w:pPr>
              <w:rPr>
                <w:rFonts w:eastAsia="Arial Unicode MS"/>
                <w:bCs/>
                <w:lang w:val="en-GB"/>
              </w:rPr>
            </w:pPr>
            <w:r>
              <w:rPr>
                <w:rFonts w:eastAsia="Arial Unicode MS"/>
                <w:bCs/>
                <w:lang w:val="en-GB"/>
              </w:rPr>
              <w:t xml:space="preserve">Please </w:t>
            </w:r>
            <w:r w:rsidR="00937150" w:rsidRPr="003D1E6B">
              <w:rPr>
                <w:rFonts w:eastAsia="Arial Unicode MS"/>
                <w:bCs/>
                <w:lang w:val="en-GB"/>
              </w:rPr>
              <w:t xml:space="preserve">indicate copy of </w:t>
            </w:r>
            <w:r w:rsidR="00836AED">
              <w:rPr>
                <w:rFonts w:eastAsia="Arial Unicode MS"/>
                <w:bCs/>
                <w:lang w:val="en-GB"/>
              </w:rPr>
              <w:t xml:space="preserve">the whole school </w:t>
            </w:r>
            <w:r w:rsidR="00937150" w:rsidRPr="003D1E6B">
              <w:rPr>
                <w:rStyle w:val="normald"/>
              </w:rPr>
              <w:t>Staff Handbook</w:t>
            </w:r>
            <w:r w:rsidR="00937150" w:rsidRPr="003D1E6B">
              <w:rPr>
                <w:rFonts w:eastAsia="Arial Unicode MS"/>
                <w:lang w:val="en-GB"/>
              </w:rPr>
              <w:t xml:space="preserve"> (SH)</w:t>
            </w:r>
            <w:r w:rsidR="00937150" w:rsidRPr="003D1E6B">
              <w:rPr>
                <w:rFonts w:eastAsia="Arial Unicode MS"/>
                <w:bCs/>
                <w:lang w:val="en-GB"/>
              </w:rPr>
              <w:t xml:space="preserve"> enclosed </w:t>
            </w:r>
          </w:p>
        </w:tc>
        <w:tc>
          <w:tcPr>
            <w:tcW w:w="850" w:type="dxa"/>
            <w:tcBorders>
              <w:top w:val="nil"/>
              <w:left w:val="nil"/>
              <w:bottom w:val="nil"/>
              <w:right w:val="single" w:sz="18" w:space="0" w:color="EEECE1"/>
            </w:tcBorders>
            <w:shd w:val="clear" w:color="auto" w:fill="FFFFFF" w:themeFill="background1"/>
            <w:tcMar>
              <w:left w:w="57" w:type="dxa"/>
              <w:bottom w:w="57" w:type="dxa"/>
              <w:right w:w="57" w:type="dxa"/>
            </w:tcMar>
            <w:vAlign w:val="center"/>
          </w:tcPr>
          <w:p w14:paraId="0C6C2CD5" w14:textId="77777777" w:rsidR="00937150" w:rsidRPr="00903774" w:rsidRDefault="00937150" w:rsidP="003F07B3">
            <w:pPr>
              <w:jc w:val="center"/>
              <w:rPr>
                <w:rFonts w:eastAsia="Arial Unicode MS"/>
                <w:bCs/>
                <w:lang w:val="en-GB"/>
              </w:rPr>
            </w:pPr>
          </w:p>
        </w:tc>
      </w:tr>
      <w:tr w:rsidR="00937150" w:rsidRPr="003D1E6B" w14:paraId="119AAA14" w14:textId="77777777" w:rsidTr="1AA62F78">
        <w:tc>
          <w:tcPr>
            <w:tcW w:w="1134" w:type="dxa"/>
            <w:tcBorders>
              <w:top w:val="nil"/>
              <w:left w:val="single" w:sz="18" w:space="0" w:color="EEECE1"/>
              <w:bottom w:val="nil"/>
              <w:right w:val="nil"/>
            </w:tcBorders>
            <w:tcMar>
              <w:left w:w="57" w:type="dxa"/>
              <w:bottom w:w="57" w:type="dxa"/>
              <w:right w:w="57" w:type="dxa"/>
            </w:tcMar>
          </w:tcPr>
          <w:p w14:paraId="709E88E4" w14:textId="77777777" w:rsidR="00937150" w:rsidRPr="003D1E6B" w:rsidRDefault="00937150" w:rsidP="00FD7B81">
            <w:pPr>
              <w:pStyle w:val="Reference"/>
              <w:rPr>
                <w:lang w:val="en-GB"/>
              </w:rPr>
            </w:pPr>
          </w:p>
        </w:tc>
        <w:tc>
          <w:tcPr>
            <w:tcW w:w="410" w:type="dxa"/>
            <w:tcBorders>
              <w:top w:val="nil"/>
              <w:left w:val="nil"/>
              <w:bottom w:val="nil"/>
              <w:right w:val="nil"/>
            </w:tcBorders>
            <w:tcMar>
              <w:left w:w="57" w:type="dxa"/>
              <w:bottom w:w="57" w:type="dxa"/>
              <w:right w:w="57" w:type="dxa"/>
            </w:tcMar>
          </w:tcPr>
          <w:p w14:paraId="508C98E9" w14:textId="77777777" w:rsidR="00937150" w:rsidRPr="003D1E6B" w:rsidRDefault="00937150" w:rsidP="000B4E33">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2970BC5D" w14:textId="77777777" w:rsidR="00937150" w:rsidRPr="003D1E6B" w:rsidRDefault="00937150" w:rsidP="000B4E33">
            <w:pPr>
              <w:rPr>
                <w:rFonts w:eastAsia="Arial Unicode MS"/>
                <w:lang w:val="en-GB"/>
              </w:rPr>
            </w:pPr>
            <w:r w:rsidRPr="003D1E6B">
              <w:rPr>
                <w:rFonts w:eastAsia="Arial Unicode MS"/>
                <w:lang w:val="en-GB"/>
              </w:rPr>
              <w:t>c)</w:t>
            </w: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2A19561C" w14:textId="77777777" w:rsidR="00937150" w:rsidRPr="003D1E6B" w:rsidRDefault="00937150" w:rsidP="00BD18A6">
            <w:pPr>
              <w:rPr>
                <w:rFonts w:eastAsia="Arial Unicode MS"/>
                <w:bCs/>
                <w:lang w:val="en-GB"/>
              </w:rPr>
            </w:pPr>
            <w:r w:rsidRPr="003D1E6B">
              <w:rPr>
                <w:rFonts w:eastAsia="Arial Unicode MS"/>
                <w:bCs/>
                <w:u w:val="single"/>
                <w:lang w:val="en-GB"/>
              </w:rPr>
              <w:t>If not within SH</w:t>
            </w:r>
            <w:r w:rsidRPr="003D1E6B">
              <w:rPr>
                <w:rFonts w:eastAsia="Arial Unicode MS"/>
                <w:bCs/>
                <w:lang w:val="en-GB"/>
              </w:rPr>
              <w:t xml:space="preserve">, please enclose copies of </w:t>
            </w:r>
            <w:r w:rsidR="00836AED">
              <w:rPr>
                <w:rFonts w:eastAsia="Arial Unicode MS"/>
                <w:bCs/>
                <w:lang w:val="en-GB"/>
              </w:rPr>
              <w:t xml:space="preserve">whole school </w:t>
            </w:r>
            <w:r w:rsidRPr="003D1E6B">
              <w:rPr>
                <w:rStyle w:val="normald"/>
              </w:rPr>
              <w:t xml:space="preserve">policy statement(s) with regard to SpLD pupils </w:t>
            </w:r>
            <w:r w:rsidRPr="003D1E6B">
              <w:rPr>
                <w:rFonts w:eastAsia="Arial Unicode MS"/>
                <w:lang w:val="en-GB"/>
              </w:rPr>
              <w:t>outlining</w:t>
            </w:r>
            <w:r w:rsidRPr="003D1E6B">
              <w:rPr>
                <w:rFonts w:eastAsia="Arial Unicode MS"/>
                <w:bCs/>
                <w:lang w:val="en-GB"/>
              </w:rPr>
              <w:t>:</w:t>
            </w:r>
          </w:p>
        </w:tc>
      </w:tr>
      <w:tr w:rsidR="00937150" w:rsidRPr="003D1E6B" w14:paraId="1A809B57" w14:textId="77777777" w:rsidTr="1AA62F78">
        <w:tc>
          <w:tcPr>
            <w:tcW w:w="1134" w:type="dxa"/>
            <w:tcBorders>
              <w:top w:val="nil"/>
              <w:left w:val="single" w:sz="18" w:space="0" w:color="EEECE1"/>
              <w:bottom w:val="nil"/>
              <w:right w:val="nil"/>
            </w:tcBorders>
            <w:tcMar>
              <w:left w:w="57" w:type="dxa"/>
              <w:bottom w:w="57" w:type="dxa"/>
              <w:right w:w="57" w:type="dxa"/>
            </w:tcMar>
          </w:tcPr>
          <w:p w14:paraId="779F8E76" w14:textId="77777777" w:rsidR="00937150" w:rsidRPr="003D1E6B" w:rsidRDefault="00937150" w:rsidP="00BD18A6">
            <w:pPr>
              <w:pStyle w:val="Reference"/>
              <w:rPr>
                <w:lang w:val="en-GB"/>
              </w:rPr>
            </w:pPr>
          </w:p>
        </w:tc>
        <w:tc>
          <w:tcPr>
            <w:tcW w:w="410" w:type="dxa"/>
            <w:tcBorders>
              <w:top w:val="nil"/>
              <w:left w:val="nil"/>
              <w:bottom w:val="nil"/>
              <w:right w:val="nil"/>
            </w:tcBorders>
            <w:tcMar>
              <w:left w:w="57" w:type="dxa"/>
              <w:bottom w:w="57" w:type="dxa"/>
              <w:right w:w="57" w:type="dxa"/>
            </w:tcMar>
          </w:tcPr>
          <w:p w14:paraId="7818863E" w14:textId="77777777" w:rsidR="00937150" w:rsidRPr="003D1E6B" w:rsidRDefault="00937150" w:rsidP="00BD18A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44F69B9A" w14:textId="77777777" w:rsidR="00937150" w:rsidRPr="003D1E6B" w:rsidRDefault="00937150" w:rsidP="00BD18A6">
            <w:pPr>
              <w:rPr>
                <w:rFonts w:eastAsia="Arial Unicode MS"/>
                <w:lang w:val="en-GB"/>
              </w:rPr>
            </w:pPr>
          </w:p>
        </w:tc>
        <w:tc>
          <w:tcPr>
            <w:tcW w:w="4544" w:type="dxa"/>
            <w:gridSpan w:val="17"/>
            <w:tcBorders>
              <w:top w:val="nil"/>
              <w:left w:val="nil"/>
              <w:bottom w:val="nil"/>
              <w:right w:val="nil"/>
            </w:tcBorders>
            <w:tcMar>
              <w:left w:w="57" w:type="dxa"/>
              <w:bottom w:w="57" w:type="dxa"/>
              <w:right w:w="57" w:type="dxa"/>
            </w:tcMar>
          </w:tcPr>
          <w:p w14:paraId="4A16FC04" w14:textId="77777777" w:rsidR="00937150" w:rsidRPr="008204B9" w:rsidRDefault="00937150" w:rsidP="003C4761">
            <w:pPr>
              <w:pStyle w:val="listd"/>
              <w:numPr>
                <w:ilvl w:val="0"/>
                <w:numId w:val="6"/>
              </w:numPr>
              <w:ind w:left="391" w:hanging="391"/>
              <w:rPr>
                <w:rStyle w:val="normald"/>
                <w:bCs w:val="0"/>
              </w:rPr>
            </w:pPr>
            <w:r w:rsidRPr="003D1E6B">
              <w:rPr>
                <w:rStyle w:val="normald"/>
              </w:rPr>
              <w:t>Policy for SEN/SpLD</w:t>
            </w:r>
          </w:p>
        </w:tc>
        <w:tc>
          <w:tcPr>
            <w:tcW w:w="3133" w:type="dxa"/>
            <w:gridSpan w:val="12"/>
            <w:tcBorders>
              <w:top w:val="nil"/>
              <w:left w:val="nil"/>
              <w:bottom w:val="nil"/>
              <w:right w:val="single" w:sz="18" w:space="0" w:color="EEECE1"/>
            </w:tcBorders>
            <w:shd w:val="clear" w:color="auto" w:fill="FFFFFF" w:themeFill="background1"/>
            <w:tcMar>
              <w:left w:w="57" w:type="dxa"/>
              <w:bottom w:w="57" w:type="dxa"/>
              <w:right w:w="57" w:type="dxa"/>
            </w:tcMar>
          </w:tcPr>
          <w:p w14:paraId="5CE324CB" w14:textId="77777777" w:rsidR="00937150" w:rsidRPr="003D1E6B" w:rsidRDefault="008B5A7F" w:rsidP="008B5A7F">
            <w:pPr>
              <w:rPr>
                <w:rFonts w:eastAsia="Arial Unicode MS"/>
                <w:bCs/>
                <w:lang w:val="en-GB"/>
              </w:rPr>
            </w:pPr>
            <w:r>
              <w:rPr>
                <w:lang w:val="en-GB"/>
              </w:rPr>
              <w:t xml:space="preserve">Document 3: </w:t>
            </w:r>
            <w:r w:rsidR="00D26BE9">
              <w:rPr>
                <w:lang w:val="en-GB"/>
              </w:rPr>
              <w:t>SEND policy- enclosed</w:t>
            </w:r>
          </w:p>
        </w:tc>
      </w:tr>
      <w:tr w:rsidR="00937150" w:rsidRPr="003D1E6B" w14:paraId="45760B72" w14:textId="77777777" w:rsidTr="1AA62F78">
        <w:tc>
          <w:tcPr>
            <w:tcW w:w="1134" w:type="dxa"/>
            <w:tcBorders>
              <w:top w:val="nil"/>
              <w:left w:val="single" w:sz="18" w:space="0" w:color="EEECE1"/>
              <w:bottom w:val="nil"/>
              <w:right w:val="nil"/>
            </w:tcBorders>
            <w:tcMar>
              <w:left w:w="57" w:type="dxa"/>
              <w:bottom w:w="57" w:type="dxa"/>
              <w:right w:w="57" w:type="dxa"/>
            </w:tcMar>
          </w:tcPr>
          <w:p w14:paraId="5F07D11E" w14:textId="77777777" w:rsidR="00937150" w:rsidRPr="003D1E6B" w:rsidRDefault="00937150" w:rsidP="00BD18A6">
            <w:pPr>
              <w:pStyle w:val="Reference"/>
              <w:rPr>
                <w:lang w:val="en-GB"/>
              </w:rPr>
            </w:pPr>
          </w:p>
        </w:tc>
        <w:tc>
          <w:tcPr>
            <w:tcW w:w="410" w:type="dxa"/>
            <w:tcBorders>
              <w:top w:val="nil"/>
              <w:left w:val="nil"/>
              <w:bottom w:val="nil"/>
              <w:right w:val="nil"/>
            </w:tcBorders>
            <w:tcMar>
              <w:left w:w="57" w:type="dxa"/>
              <w:bottom w:w="57" w:type="dxa"/>
              <w:right w:w="57" w:type="dxa"/>
            </w:tcMar>
          </w:tcPr>
          <w:p w14:paraId="41508A3C" w14:textId="77777777" w:rsidR="00937150" w:rsidRPr="003D1E6B" w:rsidRDefault="00937150" w:rsidP="00BD18A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43D6B1D6" w14:textId="77777777" w:rsidR="00937150" w:rsidRPr="003D1E6B" w:rsidRDefault="00937150" w:rsidP="00BD18A6">
            <w:pPr>
              <w:rPr>
                <w:rFonts w:eastAsia="Arial Unicode MS"/>
                <w:lang w:val="en-GB"/>
              </w:rPr>
            </w:pPr>
          </w:p>
        </w:tc>
        <w:tc>
          <w:tcPr>
            <w:tcW w:w="4544" w:type="dxa"/>
            <w:gridSpan w:val="17"/>
            <w:tcBorders>
              <w:top w:val="nil"/>
              <w:left w:val="nil"/>
              <w:bottom w:val="nil"/>
              <w:right w:val="nil"/>
            </w:tcBorders>
            <w:tcMar>
              <w:left w:w="57" w:type="dxa"/>
              <w:bottom w:w="57" w:type="dxa"/>
              <w:right w:w="57" w:type="dxa"/>
            </w:tcMar>
          </w:tcPr>
          <w:p w14:paraId="747C0F05" w14:textId="77777777" w:rsidR="00937150" w:rsidRPr="003D1E6B" w:rsidRDefault="00937150" w:rsidP="003C4761">
            <w:pPr>
              <w:pStyle w:val="listd"/>
              <w:ind w:left="391" w:hanging="391"/>
              <w:rPr>
                <w:rStyle w:val="normald"/>
              </w:rPr>
            </w:pPr>
            <w:r w:rsidRPr="003D1E6B">
              <w:rPr>
                <w:rStyle w:val="normald"/>
              </w:rPr>
              <w:t>Support for policy from Senior Management Team</w:t>
            </w:r>
          </w:p>
        </w:tc>
        <w:tc>
          <w:tcPr>
            <w:tcW w:w="3133" w:type="dxa"/>
            <w:gridSpan w:val="12"/>
            <w:tcBorders>
              <w:top w:val="nil"/>
              <w:left w:val="nil"/>
              <w:bottom w:val="nil"/>
              <w:right w:val="single" w:sz="18" w:space="0" w:color="EEECE1"/>
            </w:tcBorders>
            <w:shd w:val="clear" w:color="auto" w:fill="FFFFFF" w:themeFill="background1"/>
            <w:tcMar>
              <w:left w:w="57" w:type="dxa"/>
              <w:bottom w:w="57" w:type="dxa"/>
              <w:right w:w="57" w:type="dxa"/>
            </w:tcMar>
          </w:tcPr>
          <w:p w14:paraId="043DCBF6" w14:textId="77777777" w:rsidR="00937150" w:rsidRPr="003D1E6B" w:rsidRDefault="008B5A7F" w:rsidP="00646CE1">
            <w:pPr>
              <w:rPr>
                <w:rFonts w:eastAsia="Arial Unicode MS"/>
                <w:bCs/>
                <w:lang w:val="en-GB"/>
              </w:rPr>
            </w:pPr>
            <w:r>
              <w:rPr>
                <w:lang w:val="en-GB"/>
              </w:rPr>
              <w:t>SEND policy approved by the Head Teacher and governors</w:t>
            </w:r>
          </w:p>
        </w:tc>
      </w:tr>
      <w:tr w:rsidR="00937150" w:rsidRPr="003D1E6B" w14:paraId="6AF1FDF7" w14:textId="77777777" w:rsidTr="1AA62F78">
        <w:tc>
          <w:tcPr>
            <w:tcW w:w="1134" w:type="dxa"/>
            <w:tcBorders>
              <w:top w:val="nil"/>
              <w:left w:val="single" w:sz="18" w:space="0" w:color="EEECE1"/>
              <w:bottom w:val="nil"/>
              <w:right w:val="nil"/>
            </w:tcBorders>
            <w:tcMar>
              <w:left w:w="57" w:type="dxa"/>
              <w:bottom w:w="57" w:type="dxa"/>
              <w:right w:w="57" w:type="dxa"/>
            </w:tcMar>
          </w:tcPr>
          <w:p w14:paraId="17DBC151" w14:textId="77777777" w:rsidR="00937150" w:rsidRPr="003D1E6B" w:rsidRDefault="00937150" w:rsidP="00BD18A6">
            <w:pPr>
              <w:pStyle w:val="Reference"/>
              <w:rPr>
                <w:lang w:val="en-GB"/>
              </w:rPr>
            </w:pPr>
          </w:p>
        </w:tc>
        <w:tc>
          <w:tcPr>
            <w:tcW w:w="410" w:type="dxa"/>
            <w:tcBorders>
              <w:top w:val="nil"/>
              <w:left w:val="nil"/>
              <w:bottom w:val="nil"/>
              <w:right w:val="nil"/>
            </w:tcBorders>
            <w:tcMar>
              <w:left w:w="57" w:type="dxa"/>
              <w:bottom w:w="57" w:type="dxa"/>
              <w:right w:w="57" w:type="dxa"/>
            </w:tcMar>
          </w:tcPr>
          <w:p w14:paraId="6F8BD81B" w14:textId="77777777" w:rsidR="00937150" w:rsidRPr="003D1E6B" w:rsidRDefault="00937150" w:rsidP="00BD18A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2613E9C1" w14:textId="77777777" w:rsidR="00937150" w:rsidRPr="003D1E6B" w:rsidRDefault="00937150" w:rsidP="00BD18A6">
            <w:pPr>
              <w:rPr>
                <w:rFonts w:eastAsia="Arial Unicode MS"/>
                <w:lang w:val="en-GB"/>
              </w:rPr>
            </w:pPr>
          </w:p>
        </w:tc>
        <w:tc>
          <w:tcPr>
            <w:tcW w:w="4544" w:type="dxa"/>
            <w:gridSpan w:val="17"/>
            <w:tcBorders>
              <w:top w:val="nil"/>
              <w:left w:val="nil"/>
              <w:bottom w:val="nil"/>
              <w:right w:val="nil"/>
            </w:tcBorders>
            <w:tcMar>
              <w:left w:w="57" w:type="dxa"/>
              <w:bottom w:w="57" w:type="dxa"/>
              <w:right w:w="57" w:type="dxa"/>
            </w:tcMar>
          </w:tcPr>
          <w:p w14:paraId="6EB1DEC4" w14:textId="77777777" w:rsidR="00937150" w:rsidRPr="003D1E6B" w:rsidRDefault="00937150" w:rsidP="003C4761">
            <w:pPr>
              <w:pStyle w:val="listd"/>
              <w:ind w:left="391" w:hanging="391"/>
              <w:rPr>
                <w:rStyle w:val="normald"/>
              </w:rPr>
            </w:pPr>
            <w:r w:rsidRPr="003D1E6B">
              <w:rPr>
                <w:rStyle w:val="normald"/>
              </w:rPr>
              <w:t>Support for policy from governors</w:t>
            </w:r>
          </w:p>
        </w:tc>
        <w:tc>
          <w:tcPr>
            <w:tcW w:w="3133" w:type="dxa"/>
            <w:gridSpan w:val="12"/>
            <w:tcBorders>
              <w:top w:val="nil"/>
              <w:left w:val="nil"/>
              <w:bottom w:val="nil"/>
              <w:right w:val="single" w:sz="18" w:space="0" w:color="EEECE1"/>
            </w:tcBorders>
            <w:shd w:val="clear" w:color="auto" w:fill="FFFFFF" w:themeFill="background1"/>
            <w:tcMar>
              <w:left w:w="57" w:type="dxa"/>
              <w:bottom w:w="57" w:type="dxa"/>
              <w:right w:w="57" w:type="dxa"/>
            </w:tcMar>
          </w:tcPr>
          <w:p w14:paraId="786BD9F7" w14:textId="77777777" w:rsidR="00937150" w:rsidRPr="003D1E6B" w:rsidRDefault="008B5A7F" w:rsidP="00646CE1">
            <w:pPr>
              <w:rPr>
                <w:rFonts w:eastAsia="Arial Unicode MS"/>
                <w:bCs/>
                <w:lang w:val="en-GB"/>
              </w:rPr>
            </w:pPr>
            <w:r>
              <w:rPr>
                <w:rFonts w:eastAsia="Arial Unicode MS"/>
                <w:bCs/>
                <w:lang w:val="en-GB"/>
              </w:rPr>
              <w:t>As above</w:t>
            </w:r>
          </w:p>
        </w:tc>
      </w:tr>
      <w:tr w:rsidR="00937150" w:rsidRPr="003D1E6B" w14:paraId="749B8F10" w14:textId="77777777" w:rsidTr="1AA62F78">
        <w:tc>
          <w:tcPr>
            <w:tcW w:w="1134" w:type="dxa"/>
            <w:tcBorders>
              <w:top w:val="nil"/>
              <w:left w:val="single" w:sz="18" w:space="0" w:color="EEECE1"/>
              <w:bottom w:val="nil"/>
              <w:right w:val="nil"/>
            </w:tcBorders>
            <w:tcMar>
              <w:left w:w="57" w:type="dxa"/>
              <w:bottom w:w="57" w:type="dxa"/>
              <w:right w:w="57" w:type="dxa"/>
            </w:tcMar>
          </w:tcPr>
          <w:p w14:paraId="1037B8A3" w14:textId="77777777" w:rsidR="00937150" w:rsidRPr="003D1E6B" w:rsidRDefault="00937150" w:rsidP="00BD18A6">
            <w:pPr>
              <w:pStyle w:val="Reference"/>
              <w:rPr>
                <w:lang w:val="en-GB"/>
              </w:rPr>
            </w:pPr>
          </w:p>
        </w:tc>
        <w:tc>
          <w:tcPr>
            <w:tcW w:w="410" w:type="dxa"/>
            <w:tcBorders>
              <w:top w:val="nil"/>
              <w:left w:val="nil"/>
              <w:bottom w:val="nil"/>
              <w:right w:val="nil"/>
            </w:tcBorders>
            <w:tcMar>
              <w:left w:w="57" w:type="dxa"/>
              <w:bottom w:w="57" w:type="dxa"/>
              <w:right w:w="57" w:type="dxa"/>
            </w:tcMar>
          </w:tcPr>
          <w:p w14:paraId="687C6DE0" w14:textId="77777777" w:rsidR="00937150" w:rsidRPr="003D1E6B" w:rsidRDefault="00937150" w:rsidP="00BD18A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5B2F9378" w14:textId="77777777" w:rsidR="00937150" w:rsidRPr="003D1E6B" w:rsidRDefault="00937150" w:rsidP="00BD18A6">
            <w:pPr>
              <w:rPr>
                <w:rFonts w:eastAsia="Arial Unicode MS"/>
                <w:lang w:val="en-GB"/>
              </w:rPr>
            </w:pPr>
          </w:p>
        </w:tc>
        <w:tc>
          <w:tcPr>
            <w:tcW w:w="4544" w:type="dxa"/>
            <w:gridSpan w:val="17"/>
            <w:tcBorders>
              <w:top w:val="nil"/>
              <w:left w:val="nil"/>
              <w:bottom w:val="nil"/>
              <w:right w:val="nil"/>
            </w:tcBorders>
            <w:tcMar>
              <w:left w:w="57" w:type="dxa"/>
              <w:bottom w:w="57" w:type="dxa"/>
              <w:right w:w="57" w:type="dxa"/>
            </w:tcMar>
          </w:tcPr>
          <w:p w14:paraId="1C67A92D" w14:textId="77777777" w:rsidR="00937150" w:rsidRPr="003D1E6B" w:rsidRDefault="00937150" w:rsidP="003C4761">
            <w:pPr>
              <w:pStyle w:val="listd"/>
              <w:ind w:left="391" w:hanging="391"/>
              <w:rPr>
                <w:rStyle w:val="normald"/>
              </w:rPr>
            </w:pPr>
            <w:r w:rsidRPr="003D1E6B">
              <w:rPr>
                <w:rStyle w:val="normald"/>
              </w:rPr>
              <w:t xml:space="preserve">Admissions Policy/Selection Criteria </w:t>
            </w:r>
          </w:p>
        </w:tc>
        <w:tc>
          <w:tcPr>
            <w:tcW w:w="3133" w:type="dxa"/>
            <w:gridSpan w:val="12"/>
            <w:tcBorders>
              <w:top w:val="nil"/>
              <w:left w:val="nil"/>
              <w:bottom w:val="nil"/>
              <w:right w:val="single" w:sz="18" w:space="0" w:color="EEECE1"/>
            </w:tcBorders>
            <w:shd w:val="clear" w:color="auto" w:fill="FFFFFF" w:themeFill="background1"/>
            <w:tcMar>
              <w:left w:w="57" w:type="dxa"/>
              <w:bottom w:w="57" w:type="dxa"/>
              <w:right w:w="57" w:type="dxa"/>
            </w:tcMar>
          </w:tcPr>
          <w:p w14:paraId="1A5502F0" w14:textId="77777777" w:rsidR="00937150" w:rsidRDefault="00D26BE9" w:rsidP="008B5A7F">
            <w:pPr>
              <w:rPr>
                <w:lang w:val="en-GB"/>
              </w:rPr>
            </w:pPr>
            <w:r>
              <w:rPr>
                <w:lang w:val="en-GB"/>
              </w:rPr>
              <w:t>Admission details as found on the website</w:t>
            </w:r>
            <w:r w:rsidR="00F315DF">
              <w:rPr>
                <w:lang w:val="en-GB"/>
              </w:rPr>
              <w:t>:</w:t>
            </w:r>
          </w:p>
          <w:p w14:paraId="306ADD87" w14:textId="77777777" w:rsidR="00F315DF" w:rsidRPr="003D1E6B" w:rsidRDefault="004C7B96" w:rsidP="008B5A7F">
            <w:pPr>
              <w:rPr>
                <w:rFonts w:eastAsia="Arial Unicode MS"/>
                <w:bCs/>
                <w:lang w:val="en-GB"/>
              </w:rPr>
            </w:pPr>
            <w:hyperlink r:id="rId21" w:history="1">
              <w:r w:rsidR="00F315DF" w:rsidRPr="00E86A5D">
                <w:rPr>
                  <w:rStyle w:val="Hyperlink"/>
                  <w:rFonts w:eastAsia="Arial Unicode MS"/>
                  <w:bCs/>
                  <w:lang w:val="en-GB"/>
                </w:rPr>
                <w:t>https://www.avonhouseschool.co.uk/admissions/</w:t>
              </w:r>
            </w:hyperlink>
            <w:r w:rsidR="00F315DF">
              <w:rPr>
                <w:rFonts w:eastAsia="Arial Unicode MS"/>
                <w:bCs/>
                <w:lang w:val="en-GB"/>
              </w:rPr>
              <w:t xml:space="preserve"> </w:t>
            </w:r>
          </w:p>
        </w:tc>
      </w:tr>
      <w:tr w:rsidR="00937150" w:rsidRPr="003D1E6B" w14:paraId="4CDBB34D" w14:textId="77777777" w:rsidTr="1AA62F78">
        <w:tc>
          <w:tcPr>
            <w:tcW w:w="1134" w:type="dxa"/>
            <w:tcBorders>
              <w:top w:val="nil"/>
              <w:left w:val="single" w:sz="18" w:space="0" w:color="EEECE1"/>
              <w:bottom w:val="nil"/>
              <w:right w:val="nil"/>
            </w:tcBorders>
            <w:tcMar>
              <w:left w:w="57" w:type="dxa"/>
              <w:bottom w:w="57" w:type="dxa"/>
              <w:right w:w="57" w:type="dxa"/>
            </w:tcMar>
          </w:tcPr>
          <w:p w14:paraId="58E6DD4E" w14:textId="77777777" w:rsidR="00937150" w:rsidRPr="003D1E6B" w:rsidRDefault="00937150" w:rsidP="000B4E33">
            <w:pPr>
              <w:pStyle w:val="Reference"/>
              <w:rPr>
                <w:lang w:val="en-GB"/>
              </w:rPr>
            </w:pPr>
          </w:p>
        </w:tc>
        <w:tc>
          <w:tcPr>
            <w:tcW w:w="410" w:type="dxa"/>
            <w:tcBorders>
              <w:top w:val="nil"/>
              <w:left w:val="nil"/>
              <w:bottom w:val="nil"/>
              <w:right w:val="nil"/>
            </w:tcBorders>
            <w:tcMar>
              <w:left w:w="57" w:type="dxa"/>
              <w:bottom w:w="57" w:type="dxa"/>
              <w:right w:w="57" w:type="dxa"/>
            </w:tcMar>
          </w:tcPr>
          <w:p w14:paraId="7D3BEE8F" w14:textId="77777777" w:rsidR="00937150" w:rsidRPr="003D1E6B" w:rsidRDefault="00937150" w:rsidP="000B4E33">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3B88899E" w14:textId="77777777" w:rsidR="00937150" w:rsidRPr="003D1E6B" w:rsidRDefault="00937150" w:rsidP="000B4E33">
            <w:pPr>
              <w:rPr>
                <w:rFonts w:eastAsia="Arial Unicode MS"/>
                <w:lang w:val="en-GB"/>
              </w:rPr>
            </w:pPr>
          </w:p>
        </w:tc>
        <w:tc>
          <w:tcPr>
            <w:tcW w:w="4544" w:type="dxa"/>
            <w:gridSpan w:val="17"/>
            <w:tcBorders>
              <w:top w:val="nil"/>
              <w:left w:val="nil"/>
              <w:bottom w:val="nil"/>
              <w:right w:val="nil"/>
            </w:tcBorders>
            <w:tcMar>
              <w:left w:w="57" w:type="dxa"/>
              <w:bottom w:w="57" w:type="dxa"/>
              <w:right w:w="57" w:type="dxa"/>
            </w:tcMar>
          </w:tcPr>
          <w:p w14:paraId="3BC46F2A" w14:textId="77777777" w:rsidR="00937150" w:rsidRPr="003D1E6B" w:rsidRDefault="00937150" w:rsidP="003C4761">
            <w:pPr>
              <w:pStyle w:val="listd"/>
              <w:ind w:left="391" w:hanging="391"/>
              <w:rPr>
                <w:rStyle w:val="normald"/>
              </w:rPr>
            </w:pPr>
            <w:r w:rsidRPr="003D1E6B">
              <w:rPr>
                <w:rStyle w:val="normald"/>
              </w:rPr>
              <w:t>Identification and assessment</w:t>
            </w:r>
          </w:p>
        </w:tc>
        <w:tc>
          <w:tcPr>
            <w:tcW w:w="3133" w:type="dxa"/>
            <w:gridSpan w:val="12"/>
            <w:tcBorders>
              <w:top w:val="nil"/>
              <w:left w:val="nil"/>
              <w:bottom w:val="nil"/>
              <w:right w:val="single" w:sz="18" w:space="0" w:color="EEECE1"/>
            </w:tcBorders>
            <w:shd w:val="clear" w:color="auto" w:fill="FFFFFF" w:themeFill="background1"/>
            <w:tcMar>
              <w:left w:w="57" w:type="dxa"/>
              <w:bottom w:w="57" w:type="dxa"/>
              <w:right w:w="57" w:type="dxa"/>
            </w:tcMar>
          </w:tcPr>
          <w:p w14:paraId="42EAC520" w14:textId="77777777" w:rsidR="00937150" w:rsidRPr="003D1E6B" w:rsidRDefault="00D26BE9" w:rsidP="00646CE1">
            <w:pPr>
              <w:rPr>
                <w:rFonts w:eastAsia="Arial Unicode MS"/>
                <w:bCs/>
                <w:lang w:val="en-GB"/>
              </w:rPr>
            </w:pPr>
            <w:r>
              <w:rPr>
                <w:lang w:val="en-GB"/>
              </w:rPr>
              <w:t>See policy</w:t>
            </w:r>
          </w:p>
        </w:tc>
      </w:tr>
      <w:tr w:rsidR="00937150" w:rsidRPr="003D1E6B" w14:paraId="69E2BB2B" w14:textId="77777777" w:rsidTr="1AA62F78">
        <w:tc>
          <w:tcPr>
            <w:tcW w:w="1134" w:type="dxa"/>
            <w:tcBorders>
              <w:top w:val="nil"/>
              <w:left w:val="single" w:sz="18" w:space="0" w:color="EEECE1"/>
              <w:bottom w:val="nil"/>
              <w:right w:val="nil"/>
            </w:tcBorders>
            <w:tcMar>
              <w:left w:w="57" w:type="dxa"/>
              <w:bottom w:w="57" w:type="dxa"/>
              <w:right w:w="57" w:type="dxa"/>
            </w:tcMar>
          </w:tcPr>
          <w:p w14:paraId="57C0D796" w14:textId="77777777" w:rsidR="00937150" w:rsidRPr="003D1E6B" w:rsidRDefault="00937150"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0D142F6F"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4475AD14" w14:textId="77777777" w:rsidR="00937150" w:rsidRPr="003D1E6B" w:rsidRDefault="00937150" w:rsidP="00DC28D6">
            <w:pPr>
              <w:rPr>
                <w:rFonts w:eastAsia="Arial Unicode MS"/>
                <w:lang w:val="en-GB"/>
              </w:rPr>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120C4E94" w14:textId="48804C9D" w:rsidR="00937150" w:rsidRPr="003D1E6B" w:rsidRDefault="00937150" w:rsidP="00DC28D6">
            <w:pPr>
              <w:rPr>
                <w:rFonts w:eastAsia="Arial Unicode MS"/>
                <w:iCs/>
                <w:lang w:val="en-GB"/>
              </w:rPr>
            </w:pPr>
          </w:p>
        </w:tc>
      </w:tr>
      <w:tr w:rsidR="00937150" w:rsidRPr="003D1E6B" w14:paraId="0137C201" w14:textId="77777777" w:rsidTr="1AA62F78">
        <w:tc>
          <w:tcPr>
            <w:tcW w:w="1134" w:type="dxa"/>
            <w:tcBorders>
              <w:top w:val="nil"/>
              <w:left w:val="single" w:sz="18" w:space="0" w:color="EEECE1"/>
              <w:bottom w:val="nil"/>
              <w:right w:val="nil"/>
            </w:tcBorders>
            <w:shd w:val="clear" w:color="auto" w:fill="auto"/>
            <w:tcMar>
              <w:left w:w="57" w:type="dxa"/>
              <w:bottom w:w="57" w:type="dxa"/>
              <w:right w:w="57" w:type="dxa"/>
            </w:tcMar>
          </w:tcPr>
          <w:p w14:paraId="42AFC42D" w14:textId="77777777" w:rsidR="00937150" w:rsidRPr="003D1E6B" w:rsidRDefault="00937150" w:rsidP="00F62EF7">
            <w:pPr>
              <w:pStyle w:val="NormalC"/>
            </w:pPr>
          </w:p>
        </w:tc>
        <w:tc>
          <w:tcPr>
            <w:tcW w:w="410" w:type="dxa"/>
            <w:tcBorders>
              <w:top w:val="nil"/>
              <w:left w:val="nil"/>
              <w:bottom w:val="nil"/>
              <w:right w:val="nil"/>
            </w:tcBorders>
            <w:shd w:val="clear" w:color="auto" w:fill="auto"/>
            <w:tcMar>
              <w:left w:w="57" w:type="dxa"/>
              <w:bottom w:w="57" w:type="dxa"/>
              <w:right w:w="57" w:type="dxa"/>
            </w:tcMar>
          </w:tcPr>
          <w:p w14:paraId="271CA723" w14:textId="77777777" w:rsidR="00937150" w:rsidRPr="003D1E6B" w:rsidRDefault="00937150" w:rsidP="00F62EF7">
            <w:pPr>
              <w:pStyle w:val="NormalC"/>
            </w:pPr>
          </w:p>
        </w:tc>
        <w:tc>
          <w:tcPr>
            <w:tcW w:w="418" w:type="dxa"/>
            <w:tcBorders>
              <w:top w:val="nil"/>
              <w:left w:val="nil"/>
              <w:bottom w:val="nil"/>
              <w:right w:val="nil"/>
            </w:tcBorders>
            <w:shd w:val="clear" w:color="auto" w:fill="auto"/>
            <w:tcMar>
              <w:left w:w="57" w:type="dxa"/>
              <w:bottom w:w="57" w:type="dxa"/>
              <w:right w:w="57" w:type="dxa"/>
            </w:tcMar>
          </w:tcPr>
          <w:p w14:paraId="75FBE423"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0F38DEB0" w14:textId="77777777" w:rsidR="00937150" w:rsidRPr="003D1E6B" w:rsidRDefault="00937150" w:rsidP="006D0DC0">
            <w:pPr>
              <w:pStyle w:val="NormalC"/>
            </w:pPr>
            <w:r w:rsidRPr="003D1E6B">
              <w:t>Consultant’s comments</w:t>
            </w:r>
          </w:p>
        </w:tc>
      </w:tr>
      <w:tr w:rsidR="00937150" w:rsidRPr="003D1E6B" w14:paraId="2D3F0BEC" w14:textId="77777777" w:rsidTr="1AA62F78">
        <w:tc>
          <w:tcPr>
            <w:tcW w:w="1134" w:type="dxa"/>
            <w:tcBorders>
              <w:top w:val="nil"/>
              <w:left w:val="single" w:sz="18" w:space="0" w:color="EEECE1"/>
              <w:bottom w:val="nil"/>
              <w:right w:val="nil"/>
            </w:tcBorders>
            <w:tcMar>
              <w:left w:w="57" w:type="dxa"/>
              <w:bottom w:w="57" w:type="dxa"/>
              <w:right w:w="57" w:type="dxa"/>
            </w:tcMar>
          </w:tcPr>
          <w:p w14:paraId="75CF4315" w14:textId="77777777" w:rsidR="00937150" w:rsidRPr="003D1E6B" w:rsidRDefault="00937150" w:rsidP="00F62EF7">
            <w:pPr>
              <w:pStyle w:val="NormalC"/>
            </w:pPr>
          </w:p>
        </w:tc>
        <w:tc>
          <w:tcPr>
            <w:tcW w:w="410" w:type="dxa"/>
            <w:tcBorders>
              <w:top w:val="nil"/>
              <w:left w:val="nil"/>
              <w:bottom w:val="nil"/>
              <w:right w:val="nil"/>
            </w:tcBorders>
            <w:tcMar>
              <w:left w:w="57" w:type="dxa"/>
              <w:bottom w:w="57" w:type="dxa"/>
              <w:right w:w="57" w:type="dxa"/>
            </w:tcMar>
          </w:tcPr>
          <w:p w14:paraId="3CB648E9" w14:textId="77777777" w:rsidR="00937150" w:rsidRPr="003D1E6B" w:rsidRDefault="00937150" w:rsidP="00F62EF7">
            <w:pPr>
              <w:pStyle w:val="NormalC"/>
            </w:pPr>
          </w:p>
        </w:tc>
        <w:tc>
          <w:tcPr>
            <w:tcW w:w="418" w:type="dxa"/>
            <w:tcBorders>
              <w:top w:val="nil"/>
              <w:left w:val="nil"/>
              <w:bottom w:val="nil"/>
              <w:right w:val="nil"/>
            </w:tcBorders>
            <w:tcMar>
              <w:left w:w="57" w:type="dxa"/>
              <w:bottom w:w="57" w:type="dxa"/>
              <w:right w:w="57" w:type="dxa"/>
            </w:tcMar>
          </w:tcPr>
          <w:p w14:paraId="0C178E9E"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3C0395D3" w14:textId="0F139798" w:rsidR="00937150" w:rsidRPr="003D1E6B" w:rsidRDefault="001E6277" w:rsidP="00F62EF7">
            <w:pPr>
              <w:pStyle w:val="NormalC"/>
            </w:pPr>
            <w:r>
              <w:rPr>
                <w:iCs/>
              </w:rPr>
              <w:t xml:space="preserve">All policies are clear and transparent, providing staff, </w:t>
            </w:r>
            <w:r w:rsidR="002E0798">
              <w:rPr>
                <w:iCs/>
              </w:rPr>
              <w:t>parents,</w:t>
            </w:r>
            <w:r>
              <w:rPr>
                <w:iCs/>
              </w:rPr>
              <w:t xml:space="preserve"> and pupils with information on the procedures in place to support pupils with SpLD.  Great care and consideration </w:t>
            </w:r>
            <w:r w:rsidR="002E0798">
              <w:rPr>
                <w:iCs/>
              </w:rPr>
              <w:t>are</w:t>
            </w:r>
            <w:r>
              <w:rPr>
                <w:iCs/>
              </w:rPr>
              <w:t xml:space="preserve"> given to ensuring prospective pupils will benefit from their placement in the school and that the school is able to meet their needs.  </w:t>
            </w:r>
          </w:p>
        </w:tc>
      </w:tr>
      <w:tr w:rsidR="00937150" w:rsidRPr="003D1E6B" w14:paraId="029B387D" w14:textId="77777777" w:rsidTr="1AA62F78">
        <w:tc>
          <w:tcPr>
            <w:tcW w:w="1134" w:type="dxa"/>
            <w:vMerge w:val="restart"/>
            <w:tcBorders>
              <w:top w:val="nil"/>
              <w:left w:val="single" w:sz="18" w:space="0" w:color="EEECE1"/>
              <w:bottom w:val="nil"/>
              <w:right w:val="nil"/>
            </w:tcBorders>
            <w:tcMar>
              <w:left w:w="57" w:type="dxa"/>
              <w:bottom w:w="57" w:type="dxa"/>
              <w:right w:w="57" w:type="dxa"/>
            </w:tcMar>
          </w:tcPr>
          <w:p w14:paraId="4A039B64" w14:textId="77777777" w:rsidR="00937150" w:rsidRPr="003D1E6B" w:rsidRDefault="00937150" w:rsidP="00F62EF7">
            <w:pPr>
              <w:pStyle w:val="Reference"/>
              <w:rPr>
                <w:lang w:val="en-GB"/>
              </w:rPr>
            </w:pPr>
            <w:r w:rsidRPr="003D1E6B">
              <w:rPr>
                <w:lang w:val="en-GB"/>
              </w:rPr>
              <w:t>Criterion 4</w:t>
            </w:r>
          </w:p>
        </w:tc>
        <w:tc>
          <w:tcPr>
            <w:tcW w:w="410" w:type="dxa"/>
            <w:tcBorders>
              <w:top w:val="nil"/>
              <w:left w:val="nil"/>
              <w:bottom w:val="nil"/>
              <w:right w:val="nil"/>
            </w:tcBorders>
            <w:tcMar>
              <w:left w:w="57" w:type="dxa"/>
              <w:bottom w:w="57" w:type="dxa"/>
              <w:right w:w="57" w:type="dxa"/>
            </w:tcMar>
          </w:tcPr>
          <w:p w14:paraId="3254BC2F"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15EB2713" w14:textId="77777777" w:rsidR="00937150" w:rsidRPr="003D1E6B" w:rsidRDefault="00937150" w:rsidP="00DC28D6">
            <w:pPr>
              <w:rPr>
                <w:rFonts w:eastAsia="Arial Unicode MS"/>
                <w:lang w:val="en-GB"/>
              </w:rPr>
            </w:pPr>
            <w:r w:rsidRPr="003D1E6B">
              <w:rPr>
                <w:rFonts w:eastAsia="Arial Unicode MS"/>
                <w:lang w:val="en-GB"/>
              </w:rPr>
              <w:t>d)</w:t>
            </w: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5301E183" w14:textId="77777777" w:rsidR="00937150" w:rsidRPr="003D1E6B" w:rsidRDefault="00937150" w:rsidP="00DC28D6">
            <w:pPr>
              <w:rPr>
                <w:rFonts w:eastAsia="Arial Unicode MS"/>
                <w:bCs/>
                <w:lang w:val="en-GB"/>
              </w:rPr>
            </w:pPr>
            <w:r w:rsidRPr="003D1E6B">
              <w:rPr>
                <w:rFonts w:eastAsia="Arial Unicode MS"/>
                <w:bCs/>
                <w:lang w:val="en-GB"/>
              </w:rPr>
              <w:t>Give specific examples of the whole school response to SpLD</w:t>
            </w:r>
          </w:p>
        </w:tc>
      </w:tr>
      <w:tr w:rsidR="00937150" w:rsidRPr="003D1E6B" w14:paraId="4F2D26DB" w14:textId="77777777" w:rsidTr="1AA62F78">
        <w:tc>
          <w:tcPr>
            <w:tcW w:w="1134" w:type="dxa"/>
            <w:vMerge/>
            <w:tcMar>
              <w:left w:w="57" w:type="dxa"/>
              <w:bottom w:w="57" w:type="dxa"/>
              <w:right w:w="57" w:type="dxa"/>
            </w:tcMar>
          </w:tcPr>
          <w:p w14:paraId="651E9592" w14:textId="77777777" w:rsidR="00937150" w:rsidRPr="003D1E6B" w:rsidRDefault="00937150"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269E314A"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47341341" w14:textId="77777777" w:rsidR="00937150" w:rsidRPr="003D1E6B" w:rsidRDefault="00937150" w:rsidP="00DC28D6">
            <w:pPr>
              <w:rPr>
                <w:rFonts w:eastAsia="Arial Unicode MS"/>
                <w:lang w:val="en-GB"/>
              </w:rPr>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2530DE03" w14:textId="77777777" w:rsidR="00F315DF" w:rsidRDefault="00F315DF" w:rsidP="00DC28D6">
            <w:pPr>
              <w:rPr>
                <w:rFonts w:eastAsia="Arial Unicode MS"/>
                <w:iCs/>
                <w:lang w:val="en-GB"/>
              </w:rPr>
            </w:pPr>
            <w:r>
              <w:rPr>
                <w:rFonts w:eastAsia="Arial Unicode MS"/>
                <w:iCs/>
                <w:lang w:val="en-GB"/>
              </w:rPr>
              <w:t xml:space="preserve">Teachers provide well planned and differentiated lessons for all pupils. All new staff attend a Dyslexia Friendly Classroom inset before they begin working at Avon House. In addition, all staff have attended a half day workshop on Inclusion at Avon House, progression and planning for pupils. </w:t>
            </w:r>
            <w:r w:rsidR="002644E5">
              <w:rPr>
                <w:rFonts w:eastAsia="Arial Unicode MS"/>
                <w:iCs/>
                <w:lang w:val="en-GB"/>
              </w:rPr>
              <w:t>(Please see documents no. 5 in evidence folder)</w:t>
            </w:r>
          </w:p>
          <w:p w14:paraId="4709578D" w14:textId="77777777" w:rsidR="002644E5" w:rsidRDefault="00C07867" w:rsidP="00DC28D6">
            <w:pPr>
              <w:rPr>
                <w:rFonts w:eastAsia="Arial Unicode MS"/>
                <w:iCs/>
                <w:lang w:val="en-GB"/>
              </w:rPr>
            </w:pPr>
            <w:r>
              <w:rPr>
                <w:rFonts w:eastAsia="Arial Unicode MS"/>
                <w:iCs/>
                <w:lang w:val="en-GB"/>
              </w:rPr>
              <w:t>Specialist lessons are available for children to take place during the school day, facilitated by the school</w:t>
            </w:r>
            <w:r w:rsidR="002644E5">
              <w:rPr>
                <w:rFonts w:eastAsia="Arial Unicode MS"/>
                <w:iCs/>
                <w:lang w:val="en-GB"/>
              </w:rPr>
              <w:t xml:space="preserve">, as shown in document 4. </w:t>
            </w:r>
          </w:p>
          <w:p w14:paraId="672D3AD1" w14:textId="77777777" w:rsidR="002644E5" w:rsidRDefault="00C07867" w:rsidP="00DC28D6">
            <w:pPr>
              <w:rPr>
                <w:rFonts w:eastAsia="Arial Unicode MS"/>
                <w:iCs/>
                <w:lang w:val="en-GB"/>
              </w:rPr>
            </w:pPr>
            <w:r>
              <w:rPr>
                <w:rFonts w:eastAsia="Arial Unicode MS"/>
                <w:iCs/>
                <w:lang w:val="en-GB"/>
              </w:rPr>
              <w:t xml:space="preserve">Early identification is a priority of the school. This is </w:t>
            </w:r>
            <w:r w:rsidR="002644E5">
              <w:rPr>
                <w:rFonts w:eastAsia="Arial Unicode MS"/>
                <w:iCs/>
                <w:lang w:val="en-GB"/>
              </w:rPr>
              <w:t>achieved</w:t>
            </w:r>
            <w:r>
              <w:rPr>
                <w:rFonts w:eastAsia="Arial Unicode MS"/>
                <w:iCs/>
                <w:lang w:val="en-GB"/>
              </w:rPr>
              <w:t xml:space="preserve"> through </w:t>
            </w:r>
            <w:r w:rsidR="002644E5">
              <w:rPr>
                <w:rFonts w:eastAsia="Arial Unicode MS"/>
                <w:iCs/>
                <w:lang w:val="en-GB"/>
              </w:rPr>
              <w:t xml:space="preserve">the inclusion leader leading </w:t>
            </w:r>
            <w:r>
              <w:rPr>
                <w:rFonts w:eastAsia="Arial Unicode MS"/>
                <w:iCs/>
                <w:lang w:val="en-GB"/>
              </w:rPr>
              <w:t>meetings with all teachers</w:t>
            </w:r>
            <w:r w:rsidR="002644E5">
              <w:rPr>
                <w:rFonts w:eastAsia="Arial Unicode MS"/>
                <w:iCs/>
                <w:lang w:val="en-GB"/>
              </w:rPr>
              <w:t xml:space="preserve"> at the beginning of the </w:t>
            </w:r>
            <w:r w:rsidR="002644E5">
              <w:rPr>
                <w:rFonts w:eastAsia="Arial Unicode MS"/>
                <w:iCs/>
                <w:lang w:val="en-GB"/>
              </w:rPr>
              <w:lastRenderedPageBreak/>
              <w:t>school year, and then termly</w:t>
            </w:r>
            <w:r>
              <w:rPr>
                <w:rFonts w:eastAsia="Arial Unicode MS"/>
                <w:iCs/>
                <w:lang w:val="en-GB"/>
              </w:rPr>
              <w:t xml:space="preserve">, and observation of </w:t>
            </w:r>
            <w:r w:rsidR="002644E5">
              <w:rPr>
                <w:rFonts w:eastAsia="Arial Unicode MS"/>
                <w:iCs/>
                <w:lang w:val="en-GB"/>
              </w:rPr>
              <w:t xml:space="preserve">all </w:t>
            </w:r>
            <w:r>
              <w:rPr>
                <w:rFonts w:eastAsia="Arial Unicode MS"/>
                <w:iCs/>
                <w:lang w:val="en-GB"/>
              </w:rPr>
              <w:t>pupils within the foundation stage</w:t>
            </w:r>
            <w:r w:rsidR="002644E5">
              <w:rPr>
                <w:rFonts w:eastAsia="Arial Unicode MS"/>
                <w:iCs/>
                <w:lang w:val="en-GB"/>
              </w:rPr>
              <w:t xml:space="preserve"> on entry</w:t>
            </w:r>
            <w:r>
              <w:rPr>
                <w:rFonts w:eastAsia="Arial Unicode MS"/>
                <w:iCs/>
                <w:lang w:val="en-GB"/>
              </w:rPr>
              <w:t>. If concerns are raised by a teacher regarding specific learning difficulties, an observation will take place within the classroom by the inclusion leader.</w:t>
            </w:r>
            <w:r w:rsidR="00F81506">
              <w:rPr>
                <w:rFonts w:eastAsia="Arial Unicode MS"/>
                <w:iCs/>
                <w:lang w:val="en-GB"/>
              </w:rPr>
              <w:t xml:space="preserve"> </w:t>
            </w:r>
            <w:r w:rsidR="00511E1A">
              <w:rPr>
                <w:rFonts w:eastAsia="Arial Unicode MS"/>
                <w:iCs/>
                <w:lang w:val="en-GB"/>
              </w:rPr>
              <w:t>The EYFS Leader is an EYFS specialist that works closely with the Inclusion Leader. Individuality is celebrated in EYFS, and parents see this as a strength (raised in parent forum Autumn term 22-23).</w:t>
            </w:r>
          </w:p>
          <w:p w14:paraId="2A6F12CF" w14:textId="77777777" w:rsidR="008F7120" w:rsidRDefault="00C07867" w:rsidP="00DC28D6">
            <w:pPr>
              <w:rPr>
                <w:rFonts w:eastAsia="Arial Unicode MS"/>
                <w:iCs/>
                <w:lang w:val="en-GB"/>
              </w:rPr>
            </w:pPr>
            <w:r>
              <w:rPr>
                <w:rFonts w:eastAsia="Arial Unicode MS"/>
                <w:iCs/>
                <w:lang w:val="en-GB"/>
              </w:rPr>
              <w:t>All concerns and actions are shared with parents at the earliest point of concern, to ensure transparency and co-partnership when supporting the child.</w:t>
            </w:r>
            <w:r w:rsidR="008F7120">
              <w:rPr>
                <w:rFonts w:eastAsia="Arial Unicode MS"/>
                <w:iCs/>
                <w:lang w:val="en-GB"/>
              </w:rPr>
              <w:t xml:space="preserve"> Observations from a lesson are discussed with the teacher and teaching assistant in detail. This is recorded and actions are agreed. </w:t>
            </w:r>
            <w:r w:rsidR="002644E5">
              <w:rPr>
                <w:rFonts w:eastAsia="Arial Unicode MS"/>
                <w:iCs/>
                <w:lang w:val="en-GB"/>
              </w:rPr>
              <w:t xml:space="preserve">See document </w:t>
            </w:r>
          </w:p>
          <w:p w14:paraId="6C686247" w14:textId="77777777" w:rsidR="002644E5" w:rsidRDefault="00C07867" w:rsidP="00DC28D6">
            <w:pPr>
              <w:rPr>
                <w:rFonts w:eastAsia="Arial Unicode MS"/>
                <w:iCs/>
                <w:lang w:val="en-GB"/>
              </w:rPr>
            </w:pPr>
            <w:r>
              <w:rPr>
                <w:rFonts w:eastAsia="Arial Unicode MS"/>
                <w:iCs/>
                <w:lang w:val="en-GB"/>
              </w:rPr>
              <w:t>Age</w:t>
            </w:r>
            <w:r w:rsidR="00511E1A">
              <w:rPr>
                <w:rFonts w:eastAsia="Arial Unicode MS"/>
                <w:iCs/>
                <w:lang w:val="en-GB"/>
              </w:rPr>
              <w:t>-</w:t>
            </w:r>
            <w:r>
              <w:rPr>
                <w:rFonts w:eastAsia="Arial Unicode MS"/>
                <w:iCs/>
                <w:lang w:val="en-GB"/>
              </w:rPr>
              <w:t>appropriate discussions take place with the pupil to ensure their targets are a priority for them also, and that they understand the role of additional support in school.</w:t>
            </w:r>
          </w:p>
          <w:p w14:paraId="5719BFE2" w14:textId="77777777" w:rsidR="008F7120" w:rsidRDefault="00C07867" w:rsidP="00DC28D6">
            <w:pPr>
              <w:rPr>
                <w:rFonts w:eastAsia="Arial Unicode MS"/>
                <w:iCs/>
                <w:lang w:val="en-GB"/>
              </w:rPr>
            </w:pPr>
            <w:r>
              <w:rPr>
                <w:rFonts w:eastAsia="Arial Unicode MS"/>
                <w:iCs/>
                <w:lang w:val="en-GB"/>
              </w:rPr>
              <w:t xml:space="preserve">The inclusion leader is available on both an organised and ad hoc basis for all parents. Inclusion leader meetings are arranged for all pupils that use an individual outcome plan. Once per year, all parents are invited to meet with the inclusion leader if they so wish. This allows the school to identify and discuss concerns of parents that have not arisen in school but may be a barrier to learning. </w:t>
            </w:r>
          </w:p>
          <w:p w14:paraId="6C41F4D5" w14:textId="24BCD289" w:rsidR="008F7120" w:rsidRDefault="008F7120" w:rsidP="00DC28D6">
            <w:r>
              <w:t xml:space="preserve">Teachers prepare well differentiated lessons for all pupils. This is often facilitated by the Inclusion Leader where teachers </w:t>
            </w:r>
            <w:r w:rsidR="00511E1A">
              <w:t xml:space="preserve">request support ensuring they are </w:t>
            </w:r>
            <w:r>
              <w:t xml:space="preserve">meeting the needs of </w:t>
            </w:r>
            <w:r w:rsidR="0030294D">
              <w:t>particular learners</w:t>
            </w:r>
            <w:r>
              <w:t xml:space="preserve">. </w:t>
            </w:r>
          </w:p>
          <w:p w14:paraId="53351EAC" w14:textId="77777777" w:rsidR="008F7120" w:rsidRDefault="008F7120" w:rsidP="00DC28D6">
            <w:r>
              <w:t xml:space="preserve">All new staff attend a Dyslexia Friendly Classroom inset </w:t>
            </w:r>
            <w:r w:rsidR="004E4867">
              <w:t xml:space="preserve">at the beginning of the academic year. </w:t>
            </w:r>
          </w:p>
          <w:p w14:paraId="2F448EBA" w14:textId="77777777" w:rsidR="008F7120" w:rsidRDefault="008F7120" w:rsidP="00DC28D6">
            <w:r>
              <w:t xml:space="preserve">The Inclusion Leader always has an opportunity during the weekly staff briefing to feedback to all staff on any new relevant information </w:t>
            </w:r>
            <w:r w:rsidR="008D1EA4">
              <w:t xml:space="preserve">regarding </w:t>
            </w:r>
            <w:r>
              <w:t>individual children. All staff members also have an opportunity to raise any concerns about pupils that have arisen, making information sharing strong across the school.</w:t>
            </w:r>
          </w:p>
          <w:p w14:paraId="6622FE71" w14:textId="77777777" w:rsidR="008F7120" w:rsidRDefault="008F7120" w:rsidP="00DC28D6">
            <w:r>
              <w:t xml:space="preserve">Teachers meet with the Inclusion Leader to update pupil’s Individual Outcome Plan (IOP) at least once per term. Pupils in the Prep school also meet with the inclusion leader to review their targets, and to take a central role in setting new targets for the following term.  These are then shared with the parents, where parents have an opportunity to put forward any additional changes. </w:t>
            </w:r>
          </w:p>
          <w:p w14:paraId="7D526A02" w14:textId="77777777" w:rsidR="00C07867" w:rsidRPr="003D1E6B" w:rsidRDefault="008F7120" w:rsidP="00DC28D6">
            <w:pPr>
              <w:rPr>
                <w:rFonts w:eastAsia="Arial Unicode MS"/>
                <w:iCs/>
                <w:lang w:val="en-GB"/>
              </w:rPr>
            </w:pPr>
            <w:r>
              <w:t xml:space="preserve">During assessment week varied strategies are used to help children to perform to the best of their abilities these include 25% additional time, small group support, use of a laptop, readers and scribes. </w:t>
            </w:r>
          </w:p>
        </w:tc>
      </w:tr>
      <w:tr w:rsidR="00937150" w:rsidRPr="003D1E6B" w14:paraId="3CA5F82C" w14:textId="77777777" w:rsidTr="1AA62F78">
        <w:tc>
          <w:tcPr>
            <w:tcW w:w="1134" w:type="dxa"/>
            <w:tcBorders>
              <w:top w:val="nil"/>
              <w:left w:val="single" w:sz="18" w:space="0" w:color="EEECE1"/>
              <w:bottom w:val="nil"/>
              <w:right w:val="nil"/>
            </w:tcBorders>
            <w:shd w:val="clear" w:color="auto" w:fill="auto"/>
            <w:tcMar>
              <w:left w:w="57" w:type="dxa"/>
              <w:bottom w:w="57" w:type="dxa"/>
              <w:right w:w="57" w:type="dxa"/>
            </w:tcMar>
          </w:tcPr>
          <w:p w14:paraId="42EF2083" w14:textId="77777777" w:rsidR="00937150" w:rsidRPr="003D1E6B" w:rsidRDefault="00937150" w:rsidP="00F62EF7">
            <w:pPr>
              <w:pStyle w:val="NormalC"/>
            </w:pPr>
          </w:p>
        </w:tc>
        <w:tc>
          <w:tcPr>
            <w:tcW w:w="410" w:type="dxa"/>
            <w:tcBorders>
              <w:top w:val="nil"/>
              <w:left w:val="nil"/>
              <w:bottom w:val="nil"/>
              <w:right w:val="nil"/>
            </w:tcBorders>
            <w:shd w:val="clear" w:color="auto" w:fill="auto"/>
            <w:tcMar>
              <w:left w:w="57" w:type="dxa"/>
              <w:bottom w:w="57" w:type="dxa"/>
              <w:right w:w="57" w:type="dxa"/>
            </w:tcMar>
          </w:tcPr>
          <w:p w14:paraId="7B40C951" w14:textId="77777777" w:rsidR="00937150" w:rsidRPr="003D1E6B" w:rsidRDefault="00937150" w:rsidP="00F62EF7">
            <w:pPr>
              <w:pStyle w:val="NormalC"/>
            </w:pPr>
          </w:p>
        </w:tc>
        <w:tc>
          <w:tcPr>
            <w:tcW w:w="418" w:type="dxa"/>
            <w:tcBorders>
              <w:top w:val="nil"/>
              <w:left w:val="nil"/>
              <w:bottom w:val="nil"/>
              <w:right w:val="nil"/>
            </w:tcBorders>
            <w:shd w:val="clear" w:color="auto" w:fill="auto"/>
            <w:tcMar>
              <w:left w:w="57" w:type="dxa"/>
              <w:bottom w:w="57" w:type="dxa"/>
              <w:right w:w="57" w:type="dxa"/>
            </w:tcMar>
          </w:tcPr>
          <w:p w14:paraId="4B4D7232"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179CACBC" w14:textId="77777777" w:rsidR="00937150" w:rsidRPr="003D1E6B" w:rsidRDefault="00937150" w:rsidP="006D0DC0">
            <w:pPr>
              <w:pStyle w:val="NormalC"/>
            </w:pPr>
            <w:r w:rsidRPr="003D1E6B">
              <w:t>Consultant’s comments</w:t>
            </w:r>
          </w:p>
        </w:tc>
      </w:tr>
      <w:tr w:rsidR="00937150" w:rsidRPr="003D1E6B" w14:paraId="2093CA67" w14:textId="77777777" w:rsidTr="1AA62F78">
        <w:tc>
          <w:tcPr>
            <w:tcW w:w="1134" w:type="dxa"/>
            <w:tcBorders>
              <w:top w:val="nil"/>
              <w:left w:val="single" w:sz="18" w:space="0" w:color="EEECE1"/>
              <w:bottom w:val="nil"/>
              <w:right w:val="nil"/>
            </w:tcBorders>
            <w:tcMar>
              <w:left w:w="57" w:type="dxa"/>
              <w:bottom w:w="57" w:type="dxa"/>
              <w:right w:w="57" w:type="dxa"/>
            </w:tcMar>
          </w:tcPr>
          <w:p w14:paraId="2503B197" w14:textId="77777777" w:rsidR="00937150" w:rsidRPr="003D1E6B" w:rsidRDefault="00937150" w:rsidP="00F62EF7">
            <w:pPr>
              <w:pStyle w:val="NormalC"/>
            </w:pPr>
          </w:p>
        </w:tc>
        <w:tc>
          <w:tcPr>
            <w:tcW w:w="410" w:type="dxa"/>
            <w:tcBorders>
              <w:top w:val="nil"/>
              <w:left w:val="nil"/>
              <w:bottom w:val="nil"/>
              <w:right w:val="nil"/>
            </w:tcBorders>
            <w:tcMar>
              <w:left w:w="57" w:type="dxa"/>
              <w:bottom w:w="57" w:type="dxa"/>
              <w:right w:w="57" w:type="dxa"/>
            </w:tcMar>
          </w:tcPr>
          <w:p w14:paraId="38288749" w14:textId="77777777" w:rsidR="00937150" w:rsidRPr="003D1E6B" w:rsidRDefault="00937150" w:rsidP="00F62EF7">
            <w:pPr>
              <w:pStyle w:val="NormalC"/>
            </w:pPr>
          </w:p>
        </w:tc>
        <w:tc>
          <w:tcPr>
            <w:tcW w:w="418" w:type="dxa"/>
            <w:tcBorders>
              <w:top w:val="nil"/>
              <w:left w:val="nil"/>
              <w:bottom w:val="nil"/>
              <w:right w:val="nil"/>
            </w:tcBorders>
            <w:tcMar>
              <w:left w:w="57" w:type="dxa"/>
              <w:bottom w:w="57" w:type="dxa"/>
              <w:right w:w="57" w:type="dxa"/>
            </w:tcMar>
          </w:tcPr>
          <w:p w14:paraId="20BD9A1A"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641670EE" w14:textId="56CB86D0" w:rsidR="00937150" w:rsidRDefault="00A951BD" w:rsidP="00F62EF7">
            <w:pPr>
              <w:pStyle w:val="NormalC"/>
            </w:pPr>
            <w:r>
              <w:t>Teachers are clearly aware of the needs of individuals in their classrooms and are actively involved in producing the IOPs, commenting that their input into this process has been more positive since Mrs Delahunty joined the school.  Inset provided by Mrs Delahunty has been effective and highly relevant and there is a supportive induction programme for new teachers.</w:t>
            </w:r>
          </w:p>
          <w:p w14:paraId="0C136CF1" w14:textId="2725EEE2" w:rsidR="009D57DA" w:rsidRPr="003D1E6B" w:rsidRDefault="009D57DA" w:rsidP="00F62EF7">
            <w:pPr>
              <w:pStyle w:val="NormalC"/>
            </w:pPr>
            <w:r>
              <w:t>Pupils are aware of their targets and have input into their own IOPs. Support for all children is woven into the fabric of the educational work of the school. Effective use of experienced TAs also ensures that individual needs are supported in small group and 1-1 work.</w:t>
            </w:r>
          </w:p>
        </w:tc>
      </w:tr>
      <w:tr w:rsidR="00937150" w:rsidRPr="003D1E6B" w14:paraId="2D9EBC93" w14:textId="77777777" w:rsidTr="1AA62F78">
        <w:tc>
          <w:tcPr>
            <w:tcW w:w="1134" w:type="dxa"/>
            <w:tcBorders>
              <w:top w:val="nil"/>
              <w:left w:val="single" w:sz="18" w:space="0" w:color="EEECE1"/>
              <w:bottom w:val="nil"/>
              <w:right w:val="nil"/>
            </w:tcBorders>
            <w:tcMar>
              <w:left w:w="57" w:type="dxa"/>
              <w:bottom w:w="57" w:type="dxa"/>
              <w:right w:w="57" w:type="dxa"/>
            </w:tcMar>
          </w:tcPr>
          <w:p w14:paraId="0A392C6A" w14:textId="77777777" w:rsidR="00937150" w:rsidRPr="003D1E6B" w:rsidRDefault="00937150"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290583F9"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6245A1A8" w14:textId="77777777" w:rsidR="00937150" w:rsidRPr="003D1E6B" w:rsidRDefault="00937150" w:rsidP="00DC28D6">
            <w:pPr>
              <w:rPr>
                <w:rFonts w:eastAsia="Arial Unicode MS"/>
                <w:lang w:val="en-GB"/>
              </w:rPr>
            </w:pPr>
            <w:r w:rsidRPr="003D1E6B">
              <w:rPr>
                <w:rFonts w:eastAsia="Arial Unicode MS"/>
                <w:lang w:val="en-GB"/>
              </w:rPr>
              <w:t>e)</w:t>
            </w:r>
          </w:p>
        </w:tc>
        <w:tc>
          <w:tcPr>
            <w:tcW w:w="3751" w:type="dxa"/>
            <w:gridSpan w:val="14"/>
            <w:tcBorders>
              <w:top w:val="nil"/>
              <w:left w:val="nil"/>
              <w:bottom w:val="nil"/>
              <w:right w:val="nil"/>
            </w:tcBorders>
            <w:shd w:val="clear" w:color="auto" w:fill="auto"/>
            <w:tcMar>
              <w:left w:w="57" w:type="dxa"/>
              <w:bottom w:w="57" w:type="dxa"/>
              <w:right w:w="57" w:type="dxa"/>
            </w:tcMar>
          </w:tcPr>
          <w:p w14:paraId="04FFBBCC" w14:textId="77777777" w:rsidR="00937150" w:rsidRPr="003D1E6B" w:rsidRDefault="00937150" w:rsidP="00DC28D6">
            <w:pPr>
              <w:rPr>
                <w:rFonts w:eastAsia="Arial Unicode MS"/>
                <w:lang w:val="en-GB"/>
              </w:rPr>
            </w:pPr>
            <w:r w:rsidRPr="003D1E6B">
              <w:rPr>
                <w:rFonts w:eastAsia="Arial Unicode MS"/>
                <w:bCs/>
                <w:lang w:val="en-GB"/>
              </w:rPr>
              <w:t>Number of statemented</w:t>
            </w:r>
            <w:r w:rsidR="006D256E">
              <w:rPr>
                <w:rFonts w:eastAsia="Arial Unicode MS"/>
                <w:bCs/>
                <w:lang w:val="en-GB"/>
              </w:rPr>
              <w:t xml:space="preserve"> / EHCP</w:t>
            </w:r>
            <w:r w:rsidRPr="003D1E6B">
              <w:rPr>
                <w:rFonts w:eastAsia="Arial Unicode MS"/>
                <w:bCs/>
                <w:lang w:val="en-GB"/>
              </w:rPr>
              <w:t xml:space="preserve"> pupils</w:t>
            </w:r>
            <w:bookmarkStart w:id="1" w:name="Text159"/>
            <w:r w:rsidRPr="003D1E6B">
              <w:rPr>
                <w:rFonts w:eastAsia="Arial Unicode MS"/>
                <w:bCs/>
                <w:lang w:val="en-GB"/>
              </w:rPr>
              <w:t xml:space="preserve">: </w:t>
            </w:r>
            <w:bookmarkEnd w:id="1"/>
          </w:p>
        </w:tc>
        <w:tc>
          <w:tcPr>
            <w:tcW w:w="3926" w:type="dxa"/>
            <w:gridSpan w:val="15"/>
            <w:tcBorders>
              <w:top w:val="nil"/>
              <w:left w:val="nil"/>
              <w:bottom w:val="nil"/>
              <w:right w:val="single" w:sz="18" w:space="0" w:color="EEECE1"/>
            </w:tcBorders>
            <w:shd w:val="clear" w:color="auto" w:fill="FFFFFF" w:themeFill="background1"/>
          </w:tcPr>
          <w:p w14:paraId="4B584315" w14:textId="77777777" w:rsidR="00937150" w:rsidRPr="003D1E6B" w:rsidRDefault="00C07867" w:rsidP="00DC28D6">
            <w:pPr>
              <w:rPr>
                <w:rFonts w:eastAsia="Arial Unicode MS"/>
                <w:lang w:val="en-GB"/>
              </w:rPr>
            </w:pPr>
            <w:r>
              <w:rPr>
                <w:rFonts w:eastAsia="Arial Unicode MS"/>
                <w:lang w:val="en-GB"/>
              </w:rPr>
              <w:t>0</w:t>
            </w:r>
          </w:p>
        </w:tc>
      </w:tr>
      <w:tr w:rsidR="00937150" w:rsidRPr="003D1E6B" w14:paraId="575A420C" w14:textId="77777777" w:rsidTr="1AA62F78">
        <w:tc>
          <w:tcPr>
            <w:tcW w:w="1134" w:type="dxa"/>
            <w:tcBorders>
              <w:top w:val="nil"/>
              <w:left w:val="single" w:sz="18" w:space="0" w:color="EEECE1"/>
              <w:bottom w:val="nil"/>
              <w:right w:val="nil"/>
            </w:tcBorders>
            <w:shd w:val="clear" w:color="auto" w:fill="auto"/>
            <w:tcMar>
              <w:left w:w="57" w:type="dxa"/>
              <w:bottom w:w="57" w:type="dxa"/>
              <w:right w:w="57" w:type="dxa"/>
            </w:tcMar>
          </w:tcPr>
          <w:p w14:paraId="68F21D90" w14:textId="77777777" w:rsidR="00937150" w:rsidRPr="003D1E6B" w:rsidRDefault="00937150" w:rsidP="00F62EF7">
            <w:pPr>
              <w:pStyle w:val="NormalC"/>
            </w:pPr>
          </w:p>
        </w:tc>
        <w:tc>
          <w:tcPr>
            <w:tcW w:w="410" w:type="dxa"/>
            <w:tcBorders>
              <w:top w:val="nil"/>
              <w:left w:val="nil"/>
              <w:bottom w:val="nil"/>
              <w:right w:val="nil"/>
            </w:tcBorders>
            <w:shd w:val="clear" w:color="auto" w:fill="auto"/>
            <w:tcMar>
              <w:left w:w="57" w:type="dxa"/>
              <w:bottom w:w="57" w:type="dxa"/>
              <w:right w:w="57" w:type="dxa"/>
            </w:tcMar>
          </w:tcPr>
          <w:p w14:paraId="13C326F3" w14:textId="77777777" w:rsidR="00937150" w:rsidRPr="003D1E6B" w:rsidRDefault="00937150" w:rsidP="00F62EF7">
            <w:pPr>
              <w:pStyle w:val="NormalC"/>
            </w:pPr>
          </w:p>
        </w:tc>
        <w:tc>
          <w:tcPr>
            <w:tcW w:w="418" w:type="dxa"/>
            <w:tcBorders>
              <w:top w:val="nil"/>
              <w:left w:val="nil"/>
              <w:bottom w:val="nil"/>
              <w:right w:val="nil"/>
            </w:tcBorders>
            <w:shd w:val="clear" w:color="auto" w:fill="auto"/>
            <w:tcMar>
              <w:left w:w="57" w:type="dxa"/>
              <w:bottom w:w="57" w:type="dxa"/>
              <w:right w:w="57" w:type="dxa"/>
            </w:tcMar>
          </w:tcPr>
          <w:p w14:paraId="4853B841"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61939BB3" w14:textId="77777777" w:rsidR="00937150" w:rsidRPr="003D1E6B" w:rsidRDefault="00937150" w:rsidP="006D0DC0">
            <w:pPr>
              <w:pStyle w:val="NormalC"/>
            </w:pPr>
            <w:r w:rsidRPr="003D1E6B">
              <w:t>Consultant’s comments</w:t>
            </w:r>
          </w:p>
        </w:tc>
      </w:tr>
      <w:tr w:rsidR="00937150" w:rsidRPr="003D1E6B" w14:paraId="50125231" w14:textId="77777777" w:rsidTr="1AA62F78">
        <w:tc>
          <w:tcPr>
            <w:tcW w:w="1134" w:type="dxa"/>
            <w:tcBorders>
              <w:top w:val="nil"/>
              <w:left w:val="single" w:sz="18" w:space="0" w:color="EEECE1"/>
              <w:bottom w:val="nil"/>
              <w:right w:val="nil"/>
            </w:tcBorders>
            <w:tcMar>
              <w:left w:w="57" w:type="dxa"/>
              <w:bottom w:w="57" w:type="dxa"/>
              <w:right w:w="57" w:type="dxa"/>
            </w:tcMar>
          </w:tcPr>
          <w:p w14:paraId="5A25747A" w14:textId="77777777" w:rsidR="00937150" w:rsidRPr="003D1E6B" w:rsidRDefault="00937150" w:rsidP="00F62EF7">
            <w:pPr>
              <w:pStyle w:val="NormalC"/>
            </w:pPr>
          </w:p>
        </w:tc>
        <w:tc>
          <w:tcPr>
            <w:tcW w:w="410" w:type="dxa"/>
            <w:tcBorders>
              <w:top w:val="nil"/>
              <w:left w:val="nil"/>
              <w:bottom w:val="nil"/>
              <w:right w:val="nil"/>
            </w:tcBorders>
            <w:tcMar>
              <w:left w:w="57" w:type="dxa"/>
              <w:bottom w:w="57" w:type="dxa"/>
              <w:right w:w="57" w:type="dxa"/>
            </w:tcMar>
          </w:tcPr>
          <w:p w14:paraId="09B8D95D" w14:textId="77777777" w:rsidR="00937150" w:rsidRPr="003D1E6B" w:rsidRDefault="00937150" w:rsidP="00F62EF7">
            <w:pPr>
              <w:pStyle w:val="NormalC"/>
            </w:pPr>
          </w:p>
        </w:tc>
        <w:tc>
          <w:tcPr>
            <w:tcW w:w="418" w:type="dxa"/>
            <w:tcBorders>
              <w:top w:val="nil"/>
              <w:left w:val="nil"/>
              <w:bottom w:val="nil"/>
              <w:right w:val="nil"/>
            </w:tcBorders>
            <w:tcMar>
              <w:left w:w="57" w:type="dxa"/>
              <w:bottom w:w="57" w:type="dxa"/>
              <w:right w:w="57" w:type="dxa"/>
            </w:tcMar>
          </w:tcPr>
          <w:p w14:paraId="78BEFD2A"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27A76422" w14:textId="77777777" w:rsidR="00937150" w:rsidRPr="003D1E6B" w:rsidRDefault="00937150" w:rsidP="00F62EF7">
            <w:pPr>
              <w:pStyle w:val="NormalC"/>
            </w:pPr>
          </w:p>
        </w:tc>
      </w:tr>
      <w:tr w:rsidR="00937150" w:rsidRPr="003D1E6B" w14:paraId="648113FD" w14:textId="77777777" w:rsidTr="1AA62F78">
        <w:tc>
          <w:tcPr>
            <w:tcW w:w="1134" w:type="dxa"/>
            <w:vMerge w:val="restart"/>
            <w:tcBorders>
              <w:top w:val="nil"/>
              <w:left w:val="single" w:sz="18" w:space="0" w:color="EEECE1"/>
              <w:bottom w:val="nil"/>
              <w:right w:val="nil"/>
            </w:tcBorders>
            <w:tcMar>
              <w:left w:w="57" w:type="dxa"/>
              <w:bottom w:w="57" w:type="dxa"/>
              <w:right w:w="57" w:type="dxa"/>
            </w:tcMar>
          </w:tcPr>
          <w:p w14:paraId="7E9FB204" w14:textId="77777777" w:rsidR="00937150" w:rsidRPr="003D1E6B" w:rsidRDefault="0006144A" w:rsidP="00F62EF7">
            <w:pPr>
              <w:pStyle w:val="Reference"/>
              <w:rPr>
                <w:lang w:val="en-GB"/>
              </w:rPr>
            </w:pPr>
            <w:r w:rsidRPr="003D1E6B">
              <w:rPr>
                <w:lang w:val="en-GB"/>
              </w:rPr>
              <w:t>Independent Schools only</w:t>
            </w:r>
          </w:p>
        </w:tc>
        <w:tc>
          <w:tcPr>
            <w:tcW w:w="410" w:type="dxa"/>
            <w:tcBorders>
              <w:top w:val="nil"/>
              <w:left w:val="nil"/>
              <w:bottom w:val="nil"/>
              <w:right w:val="nil"/>
            </w:tcBorders>
            <w:tcMar>
              <w:left w:w="57" w:type="dxa"/>
              <w:bottom w:w="57" w:type="dxa"/>
              <w:right w:w="57" w:type="dxa"/>
            </w:tcMar>
          </w:tcPr>
          <w:p w14:paraId="49206A88"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26CE0AA0" w14:textId="77777777" w:rsidR="00937150" w:rsidRPr="003D1E6B" w:rsidRDefault="00937150" w:rsidP="00DC28D6">
            <w:pPr>
              <w:rPr>
                <w:rFonts w:eastAsia="Arial Unicode MS"/>
                <w:lang w:val="en-GB"/>
              </w:rPr>
            </w:pPr>
            <w:r w:rsidRPr="003D1E6B">
              <w:rPr>
                <w:rFonts w:eastAsia="Arial Unicode MS"/>
                <w:lang w:val="en-GB"/>
              </w:rPr>
              <w:t>f)</w:t>
            </w: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6D50DB53" w14:textId="77777777" w:rsidR="00937150" w:rsidRPr="003D1E6B" w:rsidRDefault="00937150" w:rsidP="00DC28D6">
            <w:pPr>
              <w:rPr>
                <w:rFonts w:eastAsia="Arial Unicode MS"/>
                <w:lang w:val="en-GB"/>
              </w:rPr>
            </w:pPr>
            <w:r w:rsidRPr="003D1E6B">
              <w:rPr>
                <w:rFonts w:eastAsia="Arial Unicode MS"/>
                <w:bCs/>
                <w:lang w:val="en-GB"/>
              </w:rPr>
              <w:t xml:space="preserve">Types of statemented </w:t>
            </w:r>
            <w:r w:rsidR="006D256E">
              <w:rPr>
                <w:rFonts w:eastAsia="Arial Unicode MS"/>
                <w:bCs/>
                <w:lang w:val="en-GB"/>
              </w:rPr>
              <w:t xml:space="preserve">/ EHCP </w:t>
            </w:r>
            <w:r w:rsidRPr="003D1E6B">
              <w:rPr>
                <w:rFonts w:eastAsia="Arial Unicode MS"/>
                <w:bCs/>
                <w:lang w:val="en-GB"/>
              </w:rPr>
              <w:t>needs accepted</w:t>
            </w:r>
            <w:bookmarkStart w:id="2" w:name="Text157"/>
            <w:r w:rsidRPr="003D1E6B">
              <w:rPr>
                <w:rFonts w:eastAsia="Arial Unicode MS"/>
                <w:bCs/>
                <w:lang w:val="en-GB"/>
              </w:rPr>
              <w:t xml:space="preserve">: </w:t>
            </w:r>
            <w:bookmarkEnd w:id="2"/>
          </w:p>
        </w:tc>
      </w:tr>
      <w:tr w:rsidR="00937150" w:rsidRPr="003D1E6B" w14:paraId="196473CE" w14:textId="77777777" w:rsidTr="1AA62F78">
        <w:tc>
          <w:tcPr>
            <w:tcW w:w="1134" w:type="dxa"/>
            <w:vMerge/>
            <w:tcMar>
              <w:left w:w="57" w:type="dxa"/>
              <w:bottom w:w="57" w:type="dxa"/>
              <w:right w:w="57" w:type="dxa"/>
            </w:tcMar>
          </w:tcPr>
          <w:p w14:paraId="67B7A70C" w14:textId="77777777" w:rsidR="00937150" w:rsidRPr="003D1E6B" w:rsidRDefault="00937150"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71887C79"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3B7FD67C" w14:textId="77777777" w:rsidR="00937150" w:rsidRPr="003D1E6B" w:rsidRDefault="00937150" w:rsidP="00DC28D6">
            <w:pPr>
              <w:rPr>
                <w:rFonts w:eastAsia="Arial Unicode MS"/>
                <w:lang w:val="en-GB"/>
              </w:rPr>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3D9D24CB" w14:textId="77777777" w:rsidR="00937150" w:rsidRDefault="00C07867" w:rsidP="00DC28D6">
            <w:pPr>
              <w:rPr>
                <w:rFonts w:eastAsia="Arial Unicode MS"/>
                <w:iCs/>
                <w:lang w:val="en-GB"/>
              </w:rPr>
            </w:pPr>
            <w:r>
              <w:rPr>
                <w:rFonts w:eastAsia="Arial Unicode MS"/>
                <w:iCs/>
                <w:lang w:val="en-GB"/>
              </w:rPr>
              <w:t xml:space="preserve">Avon House does not act as the named school on EHCPs. </w:t>
            </w:r>
          </w:p>
          <w:p w14:paraId="5BF1DAE9" w14:textId="77777777" w:rsidR="00C07867" w:rsidRDefault="00C07867" w:rsidP="00DC28D6">
            <w:pPr>
              <w:rPr>
                <w:rFonts w:eastAsia="Arial Unicode MS"/>
                <w:iCs/>
                <w:lang w:val="en-GB"/>
              </w:rPr>
            </w:pPr>
            <w:r>
              <w:rPr>
                <w:rFonts w:eastAsia="Arial Unicode MS"/>
                <w:iCs/>
                <w:lang w:val="en-GB"/>
              </w:rPr>
              <w:t xml:space="preserve">Avon House will support parents to apply for an EHCP in Year Five if parents wish to attain one for secondary school placement. </w:t>
            </w:r>
          </w:p>
          <w:p w14:paraId="238745B5" w14:textId="77777777" w:rsidR="00C07867" w:rsidRPr="003D1E6B" w:rsidRDefault="00C07867" w:rsidP="00DC28D6">
            <w:pPr>
              <w:rPr>
                <w:rFonts w:eastAsia="Arial Unicode MS"/>
                <w:iCs/>
                <w:lang w:val="en-GB"/>
              </w:rPr>
            </w:pPr>
            <w:r>
              <w:rPr>
                <w:rFonts w:eastAsia="Arial Unicode MS"/>
                <w:iCs/>
                <w:lang w:val="en-GB"/>
              </w:rPr>
              <w:t xml:space="preserve">Every case is considered on an individual basis. </w:t>
            </w:r>
          </w:p>
        </w:tc>
      </w:tr>
      <w:tr w:rsidR="00937150" w:rsidRPr="003D1E6B" w14:paraId="0E6610F7" w14:textId="77777777" w:rsidTr="1AA62F78">
        <w:tc>
          <w:tcPr>
            <w:tcW w:w="1134" w:type="dxa"/>
            <w:tcBorders>
              <w:top w:val="nil"/>
              <w:left w:val="single" w:sz="18" w:space="0" w:color="EEECE1"/>
              <w:bottom w:val="nil"/>
              <w:right w:val="nil"/>
            </w:tcBorders>
            <w:shd w:val="clear" w:color="auto" w:fill="auto"/>
            <w:tcMar>
              <w:left w:w="57" w:type="dxa"/>
              <w:bottom w:w="57" w:type="dxa"/>
              <w:right w:w="57" w:type="dxa"/>
            </w:tcMar>
          </w:tcPr>
          <w:p w14:paraId="38D6B9B6" w14:textId="77777777" w:rsidR="00937150" w:rsidRPr="003D1E6B" w:rsidRDefault="00937150" w:rsidP="00F62EF7">
            <w:pPr>
              <w:pStyle w:val="NormalC"/>
            </w:pPr>
          </w:p>
        </w:tc>
        <w:tc>
          <w:tcPr>
            <w:tcW w:w="410" w:type="dxa"/>
            <w:tcBorders>
              <w:top w:val="nil"/>
              <w:left w:val="nil"/>
              <w:bottom w:val="nil"/>
              <w:right w:val="nil"/>
            </w:tcBorders>
            <w:shd w:val="clear" w:color="auto" w:fill="auto"/>
            <w:tcMar>
              <w:left w:w="57" w:type="dxa"/>
              <w:bottom w:w="57" w:type="dxa"/>
              <w:right w:w="57" w:type="dxa"/>
            </w:tcMar>
          </w:tcPr>
          <w:p w14:paraId="22F860BB" w14:textId="77777777" w:rsidR="00937150" w:rsidRPr="003D1E6B" w:rsidRDefault="00937150" w:rsidP="00F62EF7">
            <w:pPr>
              <w:pStyle w:val="NormalC"/>
            </w:pPr>
          </w:p>
        </w:tc>
        <w:tc>
          <w:tcPr>
            <w:tcW w:w="418" w:type="dxa"/>
            <w:tcBorders>
              <w:top w:val="nil"/>
              <w:left w:val="nil"/>
              <w:bottom w:val="nil"/>
              <w:right w:val="nil"/>
            </w:tcBorders>
            <w:shd w:val="clear" w:color="auto" w:fill="auto"/>
            <w:tcMar>
              <w:left w:w="57" w:type="dxa"/>
              <w:bottom w:w="57" w:type="dxa"/>
              <w:right w:w="57" w:type="dxa"/>
            </w:tcMar>
          </w:tcPr>
          <w:p w14:paraId="698536F5"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267D96A5" w14:textId="77777777" w:rsidR="00937150" w:rsidRPr="003D1E6B" w:rsidRDefault="00937150" w:rsidP="006D0DC0">
            <w:pPr>
              <w:pStyle w:val="NormalC"/>
            </w:pPr>
            <w:r w:rsidRPr="003D1E6B">
              <w:t>Consultant’s comments</w:t>
            </w:r>
          </w:p>
        </w:tc>
      </w:tr>
      <w:tr w:rsidR="00937150" w:rsidRPr="003D1E6B" w14:paraId="7BC1BAF2" w14:textId="77777777" w:rsidTr="1AA62F78">
        <w:tc>
          <w:tcPr>
            <w:tcW w:w="1134" w:type="dxa"/>
            <w:tcBorders>
              <w:top w:val="nil"/>
              <w:left w:val="single" w:sz="18" w:space="0" w:color="EEECE1"/>
              <w:bottom w:val="single" w:sz="18" w:space="0" w:color="EEECE1"/>
              <w:right w:val="nil"/>
            </w:tcBorders>
            <w:tcMar>
              <w:left w:w="57" w:type="dxa"/>
              <w:bottom w:w="57" w:type="dxa"/>
              <w:right w:w="57" w:type="dxa"/>
            </w:tcMar>
          </w:tcPr>
          <w:p w14:paraId="61C988F9" w14:textId="77777777" w:rsidR="00937150" w:rsidRPr="003D1E6B" w:rsidRDefault="00937150" w:rsidP="00F62EF7">
            <w:pPr>
              <w:pStyle w:val="NormalC"/>
            </w:pPr>
          </w:p>
        </w:tc>
        <w:tc>
          <w:tcPr>
            <w:tcW w:w="410" w:type="dxa"/>
            <w:tcBorders>
              <w:top w:val="nil"/>
              <w:left w:val="nil"/>
              <w:bottom w:val="single" w:sz="18" w:space="0" w:color="EEECE1"/>
              <w:right w:val="nil"/>
            </w:tcBorders>
            <w:tcMar>
              <w:left w:w="57" w:type="dxa"/>
              <w:bottom w:w="57" w:type="dxa"/>
              <w:right w:w="57" w:type="dxa"/>
            </w:tcMar>
          </w:tcPr>
          <w:p w14:paraId="3B22BB7D" w14:textId="77777777" w:rsidR="00937150" w:rsidRPr="003D1E6B" w:rsidRDefault="00937150" w:rsidP="00F62EF7">
            <w:pPr>
              <w:pStyle w:val="NormalC"/>
            </w:pPr>
          </w:p>
        </w:tc>
        <w:tc>
          <w:tcPr>
            <w:tcW w:w="418" w:type="dxa"/>
            <w:tcBorders>
              <w:top w:val="nil"/>
              <w:left w:val="nil"/>
              <w:bottom w:val="single" w:sz="18" w:space="0" w:color="EEECE1"/>
              <w:right w:val="nil"/>
            </w:tcBorders>
            <w:tcMar>
              <w:left w:w="57" w:type="dxa"/>
              <w:bottom w:w="57" w:type="dxa"/>
              <w:right w:w="57" w:type="dxa"/>
            </w:tcMar>
          </w:tcPr>
          <w:p w14:paraId="17B246DD" w14:textId="77777777" w:rsidR="00937150" w:rsidRPr="003D1E6B" w:rsidRDefault="00937150" w:rsidP="00F62EF7">
            <w:pPr>
              <w:pStyle w:val="NormalC"/>
            </w:pPr>
          </w:p>
        </w:tc>
        <w:tc>
          <w:tcPr>
            <w:tcW w:w="7677" w:type="dxa"/>
            <w:gridSpan w:val="29"/>
            <w:tcBorders>
              <w:top w:val="nil"/>
              <w:left w:val="nil"/>
              <w:bottom w:val="single" w:sz="18" w:space="0" w:color="EEECE1"/>
              <w:right w:val="single" w:sz="18" w:space="0" w:color="EEECE1"/>
            </w:tcBorders>
            <w:shd w:val="clear" w:color="auto" w:fill="FFFFFF" w:themeFill="background1"/>
            <w:tcMar>
              <w:left w:w="57" w:type="dxa"/>
              <w:bottom w:w="57" w:type="dxa"/>
              <w:right w:w="57" w:type="dxa"/>
            </w:tcMar>
          </w:tcPr>
          <w:p w14:paraId="6BF89DA3" w14:textId="297B388C" w:rsidR="00937150" w:rsidRPr="003D1E6B" w:rsidRDefault="009D57DA" w:rsidP="00F62EF7">
            <w:pPr>
              <w:pStyle w:val="NormalC"/>
            </w:pPr>
            <w:r>
              <w:t xml:space="preserve">Pupils with a variety of needs are accepted at the school if it is felt that the placement would be beneficial to the child socially, </w:t>
            </w:r>
            <w:r w:rsidR="0030294D">
              <w:t>emotionally,</w:t>
            </w:r>
            <w:r>
              <w:t xml:space="preserve"> and educationally.</w:t>
            </w:r>
          </w:p>
        </w:tc>
      </w:tr>
      <w:tr w:rsidR="00F855A9" w:rsidRPr="003D1E6B" w14:paraId="5C3E0E74" w14:textId="77777777" w:rsidTr="1AA62F78">
        <w:tc>
          <w:tcPr>
            <w:tcW w:w="1134" w:type="dxa"/>
            <w:tcBorders>
              <w:top w:val="single" w:sz="18" w:space="0" w:color="EEECE1"/>
              <w:left w:val="nil"/>
              <w:bottom w:val="single" w:sz="18" w:space="0" w:color="DDD9C3"/>
              <w:right w:val="nil"/>
            </w:tcBorders>
            <w:shd w:val="clear" w:color="auto" w:fill="auto"/>
            <w:tcMar>
              <w:left w:w="57" w:type="dxa"/>
              <w:bottom w:w="85" w:type="dxa"/>
              <w:right w:w="57" w:type="dxa"/>
            </w:tcMar>
          </w:tcPr>
          <w:p w14:paraId="66A1FAB9" w14:textId="77777777" w:rsidR="00F855A9" w:rsidRPr="003D1E6B" w:rsidRDefault="00F855A9" w:rsidP="00496616">
            <w:pPr>
              <w:pStyle w:val="minimum"/>
              <w:rPr>
                <w:lang w:val="en-GB"/>
              </w:rPr>
            </w:pPr>
          </w:p>
        </w:tc>
        <w:tc>
          <w:tcPr>
            <w:tcW w:w="410" w:type="dxa"/>
            <w:tcBorders>
              <w:top w:val="single" w:sz="18" w:space="0" w:color="EEECE1"/>
              <w:left w:val="nil"/>
              <w:bottom w:val="single" w:sz="18" w:space="0" w:color="DDD9C3"/>
              <w:right w:val="nil"/>
            </w:tcBorders>
            <w:shd w:val="clear" w:color="auto" w:fill="auto"/>
            <w:tcMar>
              <w:left w:w="57" w:type="dxa"/>
              <w:bottom w:w="85" w:type="dxa"/>
              <w:right w:w="57" w:type="dxa"/>
            </w:tcMar>
          </w:tcPr>
          <w:p w14:paraId="76BB753C" w14:textId="77777777" w:rsidR="00F855A9" w:rsidRPr="003D1E6B" w:rsidRDefault="00F855A9" w:rsidP="00496616">
            <w:pPr>
              <w:pStyle w:val="minimum"/>
              <w:rPr>
                <w:lang w:val="en-GB"/>
              </w:rPr>
            </w:pPr>
          </w:p>
        </w:tc>
        <w:tc>
          <w:tcPr>
            <w:tcW w:w="3957" w:type="dxa"/>
            <w:gridSpan w:val="13"/>
            <w:tcBorders>
              <w:top w:val="single" w:sz="18" w:space="0" w:color="EEECE1"/>
              <w:left w:val="nil"/>
              <w:bottom w:val="single" w:sz="18" w:space="0" w:color="DDD9C3"/>
              <w:right w:val="nil"/>
            </w:tcBorders>
            <w:shd w:val="clear" w:color="auto" w:fill="auto"/>
            <w:tcMar>
              <w:left w:w="57" w:type="dxa"/>
              <w:bottom w:w="85" w:type="dxa"/>
              <w:right w:w="57" w:type="dxa"/>
            </w:tcMar>
          </w:tcPr>
          <w:p w14:paraId="513DA1E0" w14:textId="77777777" w:rsidR="00F855A9" w:rsidRPr="003D1E6B" w:rsidRDefault="00F855A9" w:rsidP="00496616">
            <w:pPr>
              <w:pStyle w:val="minimum"/>
              <w:rPr>
                <w:bCs/>
                <w:lang w:val="en-GB"/>
              </w:rPr>
            </w:pPr>
          </w:p>
        </w:tc>
        <w:tc>
          <w:tcPr>
            <w:tcW w:w="4138" w:type="dxa"/>
            <w:gridSpan w:val="17"/>
            <w:tcBorders>
              <w:top w:val="single" w:sz="18" w:space="0" w:color="EEECE1"/>
              <w:left w:val="nil"/>
              <w:bottom w:val="single" w:sz="18" w:space="0" w:color="DDD9C3"/>
              <w:right w:val="nil"/>
            </w:tcBorders>
            <w:shd w:val="clear" w:color="auto" w:fill="auto"/>
            <w:tcMar>
              <w:left w:w="57" w:type="dxa"/>
              <w:bottom w:w="85" w:type="dxa"/>
              <w:right w:w="57" w:type="dxa"/>
            </w:tcMar>
          </w:tcPr>
          <w:p w14:paraId="75CAC6F5" w14:textId="77777777" w:rsidR="00F855A9" w:rsidRPr="003D1E6B" w:rsidRDefault="00F855A9" w:rsidP="00496616">
            <w:pPr>
              <w:pStyle w:val="minimum"/>
              <w:rPr>
                <w:bCs/>
                <w:lang w:val="en-GB"/>
              </w:rPr>
            </w:pPr>
          </w:p>
        </w:tc>
      </w:tr>
      <w:tr w:rsidR="00937150" w:rsidRPr="003D1E6B" w14:paraId="704D557E" w14:textId="77777777" w:rsidTr="1AA62F78">
        <w:trPr>
          <w:trHeight w:hRule="exact" w:val="567"/>
        </w:trPr>
        <w:tc>
          <w:tcPr>
            <w:tcW w:w="9639" w:type="dxa"/>
            <w:gridSpan w:val="32"/>
            <w:tcBorders>
              <w:top w:val="single" w:sz="18" w:space="0" w:color="EEECE1"/>
              <w:left w:val="single" w:sz="18" w:space="0" w:color="EEECE1"/>
              <w:bottom w:val="nil"/>
              <w:right w:val="single" w:sz="18" w:space="0" w:color="EEECE1"/>
            </w:tcBorders>
            <w:shd w:val="clear" w:color="auto" w:fill="auto"/>
            <w:tcMar>
              <w:left w:w="57" w:type="dxa"/>
              <w:bottom w:w="57" w:type="dxa"/>
              <w:right w:w="57" w:type="dxa"/>
            </w:tcMar>
            <w:vAlign w:val="center"/>
          </w:tcPr>
          <w:p w14:paraId="68D45AF4" w14:textId="77777777" w:rsidR="00937150" w:rsidRPr="003D1E6B" w:rsidRDefault="00937150" w:rsidP="00AA4A4A">
            <w:pPr>
              <w:pStyle w:val="SectionHeading"/>
              <w:numPr>
                <w:ilvl w:val="0"/>
                <w:numId w:val="0"/>
              </w:numPr>
            </w:pPr>
            <w:r>
              <w:t xml:space="preserve">3. </w:t>
            </w:r>
            <w:r w:rsidRPr="003D1E6B">
              <w:t>Identification and Assessment</w:t>
            </w:r>
          </w:p>
        </w:tc>
      </w:tr>
      <w:tr w:rsidR="00937150" w:rsidRPr="003D1E6B" w14:paraId="347E6703" w14:textId="77777777" w:rsidTr="1AA62F78">
        <w:tc>
          <w:tcPr>
            <w:tcW w:w="1134" w:type="dxa"/>
            <w:vMerge w:val="restart"/>
            <w:tcBorders>
              <w:top w:val="nil"/>
              <w:left w:val="single" w:sz="18" w:space="0" w:color="EEECE1"/>
              <w:bottom w:val="nil"/>
              <w:right w:val="nil"/>
            </w:tcBorders>
            <w:tcMar>
              <w:bottom w:w="57" w:type="dxa"/>
            </w:tcMar>
          </w:tcPr>
          <w:p w14:paraId="717487B4" w14:textId="77777777" w:rsidR="00937150" w:rsidRPr="003D1E6B" w:rsidRDefault="00937150" w:rsidP="004014E9">
            <w:pPr>
              <w:pStyle w:val="Reference"/>
              <w:rPr>
                <w:lang w:val="en-GB"/>
              </w:rPr>
            </w:pPr>
            <w:r w:rsidRPr="003D1E6B">
              <w:rPr>
                <w:lang w:val="en-GB"/>
              </w:rPr>
              <w:t xml:space="preserve">Criterion 1 </w:t>
            </w:r>
          </w:p>
        </w:tc>
        <w:tc>
          <w:tcPr>
            <w:tcW w:w="410" w:type="dxa"/>
            <w:tcBorders>
              <w:top w:val="nil"/>
              <w:left w:val="nil"/>
              <w:bottom w:val="nil"/>
              <w:right w:val="nil"/>
            </w:tcBorders>
            <w:tcMar>
              <w:bottom w:w="57" w:type="dxa"/>
            </w:tcMar>
          </w:tcPr>
          <w:p w14:paraId="1F75A9DD" w14:textId="77777777" w:rsidR="00937150" w:rsidRPr="003D1E6B" w:rsidRDefault="00937150" w:rsidP="00DC28D6">
            <w:pPr>
              <w:rPr>
                <w:rFonts w:eastAsia="Arial Unicode MS"/>
                <w:lang w:val="en-GB"/>
              </w:rPr>
            </w:pPr>
            <w:r w:rsidRPr="003D1E6B">
              <w:rPr>
                <w:rFonts w:eastAsia="Arial Unicode MS"/>
                <w:lang w:val="en-GB"/>
              </w:rPr>
              <w:t>3.</w:t>
            </w:r>
          </w:p>
        </w:tc>
        <w:tc>
          <w:tcPr>
            <w:tcW w:w="418" w:type="dxa"/>
            <w:tcBorders>
              <w:top w:val="nil"/>
              <w:left w:val="nil"/>
              <w:bottom w:val="nil"/>
              <w:right w:val="nil"/>
            </w:tcBorders>
            <w:tcMar>
              <w:bottom w:w="57" w:type="dxa"/>
            </w:tcMar>
          </w:tcPr>
          <w:p w14:paraId="024BA6DB" w14:textId="77777777" w:rsidR="00937150" w:rsidRPr="003D1E6B" w:rsidRDefault="00937150" w:rsidP="00DC28D6">
            <w:pPr>
              <w:rPr>
                <w:rFonts w:eastAsia="Arial Unicode MS"/>
                <w:lang w:val="en-GB"/>
              </w:rPr>
            </w:pPr>
            <w:r w:rsidRPr="003D1E6B">
              <w:rPr>
                <w:rFonts w:eastAsia="Arial Unicode MS"/>
                <w:lang w:val="en-GB"/>
              </w:rPr>
              <w:t>a)</w:t>
            </w:r>
          </w:p>
        </w:tc>
        <w:tc>
          <w:tcPr>
            <w:tcW w:w="7677" w:type="dxa"/>
            <w:gridSpan w:val="29"/>
            <w:tcBorders>
              <w:top w:val="nil"/>
              <w:left w:val="nil"/>
              <w:bottom w:val="nil"/>
              <w:right w:val="single" w:sz="18" w:space="0" w:color="EEECE1"/>
            </w:tcBorders>
            <w:shd w:val="clear" w:color="auto" w:fill="auto"/>
            <w:tcMar>
              <w:bottom w:w="57" w:type="dxa"/>
            </w:tcMar>
          </w:tcPr>
          <w:p w14:paraId="28FE34E5" w14:textId="77777777" w:rsidR="00937150" w:rsidRPr="003D1E6B" w:rsidRDefault="00937150" w:rsidP="00DC28D6">
            <w:pPr>
              <w:rPr>
                <w:rFonts w:eastAsia="Arial Unicode MS"/>
                <w:lang w:val="en-GB"/>
              </w:rPr>
            </w:pPr>
            <w:r w:rsidRPr="003D1E6B">
              <w:rPr>
                <w:rFonts w:eastAsia="Arial Unicode MS"/>
                <w:bCs/>
                <w:lang w:val="en-GB"/>
              </w:rPr>
              <w:t>Give details of how you identify pupils in your school who have or are at risk of SpLD and when this takes place in the admissions process:</w:t>
            </w:r>
            <w:r w:rsidRPr="003D1E6B">
              <w:rPr>
                <w:rFonts w:eastAsia="Arial Unicode MS"/>
                <w:iCs/>
                <w:color w:val="0070C0"/>
                <w:lang w:val="en-GB"/>
              </w:rPr>
              <w:t xml:space="preserve"> </w:t>
            </w:r>
          </w:p>
        </w:tc>
      </w:tr>
      <w:tr w:rsidR="00937150" w:rsidRPr="003D1E6B" w14:paraId="17B72859" w14:textId="77777777" w:rsidTr="1AA62F78">
        <w:tc>
          <w:tcPr>
            <w:tcW w:w="1134" w:type="dxa"/>
            <w:vMerge/>
            <w:tcMar>
              <w:left w:w="57" w:type="dxa"/>
              <w:bottom w:w="57" w:type="dxa"/>
              <w:right w:w="57" w:type="dxa"/>
            </w:tcMar>
          </w:tcPr>
          <w:p w14:paraId="66060428" w14:textId="77777777" w:rsidR="00937150" w:rsidRPr="003D1E6B" w:rsidRDefault="00937150"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1D0656FE"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7B37605A" w14:textId="77777777" w:rsidR="00937150" w:rsidRPr="003D1E6B" w:rsidRDefault="00937150" w:rsidP="00DC28D6">
            <w:pPr>
              <w:rPr>
                <w:rFonts w:eastAsia="Arial Unicode MS"/>
                <w:lang w:val="en-GB"/>
              </w:rPr>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62ABCA8D" w14:textId="77777777" w:rsidR="00937150" w:rsidRDefault="00C07867" w:rsidP="003C4761">
            <w:pPr>
              <w:numPr>
                <w:ilvl w:val="0"/>
                <w:numId w:val="9"/>
              </w:numPr>
              <w:rPr>
                <w:rFonts w:eastAsia="Arial Unicode MS"/>
                <w:iCs/>
                <w:lang w:val="en-GB"/>
              </w:rPr>
            </w:pPr>
            <w:r>
              <w:rPr>
                <w:rFonts w:eastAsia="Arial Unicode MS"/>
                <w:iCs/>
                <w:lang w:val="en-GB"/>
              </w:rPr>
              <w:t xml:space="preserve">As part of the admissions process in foundation, children attend school with their parents on three occasions. </w:t>
            </w:r>
          </w:p>
          <w:p w14:paraId="49DC5670" w14:textId="77777777" w:rsidR="00FD39BC" w:rsidRDefault="00FD39BC" w:rsidP="003C4761">
            <w:pPr>
              <w:numPr>
                <w:ilvl w:val="0"/>
                <w:numId w:val="9"/>
              </w:numPr>
              <w:rPr>
                <w:rFonts w:eastAsia="Arial Unicode MS"/>
                <w:iCs/>
                <w:lang w:val="en-GB"/>
              </w:rPr>
            </w:pPr>
            <w:r>
              <w:rPr>
                <w:rFonts w:eastAsia="Arial Unicode MS"/>
                <w:iCs/>
                <w:lang w:val="en-GB"/>
              </w:rPr>
              <w:t xml:space="preserve">Inclusion leader attends all open events to meet with prospective parents </w:t>
            </w:r>
          </w:p>
          <w:p w14:paraId="028CCEC0" w14:textId="77777777" w:rsidR="00C07867" w:rsidRDefault="00C07867" w:rsidP="003C4761">
            <w:pPr>
              <w:numPr>
                <w:ilvl w:val="0"/>
                <w:numId w:val="9"/>
              </w:numPr>
              <w:rPr>
                <w:rFonts w:eastAsia="Arial Unicode MS"/>
                <w:iCs/>
                <w:lang w:val="en-GB"/>
              </w:rPr>
            </w:pPr>
            <w:r>
              <w:rPr>
                <w:rFonts w:eastAsia="Arial Unicode MS"/>
                <w:iCs/>
                <w:lang w:val="en-GB"/>
              </w:rPr>
              <w:t xml:space="preserve">Parents meet the Head Teacher. The potential pupil works </w:t>
            </w:r>
            <w:r w:rsidR="00511E1A">
              <w:rPr>
                <w:rFonts w:eastAsia="Arial Unicode MS"/>
                <w:iCs/>
                <w:lang w:val="en-GB"/>
              </w:rPr>
              <w:t>in the nursery classroom alongside an adult and the current class (a parent stays if necessary to ensure pupil is regulated)</w:t>
            </w:r>
            <w:r w:rsidR="00BF0135">
              <w:rPr>
                <w:rFonts w:eastAsia="Arial Unicode MS"/>
                <w:iCs/>
                <w:lang w:val="en-GB"/>
              </w:rPr>
              <w:t>.</w:t>
            </w:r>
            <w:r w:rsidR="00511E1A">
              <w:rPr>
                <w:rFonts w:eastAsia="Arial Unicode MS"/>
                <w:iCs/>
                <w:lang w:val="en-GB"/>
              </w:rPr>
              <w:t xml:space="preserve"> A subtle assessment will take place to plan for meeting the needs of the pupil on entry.</w:t>
            </w:r>
            <w:r w:rsidR="00BF0135">
              <w:rPr>
                <w:rFonts w:eastAsia="Arial Unicode MS"/>
                <w:iCs/>
                <w:lang w:val="en-GB"/>
              </w:rPr>
              <w:t xml:space="preserve"> The inclusion leader is part of support where appropriate, or concerns have been raised by the parents on application.</w:t>
            </w:r>
            <w:r w:rsidR="00511E1A">
              <w:rPr>
                <w:rFonts w:eastAsia="Arial Unicode MS"/>
                <w:iCs/>
                <w:lang w:val="en-GB"/>
              </w:rPr>
              <w:t xml:space="preserve"> </w:t>
            </w:r>
          </w:p>
          <w:p w14:paraId="16F72509" w14:textId="77777777" w:rsidR="00BF0135" w:rsidRDefault="00BF0135" w:rsidP="003C4761">
            <w:pPr>
              <w:numPr>
                <w:ilvl w:val="0"/>
                <w:numId w:val="9"/>
              </w:numPr>
              <w:rPr>
                <w:rFonts w:eastAsia="Arial Unicode MS"/>
                <w:iCs/>
                <w:lang w:val="en-GB"/>
              </w:rPr>
            </w:pPr>
            <w:r>
              <w:rPr>
                <w:rFonts w:eastAsia="Arial Unicode MS"/>
                <w:iCs/>
                <w:lang w:val="en-GB"/>
              </w:rPr>
              <w:t>Parents and children attend two stay and play sessions with the prospective teachers and inclusion leader prior to formally beginning school</w:t>
            </w:r>
          </w:p>
          <w:p w14:paraId="6254D7C7" w14:textId="77777777" w:rsidR="00BF0135" w:rsidRDefault="00BF0135" w:rsidP="003C4761">
            <w:pPr>
              <w:numPr>
                <w:ilvl w:val="0"/>
                <w:numId w:val="9"/>
              </w:numPr>
              <w:rPr>
                <w:rFonts w:eastAsia="Arial Unicode MS"/>
                <w:iCs/>
                <w:lang w:val="en-GB"/>
              </w:rPr>
            </w:pPr>
            <w:r>
              <w:rPr>
                <w:rFonts w:eastAsia="Arial Unicode MS"/>
                <w:iCs/>
                <w:lang w:val="en-GB"/>
              </w:rPr>
              <w:t>Inclusion leader spends the first week of the school term working in EYFS to support early identification of needs.</w:t>
            </w:r>
          </w:p>
          <w:p w14:paraId="7F9F1D47" w14:textId="77777777" w:rsidR="00BF0135" w:rsidRDefault="00BF0135" w:rsidP="003C4761">
            <w:pPr>
              <w:numPr>
                <w:ilvl w:val="0"/>
                <w:numId w:val="9"/>
              </w:numPr>
              <w:rPr>
                <w:rFonts w:eastAsia="Arial Unicode MS"/>
                <w:iCs/>
                <w:lang w:val="en-GB"/>
              </w:rPr>
            </w:pPr>
            <w:r>
              <w:rPr>
                <w:rFonts w:eastAsia="Arial Unicode MS"/>
                <w:iCs/>
                <w:lang w:val="en-GB"/>
              </w:rPr>
              <w:t xml:space="preserve">Speech and language therapist on site to support </w:t>
            </w:r>
            <w:r w:rsidR="00FD39BC">
              <w:rPr>
                <w:rFonts w:eastAsia="Arial Unicode MS"/>
                <w:iCs/>
                <w:lang w:val="en-GB"/>
              </w:rPr>
              <w:t>arising concerns. Early intervention available when identification takes place.</w:t>
            </w:r>
          </w:p>
          <w:p w14:paraId="10CB0222" w14:textId="77777777" w:rsidR="00FD39BC" w:rsidRDefault="000C3869" w:rsidP="003C4761">
            <w:pPr>
              <w:numPr>
                <w:ilvl w:val="0"/>
                <w:numId w:val="9"/>
              </w:numPr>
              <w:rPr>
                <w:rFonts w:eastAsia="Arial Unicode MS"/>
                <w:iCs/>
                <w:lang w:val="en-GB"/>
              </w:rPr>
            </w:pPr>
            <w:r>
              <w:rPr>
                <w:rFonts w:eastAsia="Arial Unicode MS"/>
                <w:iCs/>
                <w:lang w:val="en-GB"/>
              </w:rPr>
              <w:t>Training for all staff at the beginning of the school year regarding concerns and what to do if concerned about a child</w:t>
            </w:r>
          </w:p>
          <w:p w14:paraId="63F76C02" w14:textId="77777777" w:rsidR="000C3869" w:rsidRDefault="000C3869" w:rsidP="003C4761">
            <w:pPr>
              <w:numPr>
                <w:ilvl w:val="0"/>
                <w:numId w:val="9"/>
              </w:numPr>
              <w:rPr>
                <w:rFonts w:eastAsia="Arial Unicode MS"/>
                <w:iCs/>
                <w:lang w:val="en-GB"/>
              </w:rPr>
            </w:pPr>
            <w:r>
              <w:rPr>
                <w:rFonts w:eastAsia="Arial Unicode MS"/>
                <w:iCs/>
                <w:lang w:val="en-GB"/>
              </w:rPr>
              <w:t>INCAS testing for all pupils from Year Two upwards on entry to each new school year. This data is analysed and responded to immediately</w:t>
            </w:r>
            <w:r w:rsidR="00EC1CB5">
              <w:rPr>
                <w:rFonts w:eastAsia="Arial Unicode MS"/>
                <w:iCs/>
                <w:lang w:val="en-GB"/>
              </w:rPr>
              <w:t xml:space="preserve"> by all school leaders, including the Inclusion Leader. </w:t>
            </w:r>
          </w:p>
          <w:p w14:paraId="128AD696" w14:textId="77777777" w:rsidR="000C3869" w:rsidRDefault="000C3869" w:rsidP="003C4761">
            <w:pPr>
              <w:numPr>
                <w:ilvl w:val="0"/>
                <w:numId w:val="9"/>
              </w:numPr>
              <w:rPr>
                <w:rFonts w:eastAsia="Arial Unicode MS"/>
                <w:iCs/>
                <w:lang w:val="en-GB"/>
              </w:rPr>
            </w:pPr>
            <w:r>
              <w:rPr>
                <w:rFonts w:eastAsia="Arial Unicode MS"/>
                <w:iCs/>
                <w:lang w:val="en-GB"/>
              </w:rPr>
              <w:t>Termly assessments to indicate any concerns with progress or attainment. These act as indicators in conjunction with parent and teacher discussions</w:t>
            </w:r>
          </w:p>
          <w:p w14:paraId="5B1869C2" w14:textId="77777777" w:rsidR="00EC1CB5" w:rsidRDefault="00EC1CB5" w:rsidP="003C4761">
            <w:pPr>
              <w:numPr>
                <w:ilvl w:val="0"/>
                <w:numId w:val="9"/>
              </w:numPr>
              <w:rPr>
                <w:rFonts w:eastAsia="Arial Unicode MS"/>
                <w:iCs/>
                <w:lang w:val="en-GB"/>
              </w:rPr>
            </w:pPr>
            <w:r>
              <w:rPr>
                <w:rFonts w:eastAsia="Arial Unicode MS"/>
                <w:iCs/>
                <w:lang w:val="en-GB"/>
              </w:rPr>
              <w:t>Ongoing concerns regarding attainment in literacy may result in the school carrying out an Arbor assessment to further inform next steps, teaching intervention and parental advice on specialist support.</w:t>
            </w:r>
          </w:p>
          <w:p w14:paraId="6DA7FC70" w14:textId="77777777" w:rsidR="00EC1CB5" w:rsidRPr="00EC1CB5" w:rsidRDefault="00EC1CB5" w:rsidP="003C4761">
            <w:pPr>
              <w:numPr>
                <w:ilvl w:val="0"/>
                <w:numId w:val="9"/>
              </w:numPr>
              <w:rPr>
                <w:rFonts w:eastAsia="Arial Unicode MS"/>
                <w:iCs/>
                <w:lang w:val="en-GB"/>
              </w:rPr>
            </w:pPr>
            <w:r>
              <w:rPr>
                <w:rFonts w:eastAsia="Arial Unicode MS"/>
                <w:iCs/>
                <w:lang w:val="en-GB"/>
              </w:rPr>
              <w:t>An open dialogue is held with all parents from the pupil’s entry point. Pupils are part of this conversation where age appropriate. This ongoing conversation allows for early discussion of perceived difficulties, early intervention for specific difficulties, and ongoing assessment of impact. If concerns persist, specialist assessment may be recommended by the school.</w:t>
            </w:r>
          </w:p>
          <w:p w14:paraId="1C044369" w14:textId="77777777" w:rsidR="000C3869" w:rsidRPr="003D1E6B" w:rsidRDefault="00367C0C" w:rsidP="003C4761">
            <w:pPr>
              <w:numPr>
                <w:ilvl w:val="0"/>
                <w:numId w:val="9"/>
              </w:numPr>
              <w:rPr>
                <w:rFonts w:eastAsia="Arial Unicode MS"/>
                <w:iCs/>
                <w:lang w:val="en-GB"/>
              </w:rPr>
            </w:pPr>
            <w:r>
              <w:rPr>
                <w:rFonts w:eastAsia="Arial Unicode MS"/>
                <w:iCs/>
                <w:lang w:val="en-GB"/>
              </w:rPr>
              <w:lastRenderedPageBreak/>
              <w:t xml:space="preserve">The inclusion leader works with specialists to support identification of SpLD, </w:t>
            </w:r>
            <w:r w:rsidR="00EC1CB5">
              <w:rPr>
                <w:rFonts w:eastAsia="Arial Unicode MS"/>
                <w:iCs/>
                <w:lang w:val="en-GB"/>
              </w:rPr>
              <w:t>such as</w:t>
            </w:r>
            <w:r>
              <w:rPr>
                <w:rFonts w:eastAsia="Arial Unicode MS"/>
                <w:iCs/>
                <w:lang w:val="en-GB"/>
              </w:rPr>
              <w:t xml:space="preserve"> </w:t>
            </w:r>
            <w:r w:rsidR="00EC1CB5">
              <w:rPr>
                <w:rFonts w:eastAsia="Arial Unicode MS"/>
                <w:iCs/>
                <w:lang w:val="en-GB"/>
              </w:rPr>
              <w:t>t</w:t>
            </w:r>
            <w:r>
              <w:rPr>
                <w:rFonts w:eastAsia="Arial Unicode MS"/>
                <w:iCs/>
                <w:lang w:val="en-GB"/>
              </w:rPr>
              <w:t>he Sheila Ferrari Dyslexia Centre (</w:t>
            </w:r>
            <w:r w:rsidR="00EC1CB5">
              <w:rPr>
                <w:rFonts w:eastAsia="Arial Unicode MS"/>
                <w:iCs/>
                <w:lang w:val="en-GB"/>
              </w:rPr>
              <w:t>TSFDC-</w:t>
            </w:r>
            <w:r>
              <w:rPr>
                <w:rFonts w:eastAsia="Arial Unicode MS"/>
                <w:iCs/>
                <w:lang w:val="en-GB"/>
              </w:rPr>
              <w:t xml:space="preserve">next door) who works with pupils showing signs of/with a diagnosis of dyslexia. </w:t>
            </w:r>
            <w:r w:rsidR="00EC1CB5">
              <w:rPr>
                <w:rFonts w:eastAsia="Arial Unicode MS"/>
                <w:iCs/>
                <w:lang w:val="en-GB"/>
              </w:rPr>
              <w:t>TSFDC carry out assessments for dyslexia from the age of seven.</w:t>
            </w:r>
          </w:p>
        </w:tc>
      </w:tr>
      <w:tr w:rsidR="00937150" w:rsidRPr="003D1E6B" w14:paraId="2963D78F" w14:textId="77777777" w:rsidTr="1AA62F78">
        <w:tc>
          <w:tcPr>
            <w:tcW w:w="1134" w:type="dxa"/>
            <w:tcBorders>
              <w:top w:val="nil"/>
              <w:left w:val="single" w:sz="18" w:space="0" w:color="EEECE1"/>
              <w:bottom w:val="nil"/>
              <w:right w:val="nil"/>
            </w:tcBorders>
            <w:shd w:val="clear" w:color="auto" w:fill="auto"/>
            <w:tcMar>
              <w:left w:w="57" w:type="dxa"/>
              <w:bottom w:w="57" w:type="dxa"/>
              <w:right w:w="57" w:type="dxa"/>
            </w:tcMar>
          </w:tcPr>
          <w:p w14:paraId="394798F2" w14:textId="77777777" w:rsidR="00937150" w:rsidRPr="003D1E6B" w:rsidRDefault="00937150" w:rsidP="00F62EF7">
            <w:pPr>
              <w:pStyle w:val="NormalC"/>
            </w:pPr>
          </w:p>
        </w:tc>
        <w:tc>
          <w:tcPr>
            <w:tcW w:w="410" w:type="dxa"/>
            <w:tcBorders>
              <w:top w:val="nil"/>
              <w:left w:val="nil"/>
              <w:bottom w:val="nil"/>
              <w:right w:val="nil"/>
            </w:tcBorders>
            <w:shd w:val="clear" w:color="auto" w:fill="auto"/>
            <w:tcMar>
              <w:left w:w="57" w:type="dxa"/>
              <w:bottom w:w="57" w:type="dxa"/>
              <w:right w:w="57" w:type="dxa"/>
            </w:tcMar>
          </w:tcPr>
          <w:p w14:paraId="3889A505" w14:textId="77777777" w:rsidR="00937150" w:rsidRPr="003D1E6B" w:rsidRDefault="00937150" w:rsidP="00F62EF7">
            <w:pPr>
              <w:pStyle w:val="NormalC"/>
            </w:pPr>
          </w:p>
        </w:tc>
        <w:tc>
          <w:tcPr>
            <w:tcW w:w="418" w:type="dxa"/>
            <w:tcBorders>
              <w:top w:val="nil"/>
              <w:left w:val="nil"/>
              <w:bottom w:val="nil"/>
              <w:right w:val="nil"/>
            </w:tcBorders>
            <w:shd w:val="clear" w:color="auto" w:fill="auto"/>
            <w:tcMar>
              <w:left w:w="57" w:type="dxa"/>
              <w:bottom w:w="57" w:type="dxa"/>
              <w:right w:w="57" w:type="dxa"/>
            </w:tcMar>
          </w:tcPr>
          <w:p w14:paraId="29079D35"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10F0FE94" w14:textId="77777777" w:rsidR="00937150" w:rsidRPr="003D1E6B" w:rsidRDefault="00937150" w:rsidP="006D0DC0">
            <w:pPr>
              <w:pStyle w:val="NormalC"/>
            </w:pPr>
            <w:r w:rsidRPr="003D1E6B">
              <w:t>Consultant’s comments</w:t>
            </w:r>
          </w:p>
        </w:tc>
      </w:tr>
      <w:tr w:rsidR="00937150" w:rsidRPr="003D1E6B" w14:paraId="17686DC7" w14:textId="77777777" w:rsidTr="1AA62F78">
        <w:tc>
          <w:tcPr>
            <w:tcW w:w="1134" w:type="dxa"/>
            <w:tcBorders>
              <w:top w:val="nil"/>
              <w:left w:val="single" w:sz="18" w:space="0" w:color="EEECE1"/>
              <w:bottom w:val="nil"/>
              <w:right w:val="nil"/>
            </w:tcBorders>
            <w:tcMar>
              <w:left w:w="57" w:type="dxa"/>
              <w:bottom w:w="57" w:type="dxa"/>
              <w:right w:w="57" w:type="dxa"/>
            </w:tcMar>
          </w:tcPr>
          <w:p w14:paraId="53BD644D" w14:textId="77777777" w:rsidR="00937150" w:rsidRPr="003D1E6B" w:rsidRDefault="00937150" w:rsidP="00F62EF7">
            <w:pPr>
              <w:pStyle w:val="NormalC"/>
            </w:pPr>
          </w:p>
        </w:tc>
        <w:tc>
          <w:tcPr>
            <w:tcW w:w="410" w:type="dxa"/>
            <w:tcBorders>
              <w:top w:val="nil"/>
              <w:left w:val="nil"/>
              <w:bottom w:val="nil"/>
              <w:right w:val="nil"/>
            </w:tcBorders>
            <w:tcMar>
              <w:left w:w="57" w:type="dxa"/>
              <w:bottom w:w="57" w:type="dxa"/>
              <w:right w:w="57" w:type="dxa"/>
            </w:tcMar>
          </w:tcPr>
          <w:p w14:paraId="1A3FAC43" w14:textId="77777777" w:rsidR="00937150" w:rsidRPr="003D1E6B" w:rsidRDefault="00937150" w:rsidP="00F62EF7">
            <w:pPr>
              <w:pStyle w:val="NormalC"/>
            </w:pPr>
          </w:p>
        </w:tc>
        <w:tc>
          <w:tcPr>
            <w:tcW w:w="418" w:type="dxa"/>
            <w:tcBorders>
              <w:top w:val="nil"/>
              <w:left w:val="nil"/>
              <w:bottom w:val="nil"/>
              <w:right w:val="nil"/>
            </w:tcBorders>
            <w:tcMar>
              <w:left w:w="57" w:type="dxa"/>
              <w:bottom w:w="57" w:type="dxa"/>
              <w:right w:w="57" w:type="dxa"/>
            </w:tcMar>
          </w:tcPr>
          <w:p w14:paraId="2BBD94B2"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5854DE7F" w14:textId="37CC7E11" w:rsidR="00937150" w:rsidRPr="003D1E6B" w:rsidRDefault="0030294D" w:rsidP="00F62EF7">
            <w:pPr>
              <w:pStyle w:val="NormalC"/>
            </w:pPr>
            <w:r>
              <w:rPr>
                <w:iCs/>
              </w:rPr>
              <w:t>The school has a robust policy of Identification and Assessment.</w:t>
            </w:r>
          </w:p>
        </w:tc>
      </w:tr>
      <w:tr w:rsidR="00937150" w:rsidRPr="003D1E6B" w14:paraId="25C62FD2" w14:textId="77777777" w:rsidTr="1AA62F78">
        <w:tc>
          <w:tcPr>
            <w:tcW w:w="1134" w:type="dxa"/>
            <w:tcBorders>
              <w:top w:val="nil"/>
              <w:left w:val="single" w:sz="18" w:space="0" w:color="EEECE1"/>
              <w:bottom w:val="nil"/>
              <w:right w:val="nil"/>
            </w:tcBorders>
            <w:tcMar>
              <w:bottom w:w="57" w:type="dxa"/>
            </w:tcMar>
          </w:tcPr>
          <w:p w14:paraId="2CA7ADD4" w14:textId="77777777" w:rsidR="00937150" w:rsidRPr="003D1E6B" w:rsidRDefault="00937150" w:rsidP="00F62EF7">
            <w:pPr>
              <w:pStyle w:val="Reference"/>
              <w:rPr>
                <w:lang w:val="en-GB"/>
              </w:rPr>
            </w:pPr>
          </w:p>
        </w:tc>
        <w:tc>
          <w:tcPr>
            <w:tcW w:w="410" w:type="dxa"/>
            <w:tcBorders>
              <w:top w:val="nil"/>
              <w:left w:val="nil"/>
              <w:bottom w:val="nil"/>
              <w:right w:val="nil"/>
            </w:tcBorders>
            <w:tcMar>
              <w:bottom w:w="57" w:type="dxa"/>
            </w:tcMar>
          </w:tcPr>
          <w:p w14:paraId="314EE24A"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bottom w:w="57" w:type="dxa"/>
            </w:tcMar>
          </w:tcPr>
          <w:p w14:paraId="6D38883A" w14:textId="77777777" w:rsidR="00937150" w:rsidRPr="003D1E6B" w:rsidRDefault="00937150" w:rsidP="00DC28D6">
            <w:pPr>
              <w:rPr>
                <w:rFonts w:eastAsia="Arial Unicode MS"/>
                <w:lang w:val="en-GB"/>
              </w:rPr>
            </w:pPr>
            <w:r w:rsidRPr="003D1E6B">
              <w:rPr>
                <w:rFonts w:eastAsia="Arial Unicode MS"/>
                <w:lang w:val="en-GB"/>
              </w:rPr>
              <w:t>b)</w:t>
            </w:r>
          </w:p>
        </w:tc>
        <w:tc>
          <w:tcPr>
            <w:tcW w:w="7677" w:type="dxa"/>
            <w:gridSpan w:val="29"/>
            <w:tcBorders>
              <w:top w:val="nil"/>
              <w:left w:val="nil"/>
              <w:bottom w:val="nil"/>
              <w:right w:val="single" w:sz="18" w:space="0" w:color="EEECE1"/>
            </w:tcBorders>
            <w:shd w:val="clear" w:color="auto" w:fill="auto"/>
            <w:tcMar>
              <w:bottom w:w="57" w:type="dxa"/>
            </w:tcMar>
          </w:tcPr>
          <w:p w14:paraId="1F965EF9" w14:textId="77777777" w:rsidR="00937150" w:rsidRPr="003D1E6B" w:rsidRDefault="00937150" w:rsidP="00DC28D6">
            <w:pPr>
              <w:rPr>
                <w:rFonts w:eastAsia="Arial Unicode MS"/>
                <w:lang w:val="en-GB"/>
              </w:rPr>
            </w:pPr>
            <w:r w:rsidRPr="003D1E6B">
              <w:rPr>
                <w:rFonts w:eastAsia="Arial Unicode MS"/>
                <w:bCs/>
                <w:lang w:val="en-GB"/>
              </w:rPr>
              <w:t>Give details of what action you take when children are identified as at risk of SpLD</w:t>
            </w:r>
          </w:p>
        </w:tc>
      </w:tr>
      <w:tr w:rsidR="00937150" w:rsidRPr="003D1E6B" w14:paraId="2304CBAB" w14:textId="77777777" w:rsidTr="1AA62F78">
        <w:tc>
          <w:tcPr>
            <w:tcW w:w="1134" w:type="dxa"/>
            <w:tcBorders>
              <w:top w:val="nil"/>
              <w:left w:val="single" w:sz="18" w:space="0" w:color="EEECE1"/>
              <w:bottom w:val="nil"/>
              <w:right w:val="nil"/>
            </w:tcBorders>
            <w:tcMar>
              <w:left w:w="57" w:type="dxa"/>
              <w:bottom w:w="57" w:type="dxa"/>
              <w:right w:w="57" w:type="dxa"/>
            </w:tcMar>
          </w:tcPr>
          <w:p w14:paraId="76614669" w14:textId="77777777" w:rsidR="00937150" w:rsidRPr="003D1E6B" w:rsidRDefault="00937150"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57590049"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0C5B615A" w14:textId="77777777" w:rsidR="00937150" w:rsidRPr="003D1E6B" w:rsidRDefault="00937150" w:rsidP="00DC28D6">
            <w:pPr>
              <w:rPr>
                <w:rFonts w:eastAsia="Arial Unicode MS"/>
                <w:lang w:val="en-GB"/>
              </w:rPr>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0528E56C" w14:textId="77777777" w:rsidR="00937150" w:rsidRDefault="00367C0C" w:rsidP="003C4761">
            <w:pPr>
              <w:numPr>
                <w:ilvl w:val="0"/>
                <w:numId w:val="7"/>
              </w:numPr>
              <w:rPr>
                <w:rFonts w:eastAsia="Arial Unicode MS"/>
                <w:iCs/>
                <w:lang w:val="en-GB"/>
              </w:rPr>
            </w:pPr>
            <w:r>
              <w:rPr>
                <w:rFonts w:eastAsia="Arial Unicode MS"/>
                <w:iCs/>
                <w:lang w:val="en-GB"/>
              </w:rPr>
              <w:t>Discussion with all stake holders</w:t>
            </w:r>
            <w:r w:rsidR="00F512EF">
              <w:rPr>
                <w:rFonts w:eastAsia="Arial Unicode MS"/>
                <w:iCs/>
                <w:lang w:val="en-GB"/>
              </w:rPr>
              <w:t xml:space="preserve"> with parents at the forefront of this conversation. Pupil views are also valued and pupils are engaged in the conversation about their progress and support as appropriate </w:t>
            </w:r>
            <w:r w:rsidR="00942225">
              <w:rPr>
                <w:rFonts w:eastAsia="Arial Unicode MS"/>
                <w:iCs/>
                <w:lang w:val="en-GB"/>
              </w:rPr>
              <w:t xml:space="preserve">to </w:t>
            </w:r>
            <w:r w:rsidR="00F512EF">
              <w:rPr>
                <w:rFonts w:eastAsia="Arial Unicode MS"/>
                <w:iCs/>
                <w:lang w:val="en-GB"/>
              </w:rPr>
              <w:t>their age and agency.</w:t>
            </w:r>
            <w:r w:rsidR="00942225">
              <w:rPr>
                <w:rFonts w:eastAsia="Arial Unicode MS"/>
                <w:iCs/>
                <w:lang w:val="en-GB"/>
              </w:rPr>
              <w:t xml:space="preserve"> </w:t>
            </w:r>
          </w:p>
          <w:p w14:paraId="33AADDF2" w14:textId="77777777" w:rsidR="00942225" w:rsidRDefault="00942225" w:rsidP="003C4761">
            <w:pPr>
              <w:numPr>
                <w:ilvl w:val="0"/>
                <w:numId w:val="7"/>
              </w:numPr>
              <w:rPr>
                <w:rFonts w:eastAsia="Arial Unicode MS"/>
                <w:iCs/>
                <w:lang w:val="en-GB"/>
              </w:rPr>
            </w:pPr>
            <w:r>
              <w:rPr>
                <w:rFonts w:eastAsia="Arial Unicode MS"/>
                <w:iCs/>
                <w:lang w:val="en-GB"/>
              </w:rPr>
              <w:t>An Individual Outcome Plan  (IOP) will be written up with stake holders, and reviewed on a termly basis (at least).</w:t>
            </w:r>
          </w:p>
          <w:p w14:paraId="1AA858FF" w14:textId="77777777" w:rsidR="00367C0C" w:rsidRDefault="00F512EF" w:rsidP="003C4761">
            <w:pPr>
              <w:numPr>
                <w:ilvl w:val="0"/>
                <w:numId w:val="7"/>
              </w:numPr>
              <w:rPr>
                <w:rFonts w:eastAsia="Arial Unicode MS"/>
                <w:iCs/>
                <w:lang w:val="en-GB"/>
              </w:rPr>
            </w:pPr>
            <w:r>
              <w:rPr>
                <w:rFonts w:eastAsia="Arial Unicode MS"/>
                <w:iCs/>
                <w:lang w:val="en-GB"/>
              </w:rPr>
              <w:t>The school will c</w:t>
            </w:r>
            <w:r w:rsidR="00367C0C">
              <w:rPr>
                <w:rFonts w:eastAsia="Arial Unicode MS"/>
                <w:iCs/>
                <w:lang w:val="en-GB"/>
              </w:rPr>
              <w:t>onsider other possible causes/ concerns- sight/ hearing test; EAL</w:t>
            </w:r>
            <w:r w:rsidR="00EC1CB5">
              <w:rPr>
                <w:rFonts w:eastAsia="Arial Unicode MS"/>
                <w:iCs/>
                <w:lang w:val="en-GB"/>
              </w:rPr>
              <w:t>, missed periods of schooling</w:t>
            </w:r>
            <w:r>
              <w:rPr>
                <w:rFonts w:eastAsia="Arial Unicode MS"/>
                <w:iCs/>
                <w:lang w:val="en-GB"/>
              </w:rPr>
              <w:t xml:space="preserve"> or concerns with attendance</w:t>
            </w:r>
            <w:r w:rsidR="00EC1CB5">
              <w:rPr>
                <w:rFonts w:eastAsia="Arial Unicode MS"/>
                <w:iCs/>
                <w:lang w:val="en-GB"/>
              </w:rPr>
              <w:t>, possible trauma</w:t>
            </w:r>
            <w:r>
              <w:rPr>
                <w:rFonts w:eastAsia="Arial Unicode MS"/>
                <w:iCs/>
                <w:lang w:val="en-GB"/>
              </w:rPr>
              <w:t xml:space="preserve"> (consideration is given to ensure the concern is neurological rather than psychological) and explore these with the pupils and parents to ensure the chosen intervention is addressing possible concerns that could be hindering progress.</w:t>
            </w:r>
          </w:p>
          <w:p w14:paraId="0399CFFA" w14:textId="77777777" w:rsidR="00367C0C" w:rsidRDefault="00F512EF" w:rsidP="003C4761">
            <w:pPr>
              <w:numPr>
                <w:ilvl w:val="0"/>
                <w:numId w:val="7"/>
              </w:numPr>
              <w:rPr>
                <w:rFonts w:eastAsia="Arial Unicode MS"/>
                <w:iCs/>
                <w:lang w:val="en-GB"/>
              </w:rPr>
            </w:pPr>
            <w:r>
              <w:rPr>
                <w:rFonts w:eastAsia="Arial Unicode MS"/>
                <w:iCs/>
                <w:lang w:val="en-GB"/>
              </w:rPr>
              <w:t>The Inclusion Leader (InL) with complete an o</w:t>
            </w:r>
            <w:r w:rsidR="00367C0C">
              <w:rPr>
                <w:rFonts w:eastAsia="Arial Unicode MS"/>
                <w:iCs/>
                <w:lang w:val="en-GB"/>
              </w:rPr>
              <w:t>bservation</w:t>
            </w:r>
            <w:r>
              <w:rPr>
                <w:rFonts w:eastAsia="Arial Unicode MS"/>
                <w:iCs/>
                <w:lang w:val="en-GB"/>
              </w:rPr>
              <w:t xml:space="preserve"> of the pupil</w:t>
            </w:r>
            <w:r w:rsidR="00367C0C">
              <w:rPr>
                <w:rFonts w:eastAsia="Arial Unicode MS"/>
                <w:iCs/>
                <w:lang w:val="en-GB"/>
              </w:rPr>
              <w:t xml:space="preserve"> in class</w:t>
            </w:r>
            <w:r>
              <w:rPr>
                <w:rFonts w:eastAsia="Arial Unicode MS"/>
                <w:iCs/>
                <w:lang w:val="en-GB"/>
              </w:rPr>
              <w:t>.</w:t>
            </w:r>
          </w:p>
          <w:p w14:paraId="4C74757A" w14:textId="77777777" w:rsidR="00367C0C" w:rsidRDefault="00F512EF" w:rsidP="003C4761">
            <w:pPr>
              <w:numPr>
                <w:ilvl w:val="0"/>
                <w:numId w:val="7"/>
              </w:numPr>
              <w:rPr>
                <w:rFonts w:eastAsia="Arial Unicode MS"/>
                <w:iCs/>
                <w:lang w:val="en-GB"/>
              </w:rPr>
            </w:pPr>
            <w:r>
              <w:rPr>
                <w:rFonts w:eastAsia="Arial Unicode MS"/>
                <w:iCs/>
                <w:lang w:val="en-GB"/>
              </w:rPr>
              <w:t>The InL will r</w:t>
            </w:r>
            <w:r w:rsidR="00367C0C">
              <w:rPr>
                <w:rFonts w:eastAsia="Arial Unicode MS"/>
                <w:iCs/>
                <w:lang w:val="en-GB"/>
              </w:rPr>
              <w:t>eview t</w:t>
            </w:r>
            <w:r>
              <w:rPr>
                <w:rFonts w:eastAsia="Arial Unicode MS"/>
                <w:iCs/>
                <w:lang w:val="en-GB"/>
              </w:rPr>
              <w:t>he pupil’s t</w:t>
            </w:r>
            <w:r w:rsidR="00367C0C">
              <w:rPr>
                <w:rFonts w:eastAsia="Arial Unicode MS"/>
                <w:iCs/>
                <w:lang w:val="en-GB"/>
              </w:rPr>
              <w:t>rajectory of learning over time</w:t>
            </w:r>
            <w:r w:rsidR="00942225">
              <w:rPr>
                <w:rFonts w:eastAsia="Arial Unicode MS"/>
                <w:iCs/>
                <w:lang w:val="en-GB"/>
              </w:rPr>
              <w:t xml:space="preserve"> </w:t>
            </w:r>
          </w:p>
          <w:p w14:paraId="4681E0BD" w14:textId="77777777" w:rsidR="00367C0C" w:rsidRDefault="00F512EF" w:rsidP="003C4761">
            <w:pPr>
              <w:numPr>
                <w:ilvl w:val="0"/>
                <w:numId w:val="7"/>
              </w:numPr>
              <w:rPr>
                <w:rFonts w:eastAsia="Arial Unicode MS"/>
                <w:iCs/>
                <w:lang w:val="en-GB"/>
              </w:rPr>
            </w:pPr>
            <w:r>
              <w:rPr>
                <w:rFonts w:eastAsia="Arial Unicode MS"/>
                <w:iCs/>
                <w:lang w:val="en-GB"/>
              </w:rPr>
              <w:t>The InL will d</w:t>
            </w:r>
            <w:r w:rsidR="00367C0C">
              <w:rPr>
                <w:rFonts w:eastAsia="Arial Unicode MS"/>
                <w:iCs/>
                <w:lang w:val="en-GB"/>
              </w:rPr>
              <w:t xml:space="preserve">iscuss </w:t>
            </w:r>
            <w:r>
              <w:rPr>
                <w:rFonts w:eastAsia="Arial Unicode MS"/>
                <w:iCs/>
                <w:lang w:val="en-GB"/>
              </w:rPr>
              <w:t>concerns</w:t>
            </w:r>
            <w:r w:rsidR="00942225">
              <w:rPr>
                <w:rFonts w:eastAsia="Arial Unicode MS"/>
                <w:iCs/>
                <w:lang w:val="en-GB"/>
              </w:rPr>
              <w:t xml:space="preserve"> and seek advice</w:t>
            </w:r>
            <w:r>
              <w:rPr>
                <w:rFonts w:eastAsia="Arial Unicode MS"/>
                <w:iCs/>
                <w:lang w:val="en-GB"/>
              </w:rPr>
              <w:t xml:space="preserve"> </w:t>
            </w:r>
            <w:r w:rsidR="00367C0C">
              <w:rPr>
                <w:rFonts w:eastAsia="Arial Unicode MS"/>
                <w:iCs/>
                <w:lang w:val="en-GB"/>
              </w:rPr>
              <w:t>with relevant professionals</w:t>
            </w:r>
          </w:p>
          <w:p w14:paraId="4A126F7C" w14:textId="77777777" w:rsidR="00F512EF" w:rsidRDefault="00F512EF" w:rsidP="003C4761">
            <w:pPr>
              <w:numPr>
                <w:ilvl w:val="0"/>
                <w:numId w:val="7"/>
              </w:numPr>
              <w:rPr>
                <w:rFonts w:eastAsia="Arial Unicode MS"/>
                <w:iCs/>
                <w:lang w:val="en-GB"/>
              </w:rPr>
            </w:pPr>
            <w:r>
              <w:rPr>
                <w:rFonts w:eastAsia="Arial Unicode MS"/>
                <w:iCs/>
                <w:lang w:val="en-GB"/>
              </w:rPr>
              <w:t>Following this review, the InL will d</w:t>
            </w:r>
            <w:r w:rsidR="00367C0C">
              <w:rPr>
                <w:rFonts w:eastAsia="Arial Unicode MS"/>
                <w:iCs/>
                <w:lang w:val="en-GB"/>
              </w:rPr>
              <w:t>iscuss with the leadership team to consider interventions available to support intervention</w:t>
            </w:r>
          </w:p>
          <w:p w14:paraId="40D02021" w14:textId="77777777" w:rsidR="00367C0C" w:rsidRDefault="00F512EF" w:rsidP="003C4761">
            <w:pPr>
              <w:numPr>
                <w:ilvl w:val="0"/>
                <w:numId w:val="7"/>
              </w:numPr>
              <w:rPr>
                <w:rFonts w:eastAsia="Arial Unicode MS"/>
                <w:iCs/>
                <w:lang w:val="en-GB"/>
              </w:rPr>
            </w:pPr>
            <w:r>
              <w:rPr>
                <w:rFonts w:eastAsia="Arial Unicode MS"/>
                <w:iCs/>
                <w:lang w:val="en-GB"/>
              </w:rPr>
              <w:t xml:space="preserve">The school may make </w:t>
            </w:r>
            <w:r w:rsidR="00367C0C">
              <w:rPr>
                <w:rFonts w:eastAsia="Arial Unicode MS"/>
                <w:iCs/>
                <w:lang w:val="en-GB"/>
              </w:rPr>
              <w:t>a</w:t>
            </w:r>
            <w:r>
              <w:rPr>
                <w:rFonts w:eastAsia="Arial Unicode MS"/>
                <w:iCs/>
                <w:lang w:val="en-GB"/>
              </w:rPr>
              <w:t xml:space="preserve"> </w:t>
            </w:r>
            <w:r w:rsidR="00367C0C">
              <w:rPr>
                <w:rFonts w:eastAsia="Arial Unicode MS"/>
                <w:iCs/>
                <w:lang w:val="en-GB"/>
              </w:rPr>
              <w:t>recommendation</w:t>
            </w:r>
            <w:r>
              <w:rPr>
                <w:rFonts w:eastAsia="Arial Unicode MS"/>
                <w:iCs/>
                <w:lang w:val="en-GB"/>
              </w:rPr>
              <w:t xml:space="preserve"> for a specialist</w:t>
            </w:r>
            <w:r w:rsidR="00367C0C">
              <w:rPr>
                <w:rFonts w:eastAsia="Arial Unicode MS"/>
                <w:iCs/>
                <w:lang w:val="en-GB"/>
              </w:rPr>
              <w:t xml:space="preserve"> to the parent depending on the need e.g. SALT, Educational psychologist, Specialist teaching/assessment services for assessment of SpLD</w:t>
            </w:r>
          </w:p>
          <w:p w14:paraId="7AF4466C" w14:textId="77777777" w:rsidR="00F512EF" w:rsidRDefault="00F512EF" w:rsidP="003C4761">
            <w:pPr>
              <w:numPr>
                <w:ilvl w:val="0"/>
                <w:numId w:val="7"/>
              </w:numPr>
              <w:rPr>
                <w:rFonts w:eastAsia="Arial Unicode MS"/>
                <w:iCs/>
                <w:lang w:val="en-GB"/>
              </w:rPr>
            </w:pPr>
            <w:r>
              <w:rPr>
                <w:rFonts w:eastAsia="Arial Unicode MS"/>
                <w:iCs/>
                <w:lang w:val="en-GB"/>
              </w:rPr>
              <w:t>The InL will consider the pupil’s needs and how these can be best met with the resources available on site, including small group intervention, review of differentiation and ensure appropriate resources are available for the pupil to engage with tasks (overlays, pencil grips, sensory learning tools etc)</w:t>
            </w:r>
          </w:p>
          <w:p w14:paraId="4B05C042" w14:textId="77777777" w:rsidR="00511E1A" w:rsidRDefault="00511E1A" w:rsidP="003C4761">
            <w:pPr>
              <w:numPr>
                <w:ilvl w:val="0"/>
                <w:numId w:val="7"/>
              </w:numPr>
              <w:rPr>
                <w:rFonts w:eastAsia="Arial Unicode MS"/>
                <w:iCs/>
                <w:lang w:val="en-GB"/>
              </w:rPr>
            </w:pPr>
            <w:r>
              <w:rPr>
                <w:rFonts w:eastAsia="Arial Unicode MS"/>
                <w:iCs/>
                <w:lang w:val="en-GB"/>
              </w:rPr>
              <w:t xml:space="preserve">Visual supports are present on the stairs to support pupils with visual impairment. </w:t>
            </w:r>
          </w:p>
          <w:p w14:paraId="792F1AA2" w14:textId="77777777" w:rsidR="00367C0C" w:rsidRPr="003D1E6B" w:rsidRDefault="00367C0C" w:rsidP="00DC28D6">
            <w:pPr>
              <w:rPr>
                <w:rFonts w:eastAsia="Arial Unicode MS"/>
                <w:iCs/>
                <w:lang w:val="en-GB"/>
              </w:rPr>
            </w:pPr>
          </w:p>
        </w:tc>
      </w:tr>
      <w:tr w:rsidR="00937150" w:rsidRPr="003D1E6B" w14:paraId="1CCC27F9" w14:textId="77777777" w:rsidTr="1AA62F78">
        <w:tc>
          <w:tcPr>
            <w:tcW w:w="1134" w:type="dxa"/>
            <w:tcBorders>
              <w:top w:val="nil"/>
              <w:left w:val="single" w:sz="18" w:space="0" w:color="EEECE1"/>
              <w:bottom w:val="nil"/>
              <w:right w:val="nil"/>
            </w:tcBorders>
            <w:shd w:val="clear" w:color="auto" w:fill="auto"/>
            <w:tcMar>
              <w:left w:w="57" w:type="dxa"/>
              <w:bottom w:w="57" w:type="dxa"/>
              <w:right w:w="57" w:type="dxa"/>
            </w:tcMar>
          </w:tcPr>
          <w:p w14:paraId="1A499DFC" w14:textId="77777777" w:rsidR="00937150" w:rsidRPr="003D1E6B" w:rsidRDefault="00937150" w:rsidP="00F62EF7">
            <w:pPr>
              <w:pStyle w:val="NormalC"/>
            </w:pPr>
          </w:p>
        </w:tc>
        <w:tc>
          <w:tcPr>
            <w:tcW w:w="410" w:type="dxa"/>
            <w:tcBorders>
              <w:top w:val="nil"/>
              <w:left w:val="nil"/>
              <w:bottom w:val="nil"/>
              <w:right w:val="nil"/>
            </w:tcBorders>
            <w:shd w:val="clear" w:color="auto" w:fill="auto"/>
            <w:tcMar>
              <w:left w:w="57" w:type="dxa"/>
              <w:bottom w:w="57" w:type="dxa"/>
              <w:right w:w="57" w:type="dxa"/>
            </w:tcMar>
          </w:tcPr>
          <w:p w14:paraId="5E7E3C41" w14:textId="77777777" w:rsidR="00937150" w:rsidRPr="003D1E6B" w:rsidRDefault="00937150" w:rsidP="00F62EF7">
            <w:pPr>
              <w:pStyle w:val="NormalC"/>
            </w:pPr>
          </w:p>
        </w:tc>
        <w:tc>
          <w:tcPr>
            <w:tcW w:w="418" w:type="dxa"/>
            <w:tcBorders>
              <w:top w:val="nil"/>
              <w:left w:val="nil"/>
              <w:bottom w:val="nil"/>
              <w:right w:val="nil"/>
            </w:tcBorders>
            <w:shd w:val="clear" w:color="auto" w:fill="auto"/>
            <w:tcMar>
              <w:left w:w="57" w:type="dxa"/>
              <w:bottom w:w="57" w:type="dxa"/>
              <w:right w:w="57" w:type="dxa"/>
            </w:tcMar>
          </w:tcPr>
          <w:p w14:paraId="03F828E4"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7EC01E63" w14:textId="77777777" w:rsidR="00937150" w:rsidRPr="003D1E6B" w:rsidRDefault="00937150" w:rsidP="006D0DC0">
            <w:pPr>
              <w:pStyle w:val="NormalC"/>
            </w:pPr>
            <w:r w:rsidRPr="003D1E6B">
              <w:t>Consultant’s comments</w:t>
            </w:r>
          </w:p>
        </w:tc>
      </w:tr>
      <w:tr w:rsidR="00937150" w:rsidRPr="003D1E6B" w14:paraId="2AC57CB0" w14:textId="77777777" w:rsidTr="1AA62F78">
        <w:tc>
          <w:tcPr>
            <w:tcW w:w="1134" w:type="dxa"/>
            <w:tcBorders>
              <w:top w:val="nil"/>
              <w:left w:val="single" w:sz="18" w:space="0" w:color="EEECE1"/>
              <w:bottom w:val="nil"/>
              <w:right w:val="nil"/>
            </w:tcBorders>
            <w:tcMar>
              <w:left w:w="57" w:type="dxa"/>
              <w:bottom w:w="57" w:type="dxa"/>
              <w:right w:w="57" w:type="dxa"/>
            </w:tcMar>
          </w:tcPr>
          <w:p w14:paraId="5186B13D" w14:textId="77777777" w:rsidR="00937150" w:rsidRPr="003D1E6B" w:rsidRDefault="00937150" w:rsidP="00F62EF7">
            <w:pPr>
              <w:pStyle w:val="NormalC"/>
            </w:pPr>
          </w:p>
        </w:tc>
        <w:tc>
          <w:tcPr>
            <w:tcW w:w="410" w:type="dxa"/>
            <w:tcBorders>
              <w:top w:val="nil"/>
              <w:left w:val="nil"/>
              <w:bottom w:val="nil"/>
              <w:right w:val="nil"/>
            </w:tcBorders>
            <w:tcMar>
              <w:left w:w="57" w:type="dxa"/>
              <w:bottom w:w="57" w:type="dxa"/>
              <w:right w:w="57" w:type="dxa"/>
            </w:tcMar>
          </w:tcPr>
          <w:p w14:paraId="6C57C439" w14:textId="77777777" w:rsidR="00937150" w:rsidRPr="003D1E6B" w:rsidRDefault="00937150" w:rsidP="00F62EF7">
            <w:pPr>
              <w:pStyle w:val="NormalC"/>
            </w:pPr>
          </w:p>
        </w:tc>
        <w:tc>
          <w:tcPr>
            <w:tcW w:w="418" w:type="dxa"/>
            <w:tcBorders>
              <w:top w:val="nil"/>
              <w:left w:val="nil"/>
              <w:bottom w:val="nil"/>
              <w:right w:val="nil"/>
            </w:tcBorders>
            <w:tcMar>
              <w:left w:w="57" w:type="dxa"/>
              <w:bottom w:w="57" w:type="dxa"/>
              <w:right w:w="57" w:type="dxa"/>
            </w:tcMar>
          </w:tcPr>
          <w:p w14:paraId="3D404BC9"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23501447" w14:textId="2442BEAC" w:rsidR="00937150" w:rsidRDefault="0030294D" w:rsidP="00F62EF7">
            <w:pPr>
              <w:pStyle w:val="NormalC"/>
            </w:pPr>
            <w:r>
              <w:t xml:space="preserve">One of the strengths of Avon House is its flexibility. Once a pupil’s needs have been identified there are a variety of interventions which can be used.  Excellent communication between the Inclusion Leader, teaching staff, TAs, </w:t>
            </w:r>
            <w:r w:rsidR="00AF5D46">
              <w:t>pupils,</w:t>
            </w:r>
            <w:r>
              <w:t xml:space="preserve"> and parents ensures that the pupils benefit from the most appropriate strategies. Pupils’ progress and response to these interventions are effectively tracked and progress monitored.  If specialist lessons are required there is flexibility in the timetabling of these lessons to ensure that pupils do not miss the same lesson in school every week.</w:t>
            </w:r>
          </w:p>
          <w:p w14:paraId="329A6423" w14:textId="77777777" w:rsidR="00944F47" w:rsidRDefault="00944F47" w:rsidP="00F62EF7">
            <w:pPr>
              <w:pStyle w:val="NormalC"/>
            </w:pPr>
          </w:p>
          <w:p w14:paraId="740C2CD9" w14:textId="77777777" w:rsidR="00944F47" w:rsidRDefault="00944F47" w:rsidP="00F62EF7">
            <w:pPr>
              <w:pStyle w:val="NormalC"/>
            </w:pPr>
          </w:p>
          <w:p w14:paraId="61319B8A" w14:textId="6800716C" w:rsidR="00944F47" w:rsidRPr="003D1E6B" w:rsidRDefault="00944F47" w:rsidP="00F62EF7">
            <w:pPr>
              <w:pStyle w:val="NormalC"/>
            </w:pPr>
          </w:p>
        </w:tc>
      </w:tr>
      <w:tr w:rsidR="00937150" w:rsidRPr="003D1E6B" w14:paraId="51583BAB" w14:textId="77777777" w:rsidTr="1AA62F78">
        <w:tc>
          <w:tcPr>
            <w:tcW w:w="1134" w:type="dxa"/>
            <w:tcBorders>
              <w:top w:val="nil"/>
              <w:left w:val="single" w:sz="18" w:space="0" w:color="EEECE1"/>
              <w:bottom w:val="nil"/>
              <w:right w:val="nil"/>
            </w:tcBorders>
            <w:tcMar>
              <w:bottom w:w="57" w:type="dxa"/>
            </w:tcMar>
          </w:tcPr>
          <w:p w14:paraId="31A560F4" w14:textId="77777777" w:rsidR="00937150" w:rsidRPr="003D1E6B" w:rsidRDefault="00937150" w:rsidP="00F62EF7">
            <w:pPr>
              <w:pStyle w:val="Reference"/>
              <w:rPr>
                <w:lang w:val="en-GB"/>
              </w:rPr>
            </w:pPr>
          </w:p>
        </w:tc>
        <w:tc>
          <w:tcPr>
            <w:tcW w:w="410" w:type="dxa"/>
            <w:tcBorders>
              <w:top w:val="nil"/>
              <w:left w:val="nil"/>
              <w:bottom w:val="nil"/>
              <w:right w:val="nil"/>
            </w:tcBorders>
            <w:tcMar>
              <w:bottom w:w="57" w:type="dxa"/>
            </w:tcMar>
          </w:tcPr>
          <w:p w14:paraId="70DF735C"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bottom w:w="57" w:type="dxa"/>
            </w:tcMar>
          </w:tcPr>
          <w:p w14:paraId="03899591" w14:textId="77777777" w:rsidR="00937150" w:rsidRPr="003D1E6B" w:rsidRDefault="00937150" w:rsidP="00DC28D6">
            <w:pPr>
              <w:rPr>
                <w:rFonts w:eastAsia="Arial Unicode MS"/>
                <w:lang w:val="en-GB"/>
              </w:rPr>
            </w:pPr>
            <w:r w:rsidRPr="003D1E6B">
              <w:rPr>
                <w:rFonts w:eastAsia="Arial Unicode MS"/>
                <w:lang w:val="en-GB"/>
              </w:rPr>
              <w:t>c)</w:t>
            </w:r>
          </w:p>
        </w:tc>
        <w:tc>
          <w:tcPr>
            <w:tcW w:w="7677" w:type="dxa"/>
            <w:gridSpan w:val="29"/>
            <w:tcBorders>
              <w:top w:val="nil"/>
              <w:left w:val="nil"/>
              <w:bottom w:val="nil"/>
              <w:right w:val="single" w:sz="18" w:space="0" w:color="EEECE1"/>
            </w:tcBorders>
            <w:shd w:val="clear" w:color="auto" w:fill="auto"/>
            <w:tcMar>
              <w:bottom w:w="57" w:type="dxa"/>
            </w:tcMar>
          </w:tcPr>
          <w:p w14:paraId="509BFEAB" w14:textId="77777777" w:rsidR="00937150" w:rsidRPr="003D1E6B" w:rsidRDefault="00937150" w:rsidP="00DC28D6">
            <w:pPr>
              <w:rPr>
                <w:rFonts w:eastAsia="Arial Unicode MS"/>
                <w:lang w:val="en-GB"/>
              </w:rPr>
            </w:pPr>
            <w:r w:rsidRPr="003D1E6B">
              <w:rPr>
                <w:rFonts w:eastAsia="Arial Unicode MS"/>
                <w:bCs/>
                <w:lang w:val="en-GB"/>
              </w:rPr>
              <w:t>Give details of how children in your school can access a full assessment for SpLD</w:t>
            </w:r>
          </w:p>
        </w:tc>
      </w:tr>
      <w:tr w:rsidR="00937150" w:rsidRPr="003D1E6B" w14:paraId="60B7E6C3" w14:textId="77777777" w:rsidTr="1AA62F78">
        <w:tc>
          <w:tcPr>
            <w:tcW w:w="1134" w:type="dxa"/>
            <w:tcBorders>
              <w:top w:val="nil"/>
              <w:left w:val="single" w:sz="18" w:space="0" w:color="EEECE1"/>
              <w:bottom w:val="nil"/>
              <w:right w:val="nil"/>
            </w:tcBorders>
            <w:tcMar>
              <w:left w:w="57" w:type="dxa"/>
              <w:bottom w:w="57" w:type="dxa"/>
              <w:right w:w="57" w:type="dxa"/>
            </w:tcMar>
          </w:tcPr>
          <w:p w14:paraId="3A413BF6" w14:textId="77777777" w:rsidR="00937150" w:rsidRPr="003D1E6B" w:rsidRDefault="00937150"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33D28B4B"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37EFA3E3" w14:textId="77777777" w:rsidR="00937150" w:rsidRPr="003D1E6B" w:rsidRDefault="00937150" w:rsidP="00DC28D6">
            <w:pPr>
              <w:rPr>
                <w:rFonts w:eastAsia="Arial Unicode MS"/>
                <w:lang w:val="en-GB"/>
              </w:rPr>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6B17BABF" w14:textId="77777777" w:rsidR="00937150" w:rsidRDefault="00367C0C" w:rsidP="003C4761">
            <w:pPr>
              <w:numPr>
                <w:ilvl w:val="0"/>
                <w:numId w:val="8"/>
              </w:numPr>
              <w:rPr>
                <w:rFonts w:eastAsia="Arial Unicode MS"/>
                <w:iCs/>
                <w:lang w:val="en-GB"/>
              </w:rPr>
            </w:pPr>
            <w:r>
              <w:rPr>
                <w:rFonts w:eastAsia="Arial Unicode MS"/>
                <w:iCs/>
                <w:lang w:val="en-GB"/>
              </w:rPr>
              <w:t>Recommendations made to access assessment services at the Sheila Ferrari Dyslexia centre which is located nearby.</w:t>
            </w:r>
            <w:r w:rsidR="00942225">
              <w:rPr>
                <w:rFonts w:eastAsia="Arial Unicode MS"/>
                <w:iCs/>
                <w:lang w:val="en-GB"/>
              </w:rPr>
              <w:t xml:space="preserve"> This referral can be made directly by the InL in consultation with the pupil’s parents. </w:t>
            </w:r>
          </w:p>
          <w:p w14:paraId="05C967CF" w14:textId="77777777" w:rsidR="00367C0C" w:rsidRDefault="00367C0C" w:rsidP="003C4761">
            <w:pPr>
              <w:numPr>
                <w:ilvl w:val="0"/>
                <w:numId w:val="8"/>
              </w:numPr>
              <w:rPr>
                <w:rFonts w:eastAsia="Arial Unicode MS"/>
                <w:iCs/>
                <w:lang w:val="en-GB"/>
              </w:rPr>
            </w:pPr>
            <w:r>
              <w:rPr>
                <w:rFonts w:eastAsia="Arial Unicode MS"/>
                <w:iCs/>
                <w:lang w:val="en-GB"/>
              </w:rPr>
              <w:t>Recommendations to see an Educational Psychologist qualified to assess SpLD</w:t>
            </w:r>
          </w:p>
          <w:p w14:paraId="33610CDC" w14:textId="77777777" w:rsidR="00367C0C" w:rsidRPr="003D1E6B" w:rsidRDefault="00367C0C" w:rsidP="003C4761">
            <w:pPr>
              <w:numPr>
                <w:ilvl w:val="0"/>
                <w:numId w:val="8"/>
              </w:numPr>
              <w:rPr>
                <w:rFonts w:eastAsia="Arial Unicode MS"/>
                <w:iCs/>
                <w:lang w:val="en-GB"/>
              </w:rPr>
            </w:pPr>
            <w:r>
              <w:rPr>
                <w:rFonts w:eastAsia="Arial Unicode MS"/>
                <w:iCs/>
                <w:lang w:val="en-GB"/>
              </w:rPr>
              <w:t xml:space="preserve">The school </w:t>
            </w:r>
            <w:r w:rsidR="00F512EF">
              <w:rPr>
                <w:rFonts w:eastAsia="Arial Unicode MS"/>
                <w:iCs/>
                <w:lang w:val="en-GB"/>
              </w:rPr>
              <w:t xml:space="preserve">continues to </w:t>
            </w:r>
            <w:r>
              <w:rPr>
                <w:rFonts w:eastAsia="Arial Unicode MS"/>
                <w:iCs/>
                <w:lang w:val="en-GB"/>
              </w:rPr>
              <w:t xml:space="preserve">work in conjunction with these services to collate evidence in order to consider the needs of the pupil. </w:t>
            </w:r>
          </w:p>
        </w:tc>
      </w:tr>
      <w:tr w:rsidR="00937150" w:rsidRPr="003D1E6B" w14:paraId="3F029821" w14:textId="77777777" w:rsidTr="1AA62F78">
        <w:tc>
          <w:tcPr>
            <w:tcW w:w="1134" w:type="dxa"/>
            <w:tcBorders>
              <w:top w:val="nil"/>
              <w:left w:val="single" w:sz="18" w:space="0" w:color="EEECE1"/>
              <w:bottom w:val="nil"/>
              <w:right w:val="nil"/>
            </w:tcBorders>
            <w:shd w:val="clear" w:color="auto" w:fill="auto"/>
            <w:tcMar>
              <w:left w:w="57" w:type="dxa"/>
              <w:bottom w:w="57" w:type="dxa"/>
              <w:right w:w="57" w:type="dxa"/>
            </w:tcMar>
          </w:tcPr>
          <w:p w14:paraId="41C6AC2A" w14:textId="77777777" w:rsidR="00937150" w:rsidRPr="003D1E6B" w:rsidRDefault="00937150" w:rsidP="00F62EF7">
            <w:pPr>
              <w:pStyle w:val="NormalC"/>
            </w:pPr>
          </w:p>
        </w:tc>
        <w:tc>
          <w:tcPr>
            <w:tcW w:w="410" w:type="dxa"/>
            <w:tcBorders>
              <w:top w:val="nil"/>
              <w:left w:val="nil"/>
              <w:bottom w:val="nil"/>
              <w:right w:val="nil"/>
            </w:tcBorders>
            <w:shd w:val="clear" w:color="auto" w:fill="auto"/>
            <w:tcMar>
              <w:left w:w="57" w:type="dxa"/>
              <w:bottom w:w="57" w:type="dxa"/>
              <w:right w:w="57" w:type="dxa"/>
            </w:tcMar>
          </w:tcPr>
          <w:p w14:paraId="2DC44586" w14:textId="77777777" w:rsidR="00937150" w:rsidRPr="003D1E6B" w:rsidRDefault="00937150" w:rsidP="00F62EF7">
            <w:pPr>
              <w:pStyle w:val="NormalC"/>
            </w:pPr>
          </w:p>
        </w:tc>
        <w:tc>
          <w:tcPr>
            <w:tcW w:w="418" w:type="dxa"/>
            <w:tcBorders>
              <w:top w:val="nil"/>
              <w:left w:val="nil"/>
              <w:bottom w:val="nil"/>
              <w:right w:val="nil"/>
            </w:tcBorders>
            <w:shd w:val="clear" w:color="auto" w:fill="auto"/>
            <w:tcMar>
              <w:left w:w="57" w:type="dxa"/>
              <w:bottom w:w="57" w:type="dxa"/>
              <w:right w:w="57" w:type="dxa"/>
            </w:tcMar>
          </w:tcPr>
          <w:p w14:paraId="4FFCBC07"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368AF5A0" w14:textId="77777777" w:rsidR="00937150" w:rsidRPr="003D1E6B" w:rsidRDefault="00937150" w:rsidP="006D0DC0">
            <w:pPr>
              <w:pStyle w:val="NormalC"/>
            </w:pPr>
            <w:r w:rsidRPr="003D1E6B">
              <w:t>Consultant’s comments</w:t>
            </w:r>
          </w:p>
        </w:tc>
      </w:tr>
      <w:tr w:rsidR="00937150" w:rsidRPr="003D1E6B" w14:paraId="1728B4D0" w14:textId="77777777" w:rsidTr="1AA62F78">
        <w:tc>
          <w:tcPr>
            <w:tcW w:w="1134" w:type="dxa"/>
            <w:tcBorders>
              <w:top w:val="nil"/>
              <w:left w:val="single" w:sz="18" w:space="0" w:color="EEECE1"/>
              <w:bottom w:val="single" w:sz="18" w:space="0" w:color="EEECE1"/>
              <w:right w:val="nil"/>
            </w:tcBorders>
            <w:tcMar>
              <w:left w:w="57" w:type="dxa"/>
              <w:bottom w:w="57" w:type="dxa"/>
              <w:right w:w="57" w:type="dxa"/>
            </w:tcMar>
          </w:tcPr>
          <w:p w14:paraId="34959D4B" w14:textId="77777777" w:rsidR="00937150" w:rsidRPr="003D1E6B" w:rsidRDefault="00937150" w:rsidP="00F62EF7">
            <w:pPr>
              <w:pStyle w:val="NormalC"/>
            </w:pPr>
          </w:p>
        </w:tc>
        <w:tc>
          <w:tcPr>
            <w:tcW w:w="410" w:type="dxa"/>
            <w:tcBorders>
              <w:top w:val="nil"/>
              <w:left w:val="nil"/>
              <w:bottom w:val="single" w:sz="18" w:space="0" w:color="EEECE1"/>
              <w:right w:val="nil"/>
            </w:tcBorders>
            <w:tcMar>
              <w:left w:w="57" w:type="dxa"/>
              <w:bottom w:w="57" w:type="dxa"/>
              <w:right w:w="57" w:type="dxa"/>
            </w:tcMar>
          </w:tcPr>
          <w:p w14:paraId="7BD58BA2" w14:textId="77777777" w:rsidR="00937150" w:rsidRPr="003D1E6B" w:rsidRDefault="00937150" w:rsidP="00F62EF7">
            <w:pPr>
              <w:pStyle w:val="NormalC"/>
            </w:pPr>
          </w:p>
        </w:tc>
        <w:tc>
          <w:tcPr>
            <w:tcW w:w="418" w:type="dxa"/>
            <w:tcBorders>
              <w:top w:val="nil"/>
              <w:left w:val="nil"/>
              <w:bottom w:val="single" w:sz="18" w:space="0" w:color="EEECE1"/>
              <w:right w:val="nil"/>
            </w:tcBorders>
            <w:tcMar>
              <w:left w:w="57" w:type="dxa"/>
              <w:bottom w:w="57" w:type="dxa"/>
              <w:right w:w="57" w:type="dxa"/>
            </w:tcMar>
          </w:tcPr>
          <w:p w14:paraId="4357A966" w14:textId="77777777" w:rsidR="00937150" w:rsidRPr="003D1E6B" w:rsidRDefault="00937150" w:rsidP="00F62EF7">
            <w:pPr>
              <w:pStyle w:val="NormalC"/>
            </w:pPr>
          </w:p>
        </w:tc>
        <w:tc>
          <w:tcPr>
            <w:tcW w:w="7677" w:type="dxa"/>
            <w:gridSpan w:val="29"/>
            <w:tcBorders>
              <w:top w:val="nil"/>
              <w:left w:val="nil"/>
              <w:bottom w:val="single" w:sz="18" w:space="0" w:color="EEECE1"/>
              <w:right w:val="single" w:sz="18" w:space="0" w:color="EEECE1"/>
            </w:tcBorders>
            <w:shd w:val="clear" w:color="auto" w:fill="FFFFFF" w:themeFill="background1"/>
            <w:tcMar>
              <w:left w:w="57" w:type="dxa"/>
              <w:bottom w:w="57" w:type="dxa"/>
              <w:right w:w="57" w:type="dxa"/>
            </w:tcMar>
          </w:tcPr>
          <w:p w14:paraId="44690661" w14:textId="5CADC43C" w:rsidR="00937150" w:rsidRPr="003D1E6B" w:rsidRDefault="00944F47" w:rsidP="00F62EF7">
            <w:pPr>
              <w:pStyle w:val="NormalC"/>
            </w:pPr>
            <w:r>
              <w:t xml:space="preserve">Links with the Sheila Ferrari Dyslexia Centre are </w:t>
            </w:r>
            <w:r w:rsidR="00D55411">
              <w:t>good,</w:t>
            </w:r>
            <w:r>
              <w:t xml:space="preserve"> and the school is fortunate to be able to work closely with them if assessment is required.  </w:t>
            </w:r>
          </w:p>
        </w:tc>
      </w:tr>
      <w:tr w:rsidR="00F855A9" w:rsidRPr="003D1E6B" w14:paraId="74539910" w14:textId="77777777" w:rsidTr="1AA62F78">
        <w:tc>
          <w:tcPr>
            <w:tcW w:w="1134" w:type="dxa"/>
            <w:tcBorders>
              <w:top w:val="single" w:sz="18" w:space="0" w:color="EEECE1"/>
              <w:left w:val="nil"/>
              <w:bottom w:val="single" w:sz="18" w:space="0" w:color="DDD9C3"/>
              <w:right w:val="nil"/>
            </w:tcBorders>
            <w:shd w:val="clear" w:color="auto" w:fill="auto"/>
            <w:tcMar>
              <w:left w:w="57" w:type="dxa"/>
              <w:bottom w:w="85" w:type="dxa"/>
              <w:right w:w="57" w:type="dxa"/>
            </w:tcMar>
          </w:tcPr>
          <w:p w14:paraId="5A7E0CF2" w14:textId="77777777" w:rsidR="00F855A9" w:rsidRPr="003D1E6B" w:rsidRDefault="00F855A9" w:rsidP="00496616">
            <w:pPr>
              <w:pStyle w:val="minimum"/>
              <w:rPr>
                <w:lang w:val="en-GB"/>
              </w:rPr>
            </w:pPr>
          </w:p>
        </w:tc>
        <w:tc>
          <w:tcPr>
            <w:tcW w:w="410" w:type="dxa"/>
            <w:tcBorders>
              <w:top w:val="single" w:sz="18" w:space="0" w:color="EEECE1"/>
              <w:left w:val="nil"/>
              <w:bottom w:val="single" w:sz="18" w:space="0" w:color="DDD9C3"/>
              <w:right w:val="nil"/>
            </w:tcBorders>
            <w:shd w:val="clear" w:color="auto" w:fill="auto"/>
            <w:tcMar>
              <w:left w:w="57" w:type="dxa"/>
              <w:bottom w:w="85" w:type="dxa"/>
              <w:right w:w="57" w:type="dxa"/>
            </w:tcMar>
          </w:tcPr>
          <w:p w14:paraId="60FA6563" w14:textId="77777777" w:rsidR="00F855A9" w:rsidRPr="003D1E6B" w:rsidRDefault="00F855A9" w:rsidP="00496616">
            <w:pPr>
              <w:pStyle w:val="minimum"/>
              <w:rPr>
                <w:lang w:val="en-GB"/>
              </w:rPr>
            </w:pPr>
          </w:p>
        </w:tc>
        <w:tc>
          <w:tcPr>
            <w:tcW w:w="3957" w:type="dxa"/>
            <w:gridSpan w:val="13"/>
            <w:tcBorders>
              <w:top w:val="single" w:sz="18" w:space="0" w:color="EEECE1"/>
              <w:left w:val="nil"/>
              <w:bottom w:val="single" w:sz="18" w:space="0" w:color="DDD9C3"/>
              <w:right w:val="nil"/>
            </w:tcBorders>
            <w:shd w:val="clear" w:color="auto" w:fill="auto"/>
            <w:tcMar>
              <w:left w:w="57" w:type="dxa"/>
              <w:bottom w:w="85" w:type="dxa"/>
              <w:right w:w="57" w:type="dxa"/>
            </w:tcMar>
          </w:tcPr>
          <w:p w14:paraId="1AC5CDBE" w14:textId="77777777" w:rsidR="00F855A9" w:rsidRPr="003D1E6B" w:rsidRDefault="00F855A9" w:rsidP="00496616">
            <w:pPr>
              <w:pStyle w:val="minimum"/>
              <w:rPr>
                <w:bCs/>
                <w:lang w:val="en-GB"/>
              </w:rPr>
            </w:pPr>
          </w:p>
        </w:tc>
        <w:tc>
          <w:tcPr>
            <w:tcW w:w="4138" w:type="dxa"/>
            <w:gridSpan w:val="17"/>
            <w:tcBorders>
              <w:top w:val="single" w:sz="18" w:space="0" w:color="EEECE1"/>
              <w:left w:val="nil"/>
              <w:bottom w:val="single" w:sz="18" w:space="0" w:color="DDD9C3"/>
              <w:right w:val="nil"/>
            </w:tcBorders>
            <w:shd w:val="clear" w:color="auto" w:fill="auto"/>
            <w:tcMar>
              <w:left w:w="57" w:type="dxa"/>
              <w:bottom w:w="85" w:type="dxa"/>
              <w:right w:w="57" w:type="dxa"/>
            </w:tcMar>
          </w:tcPr>
          <w:p w14:paraId="342D4C27" w14:textId="77777777" w:rsidR="00F855A9" w:rsidRPr="003D1E6B" w:rsidRDefault="00F855A9" w:rsidP="00496616">
            <w:pPr>
              <w:pStyle w:val="minimum"/>
              <w:rPr>
                <w:bCs/>
                <w:lang w:val="en-GB"/>
              </w:rPr>
            </w:pPr>
          </w:p>
        </w:tc>
      </w:tr>
      <w:tr w:rsidR="00937150" w:rsidRPr="003D1E6B" w14:paraId="051CFD2F" w14:textId="77777777" w:rsidTr="1AA62F78">
        <w:trPr>
          <w:trHeight w:hRule="exact" w:val="567"/>
        </w:trPr>
        <w:tc>
          <w:tcPr>
            <w:tcW w:w="9639" w:type="dxa"/>
            <w:gridSpan w:val="32"/>
            <w:tcBorders>
              <w:top w:val="single" w:sz="18" w:space="0" w:color="EEECE1"/>
              <w:left w:val="single" w:sz="18" w:space="0" w:color="EEECE1"/>
              <w:bottom w:val="nil"/>
              <w:right w:val="single" w:sz="18" w:space="0" w:color="EEECE1"/>
            </w:tcBorders>
            <w:shd w:val="clear" w:color="auto" w:fill="auto"/>
            <w:tcMar>
              <w:left w:w="57" w:type="dxa"/>
              <w:bottom w:w="57" w:type="dxa"/>
              <w:right w:w="57" w:type="dxa"/>
            </w:tcMar>
            <w:vAlign w:val="center"/>
          </w:tcPr>
          <w:p w14:paraId="4D342A84" w14:textId="77777777" w:rsidR="00937150" w:rsidRPr="003D1E6B" w:rsidRDefault="00937150" w:rsidP="00AA4A4A">
            <w:pPr>
              <w:pStyle w:val="SectionHeading"/>
              <w:numPr>
                <w:ilvl w:val="0"/>
                <w:numId w:val="0"/>
              </w:numPr>
            </w:pPr>
            <w:r>
              <w:t xml:space="preserve">4. </w:t>
            </w:r>
            <w:r w:rsidRPr="003D1E6B">
              <w:t>Teaching and Learning</w:t>
            </w:r>
          </w:p>
        </w:tc>
      </w:tr>
      <w:tr w:rsidR="00D175D0" w:rsidRPr="003D1E6B" w14:paraId="30ABDFA3" w14:textId="77777777" w:rsidTr="1AA62F78">
        <w:tc>
          <w:tcPr>
            <w:tcW w:w="1134" w:type="dxa"/>
            <w:tcBorders>
              <w:top w:val="nil"/>
              <w:left w:val="single" w:sz="18" w:space="0" w:color="EEECE1"/>
              <w:bottom w:val="nil"/>
              <w:right w:val="nil"/>
            </w:tcBorders>
            <w:tcMar>
              <w:left w:w="57" w:type="dxa"/>
              <w:bottom w:w="57" w:type="dxa"/>
              <w:right w:w="57" w:type="dxa"/>
            </w:tcMar>
          </w:tcPr>
          <w:p w14:paraId="3572E399" w14:textId="77777777" w:rsidR="00D175D0" w:rsidRPr="003D1E6B" w:rsidRDefault="00D175D0" w:rsidP="00E65051">
            <w:pPr>
              <w:pStyle w:val="Reference"/>
              <w:rPr>
                <w:lang w:val="en-GB"/>
              </w:rPr>
            </w:pPr>
          </w:p>
        </w:tc>
        <w:tc>
          <w:tcPr>
            <w:tcW w:w="410" w:type="dxa"/>
            <w:tcBorders>
              <w:top w:val="nil"/>
              <w:left w:val="nil"/>
              <w:bottom w:val="nil"/>
              <w:right w:val="nil"/>
            </w:tcBorders>
            <w:tcMar>
              <w:left w:w="57" w:type="dxa"/>
              <w:bottom w:w="57" w:type="dxa"/>
              <w:right w:w="57" w:type="dxa"/>
            </w:tcMar>
          </w:tcPr>
          <w:p w14:paraId="0F9ABB3F" w14:textId="77777777" w:rsidR="00D175D0" w:rsidRPr="003D1E6B" w:rsidRDefault="00D175D0" w:rsidP="00E65051">
            <w:pPr>
              <w:rPr>
                <w:rFonts w:eastAsia="Arial Unicode MS"/>
                <w:lang w:val="en-GB"/>
              </w:rPr>
            </w:pPr>
            <w:r>
              <w:rPr>
                <w:rFonts w:eastAsia="Arial Unicode MS"/>
                <w:lang w:val="en-GB"/>
              </w:rPr>
              <w:t>4.</w:t>
            </w:r>
          </w:p>
        </w:tc>
        <w:tc>
          <w:tcPr>
            <w:tcW w:w="418" w:type="dxa"/>
            <w:tcBorders>
              <w:top w:val="nil"/>
              <w:left w:val="nil"/>
              <w:bottom w:val="nil"/>
              <w:right w:val="nil"/>
            </w:tcBorders>
            <w:tcMar>
              <w:left w:w="57" w:type="dxa"/>
              <w:bottom w:w="57" w:type="dxa"/>
              <w:right w:w="57" w:type="dxa"/>
            </w:tcMar>
          </w:tcPr>
          <w:p w14:paraId="14A84895" w14:textId="77777777" w:rsidR="00D175D0" w:rsidRPr="003D1E6B" w:rsidRDefault="00D175D0" w:rsidP="00E65051">
            <w:pPr>
              <w:rPr>
                <w:rFonts w:eastAsia="Arial Unicode MS"/>
                <w:lang w:val="en-GB"/>
              </w:rPr>
            </w:pPr>
            <w:r>
              <w:rPr>
                <w:rFonts w:eastAsia="Arial Unicode MS"/>
                <w:lang w:val="en-GB"/>
              </w:rPr>
              <w:t>a</w:t>
            </w:r>
            <w:r w:rsidRPr="003D1E6B">
              <w:rPr>
                <w:rFonts w:eastAsia="Arial Unicode MS"/>
                <w:lang w:val="en-GB"/>
              </w:rPr>
              <w:t>)</w:t>
            </w: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4BA345F9" w14:textId="77777777" w:rsidR="00D175D0" w:rsidRPr="003D1E6B" w:rsidRDefault="00D175D0" w:rsidP="00E65051">
            <w:pPr>
              <w:rPr>
                <w:rFonts w:eastAsia="Arial Unicode MS"/>
                <w:lang w:val="en-GB"/>
              </w:rPr>
            </w:pPr>
            <w:r w:rsidRPr="003D1E6B">
              <w:rPr>
                <w:rFonts w:eastAsia="Arial Unicode MS"/>
                <w:bCs/>
                <w:lang w:val="en-GB"/>
              </w:rPr>
              <w:t>How is the week organised?</w:t>
            </w:r>
          </w:p>
        </w:tc>
      </w:tr>
      <w:tr w:rsidR="00937150" w:rsidRPr="003D1E6B" w14:paraId="5B0441BB" w14:textId="77777777" w:rsidTr="1AA62F78">
        <w:tc>
          <w:tcPr>
            <w:tcW w:w="1134" w:type="dxa"/>
            <w:tcBorders>
              <w:top w:val="nil"/>
              <w:left w:val="single" w:sz="18" w:space="0" w:color="EEECE1"/>
              <w:bottom w:val="nil"/>
              <w:right w:val="nil"/>
            </w:tcBorders>
            <w:tcMar>
              <w:left w:w="57" w:type="dxa"/>
              <w:bottom w:w="57" w:type="dxa"/>
              <w:right w:w="57" w:type="dxa"/>
            </w:tcMar>
          </w:tcPr>
          <w:p w14:paraId="6CEB15CE" w14:textId="77777777" w:rsidR="00937150" w:rsidRPr="003D1E6B" w:rsidRDefault="00937150"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66518E39"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7E75FCD0" w14:textId="77777777" w:rsidR="00937150" w:rsidRPr="003D1E6B" w:rsidRDefault="00937150" w:rsidP="00DC28D6">
            <w:pPr>
              <w:rPr>
                <w:rFonts w:eastAsia="Arial Unicode MS"/>
                <w:lang w:val="en-GB"/>
              </w:rPr>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237FA10A" w14:textId="08567615" w:rsidR="00E218BA" w:rsidRPr="001C0A47" w:rsidRDefault="00942225" w:rsidP="003C4761">
            <w:pPr>
              <w:numPr>
                <w:ilvl w:val="0"/>
                <w:numId w:val="10"/>
              </w:numPr>
              <w:rPr>
                <w:rFonts w:eastAsia="Arial Unicode MS"/>
                <w:iCs/>
                <w:lang w:val="en-GB"/>
              </w:rPr>
            </w:pPr>
            <w:r>
              <w:rPr>
                <w:rFonts w:eastAsia="Arial Unicode MS"/>
                <w:iCs/>
                <w:lang w:val="en-GB"/>
              </w:rPr>
              <w:t xml:space="preserve">Pupils receive six fifty-minute lessons per day. Time is allocated at the beginning and end of each day for the pupil to organise themselves and their homework. The end of the day is also a time when the class teacher may share a story with the </w:t>
            </w:r>
            <w:r w:rsidR="002E0798">
              <w:rPr>
                <w:rFonts w:eastAsia="Arial Unicode MS"/>
                <w:iCs/>
                <w:lang w:val="en-GB"/>
              </w:rPr>
              <w:t>class or</w:t>
            </w:r>
            <w:r>
              <w:rPr>
                <w:rFonts w:eastAsia="Arial Unicode MS"/>
                <w:iCs/>
                <w:lang w:val="en-GB"/>
              </w:rPr>
              <w:t xml:space="preserve"> offer additional support on a key skill for particular pupils, such as handwriting. </w:t>
            </w:r>
            <w:r w:rsidR="00E218BA">
              <w:rPr>
                <w:rFonts w:eastAsia="Arial Unicode MS"/>
                <w:iCs/>
                <w:lang w:val="en-GB"/>
              </w:rPr>
              <w:t>As the children enter the Prep school, more lessons are offered from specialist subject teachers.</w:t>
            </w:r>
          </w:p>
          <w:p w14:paraId="18B2B24B" w14:textId="77777777" w:rsidR="00E218BA" w:rsidRPr="001C0A47" w:rsidRDefault="00E218BA" w:rsidP="003C4761">
            <w:pPr>
              <w:numPr>
                <w:ilvl w:val="0"/>
                <w:numId w:val="10"/>
              </w:numPr>
              <w:rPr>
                <w:rFonts w:eastAsia="Arial Unicode MS"/>
                <w:b/>
                <w:bCs/>
                <w:iCs/>
                <w:lang w:val="en-GB"/>
              </w:rPr>
            </w:pPr>
            <w:r>
              <w:rPr>
                <w:rFonts w:eastAsia="Arial Unicode MS"/>
                <w:iCs/>
                <w:lang w:val="en-GB"/>
              </w:rPr>
              <w:t>The Inclusion leader takes children from across the prep and pre prep at agreed times to work with small groups. (</w:t>
            </w:r>
            <w:r w:rsidRPr="001C0A47">
              <w:rPr>
                <w:rFonts w:eastAsia="Arial Unicode MS"/>
                <w:b/>
                <w:bCs/>
                <w:iCs/>
                <w:lang w:val="en-GB"/>
              </w:rPr>
              <w:t>see timetable- evidence 5).</w:t>
            </w:r>
          </w:p>
          <w:p w14:paraId="3B53AD76" w14:textId="77777777" w:rsidR="00E218BA" w:rsidRPr="001C0A47" w:rsidRDefault="00E218BA" w:rsidP="003C4761">
            <w:pPr>
              <w:numPr>
                <w:ilvl w:val="0"/>
                <w:numId w:val="10"/>
              </w:numPr>
              <w:rPr>
                <w:rFonts w:eastAsia="Arial Unicode MS"/>
                <w:iCs/>
                <w:lang w:val="en-GB"/>
              </w:rPr>
            </w:pPr>
            <w:r>
              <w:rPr>
                <w:rFonts w:eastAsia="Arial Unicode MS"/>
                <w:iCs/>
                <w:lang w:val="en-GB"/>
              </w:rPr>
              <w:t xml:space="preserve">The InL works with pupils on key skills from curriculum lessons across Maths, English and phonics. Pupils do not need a diagnosis to access support. Support is reviewed every term at least.  </w:t>
            </w:r>
          </w:p>
          <w:p w14:paraId="4FC3DEF6" w14:textId="77777777" w:rsidR="00E218BA" w:rsidRPr="001C0A47" w:rsidRDefault="00E218BA" w:rsidP="003C4761">
            <w:pPr>
              <w:numPr>
                <w:ilvl w:val="0"/>
                <w:numId w:val="10"/>
              </w:numPr>
              <w:rPr>
                <w:rFonts w:eastAsia="Arial Unicode MS"/>
                <w:iCs/>
                <w:lang w:val="en-GB"/>
              </w:rPr>
            </w:pPr>
            <w:r>
              <w:rPr>
                <w:rFonts w:eastAsia="Arial Unicode MS"/>
                <w:iCs/>
                <w:lang w:val="en-GB"/>
              </w:rPr>
              <w:t xml:space="preserve">Class teachers and Learning Support Assistants (LSAs) identify target pupils for daily reading, handwriting and additional support. These interventions are implemented during the school day by the classroom staff. In the pre-prep, phonics is currently streamed in small groups. </w:t>
            </w:r>
          </w:p>
          <w:p w14:paraId="6071E957" w14:textId="77777777" w:rsidR="00E218BA" w:rsidRPr="001C0A47" w:rsidRDefault="00E218BA" w:rsidP="003C4761">
            <w:pPr>
              <w:numPr>
                <w:ilvl w:val="0"/>
                <w:numId w:val="10"/>
              </w:numPr>
              <w:rPr>
                <w:rFonts w:eastAsia="Arial Unicode MS"/>
                <w:iCs/>
                <w:lang w:val="en-GB"/>
              </w:rPr>
            </w:pPr>
            <w:r>
              <w:rPr>
                <w:rFonts w:eastAsia="Arial Unicode MS"/>
                <w:iCs/>
                <w:lang w:val="en-GB"/>
              </w:rPr>
              <w:t xml:space="preserve">There is a weekly assembly on a Friday for the whole school. This is a time to gather together and reflect on events, celebrate achievements and give out weekly awards. Prep and pre-prep have additional assemblies in two separate sessions on a Monday morning. </w:t>
            </w:r>
          </w:p>
          <w:p w14:paraId="697B1A45" w14:textId="77777777" w:rsidR="00672D32" w:rsidRPr="001C0A47" w:rsidRDefault="00672D32" w:rsidP="003C4761">
            <w:pPr>
              <w:numPr>
                <w:ilvl w:val="0"/>
                <w:numId w:val="10"/>
              </w:numPr>
              <w:rPr>
                <w:rFonts w:eastAsia="Arial Unicode MS"/>
                <w:iCs/>
                <w:lang w:val="en-GB"/>
              </w:rPr>
            </w:pPr>
            <w:r>
              <w:rPr>
                <w:rFonts w:eastAsia="Arial Unicode MS"/>
                <w:iCs/>
                <w:lang w:val="en-GB"/>
              </w:rPr>
              <w:t>Pupils attend the Sheila Ferrari Dyslexia Centre for specialist lessons</w:t>
            </w:r>
            <w:r w:rsidR="00E218BA">
              <w:rPr>
                <w:rFonts w:eastAsia="Arial Unicode MS"/>
                <w:iCs/>
                <w:lang w:val="en-GB"/>
              </w:rPr>
              <w:t>, and pupils with SpLD or at risk of SpLD are targeted for these sessions</w:t>
            </w:r>
            <w:r>
              <w:rPr>
                <w:rFonts w:eastAsia="Arial Unicode MS"/>
                <w:iCs/>
                <w:lang w:val="en-GB"/>
              </w:rPr>
              <w:t>. These take place on a Wednesday using a rotating timetable. The pupils therefore do not miss the same lesson every week, ensuring that they have access to a broad and balanced curriculum, regardless of their needs.</w:t>
            </w:r>
            <w:r w:rsidR="00E218BA">
              <w:rPr>
                <w:rFonts w:eastAsia="Arial Unicode MS"/>
                <w:iCs/>
                <w:lang w:val="en-GB"/>
              </w:rPr>
              <w:t xml:space="preserve"> These lessons are paid for by the parents.</w:t>
            </w:r>
          </w:p>
          <w:p w14:paraId="51ED2963" w14:textId="77777777" w:rsidR="001C0A47" w:rsidRPr="001C0A47" w:rsidRDefault="00E218BA" w:rsidP="003C4761">
            <w:pPr>
              <w:numPr>
                <w:ilvl w:val="0"/>
                <w:numId w:val="10"/>
              </w:numPr>
              <w:rPr>
                <w:rFonts w:eastAsia="Arial Unicode MS"/>
                <w:b/>
                <w:bCs/>
                <w:iCs/>
                <w:lang w:val="en-GB"/>
              </w:rPr>
            </w:pPr>
            <w:r>
              <w:rPr>
                <w:rFonts w:eastAsia="Arial Unicode MS"/>
                <w:iCs/>
                <w:lang w:val="en-GB"/>
              </w:rPr>
              <w:t xml:space="preserve">Children have access to a large number of clubs, before, during and at the end of the school day. Some clubs specifically target pupils, such as pupils that are seen at risk of SpLD e.g. Wordshark, circle of friends, mindfulness, quiz club, </w:t>
            </w:r>
            <w:r w:rsidR="001C0A47">
              <w:rPr>
                <w:rFonts w:eastAsia="Arial Unicode MS"/>
                <w:iCs/>
                <w:lang w:val="en-GB"/>
              </w:rPr>
              <w:t>handwriting recovery</w:t>
            </w:r>
            <w:r w:rsidR="00511E1A">
              <w:rPr>
                <w:rFonts w:eastAsia="Arial Unicode MS"/>
                <w:iCs/>
                <w:lang w:val="en-GB"/>
              </w:rPr>
              <w:t xml:space="preserve">, touch typing </w:t>
            </w:r>
            <w:r w:rsidR="001C0A47">
              <w:rPr>
                <w:rFonts w:eastAsia="Arial Unicode MS"/>
                <w:iCs/>
                <w:lang w:val="en-GB"/>
              </w:rPr>
              <w:t xml:space="preserve">and English Speaking Board. </w:t>
            </w:r>
            <w:r w:rsidR="001C0A47" w:rsidRPr="001C0A47">
              <w:rPr>
                <w:rFonts w:eastAsia="Arial Unicode MS"/>
                <w:b/>
                <w:bCs/>
                <w:iCs/>
                <w:lang w:val="en-GB"/>
              </w:rPr>
              <w:t>(evidence 7)</w:t>
            </w:r>
          </w:p>
          <w:p w14:paraId="4423BEC4" w14:textId="77777777" w:rsidR="00E218BA" w:rsidRDefault="001C0A47" w:rsidP="003C4761">
            <w:pPr>
              <w:numPr>
                <w:ilvl w:val="0"/>
                <w:numId w:val="10"/>
              </w:numPr>
              <w:rPr>
                <w:rFonts w:eastAsia="Arial Unicode MS"/>
                <w:iCs/>
                <w:lang w:val="en-GB"/>
              </w:rPr>
            </w:pPr>
            <w:r>
              <w:rPr>
                <w:rFonts w:eastAsia="Arial Unicode MS"/>
                <w:iCs/>
                <w:lang w:val="en-GB"/>
              </w:rPr>
              <w:t xml:space="preserve">Avon House runs an award called ‘Plume of Feathers’. This is a set of life skills, broken down into bronze, silver and gold, demonstrating life </w:t>
            </w:r>
            <w:r>
              <w:rPr>
                <w:rFonts w:eastAsia="Arial Unicode MS"/>
                <w:iCs/>
                <w:lang w:val="en-GB"/>
              </w:rPr>
              <w:lastRenderedPageBreak/>
              <w:t xml:space="preserve">skills in order to achieve each award. </w:t>
            </w:r>
            <w:r w:rsidR="00E218BA">
              <w:rPr>
                <w:rFonts w:eastAsia="Arial Unicode MS"/>
                <w:iCs/>
                <w:lang w:val="en-GB"/>
              </w:rPr>
              <w:t xml:space="preserve"> </w:t>
            </w:r>
            <w:r w:rsidRPr="001C0A47">
              <w:rPr>
                <w:rFonts w:eastAsia="Arial Unicode MS"/>
                <w:b/>
                <w:bCs/>
                <w:iCs/>
                <w:lang w:val="en-GB"/>
              </w:rPr>
              <w:t>(evidence 8)</w:t>
            </w:r>
            <w:r>
              <w:rPr>
                <w:rFonts w:eastAsia="Arial Unicode MS"/>
                <w:b/>
                <w:bCs/>
                <w:iCs/>
                <w:lang w:val="en-GB"/>
              </w:rPr>
              <w:t xml:space="preserve"> </w:t>
            </w:r>
            <w:r w:rsidRPr="001C0A47">
              <w:rPr>
                <w:rFonts w:eastAsia="Arial Unicode MS"/>
                <w:iCs/>
                <w:lang w:val="en-GB"/>
              </w:rPr>
              <w:t>All</w:t>
            </w:r>
            <w:r>
              <w:rPr>
                <w:rFonts w:eastAsia="Arial Unicode MS"/>
                <w:iCs/>
                <w:lang w:val="en-GB"/>
              </w:rPr>
              <w:t xml:space="preserve"> prep pupils are actively encouraged to take part. </w:t>
            </w:r>
          </w:p>
          <w:p w14:paraId="5C5F930E" w14:textId="77777777" w:rsidR="001C0A47" w:rsidRDefault="001C0A47" w:rsidP="003C4761">
            <w:pPr>
              <w:numPr>
                <w:ilvl w:val="0"/>
                <w:numId w:val="10"/>
              </w:numPr>
              <w:rPr>
                <w:rFonts w:eastAsia="Arial Unicode MS"/>
                <w:iCs/>
                <w:lang w:val="en-GB"/>
              </w:rPr>
            </w:pPr>
            <w:r>
              <w:rPr>
                <w:rFonts w:eastAsia="Arial Unicode MS"/>
                <w:iCs/>
                <w:lang w:val="en-GB"/>
              </w:rPr>
              <w:t>Specialist teachers are available on site for targeted pupils to access support. We have one speech and language therapist (1/2 day per week with room to expand), counsellor (1-1.5 days per week) and a LAMDA teacher (1 day per week).</w:t>
            </w:r>
          </w:p>
          <w:p w14:paraId="173148D8" w14:textId="77777777" w:rsidR="001C0A47" w:rsidRPr="003D1E6B" w:rsidRDefault="001C0A47" w:rsidP="003C4761">
            <w:pPr>
              <w:numPr>
                <w:ilvl w:val="0"/>
                <w:numId w:val="10"/>
              </w:numPr>
              <w:rPr>
                <w:rFonts w:eastAsia="Arial Unicode MS"/>
                <w:iCs/>
                <w:lang w:val="en-GB"/>
              </w:rPr>
            </w:pPr>
            <w:r>
              <w:rPr>
                <w:rFonts w:eastAsia="Arial Unicode MS"/>
                <w:iCs/>
                <w:lang w:val="en-GB"/>
              </w:rPr>
              <w:t>Avon House is a Rights Respecting School, and have been awarded</w:t>
            </w:r>
            <w:r w:rsidRPr="001C0A47">
              <w:rPr>
                <w:rFonts w:eastAsia="Arial Unicode MS"/>
                <w:iCs/>
              </w:rPr>
              <w:t xml:space="preserve"> Gold by UNICEF UK’s Rights Respecting School program</w:t>
            </w:r>
            <w:r>
              <w:rPr>
                <w:rFonts w:eastAsia="Arial Unicode MS"/>
                <w:iCs/>
              </w:rPr>
              <w:t xml:space="preserve">. We run a range of school council groups to promote pupil voice, such as school council, sustainability council, sports council and rights respecting council. All children can apply for these roles and no child is excluded </w:t>
            </w:r>
            <w:r w:rsidR="00AE7548">
              <w:rPr>
                <w:rFonts w:eastAsia="Arial Unicode MS"/>
                <w:iCs/>
              </w:rPr>
              <w:t>from these roles on an academic basis. A democratic process of voting takes place to appoint class representatives.</w:t>
            </w:r>
          </w:p>
        </w:tc>
      </w:tr>
      <w:tr w:rsidR="00937150" w:rsidRPr="003D1E6B" w14:paraId="0CFE562C" w14:textId="77777777" w:rsidTr="1AA62F78">
        <w:tc>
          <w:tcPr>
            <w:tcW w:w="1134" w:type="dxa"/>
            <w:tcBorders>
              <w:top w:val="nil"/>
              <w:left w:val="single" w:sz="18" w:space="0" w:color="EEECE1"/>
              <w:bottom w:val="nil"/>
              <w:right w:val="nil"/>
            </w:tcBorders>
            <w:shd w:val="clear" w:color="auto" w:fill="auto"/>
            <w:tcMar>
              <w:left w:w="57" w:type="dxa"/>
              <w:bottom w:w="57" w:type="dxa"/>
              <w:right w:w="57" w:type="dxa"/>
            </w:tcMar>
          </w:tcPr>
          <w:p w14:paraId="10FDAA0E" w14:textId="77777777" w:rsidR="00937150" w:rsidRPr="003D1E6B" w:rsidRDefault="00937150" w:rsidP="00F62EF7">
            <w:pPr>
              <w:pStyle w:val="NormalC"/>
            </w:pPr>
          </w:p>
        </w:tc>
        <w:tc>
          <w:tcPr>
            <w:tcW w:w="410" w:type="dxa"/>
            <w:tcBorders>
              <w:top w:val="nil"/>
              <w:left w:val="nil"/>
              <w:bottom w:val="nil"/>
              <w:right w:val="nil"/>
            </w:tcBorders>
            <w:shd w:val="clear" w:color="auto" w:fill="auto"/>
            <w:tcMar>
              <w:left w:w="57" w:type="dxa"/>
              <w:bottom w:w="57" w:type="dxa"/>
              <w:right w:w="57" w:type="dxa"/>
            </w:tcMar>
          </w:tcPr>
          <w:p w14:paraId="774AF2BF" w14:textId="77777777" w:rsidR="00937150" w:rsidRPr="003D1E6B" w:rsidRDefault="00937150" w:rsidP="00F62EF7">
            <w:pPr>
              <w:pStyle w:val="NormalC"/>
            </w:pPr>
          </w:p>
        </w:tc>
        <w:tc>
          <w:tcPr>
            <w:tcW w:w="418" w:type="dxa"/>
            <w:tcBorders>
              <w:top w:val="nil"/>
              <w:left w:val="nil"/>
              <w:bottom w:val="nil"/>
              <w:right w:val="nil"/>
            </w:tcBorders>
            <w:shd w:val="clear" w:color="auto" w:fill="auto"/>
            <w:tcMar>
              <w:left w:w="57" w:type="dxa"/>
              <w:bottom w:w="57" w:type="dxa"/>
              <w:right w:w="57" w:type="dxa"/>
            </w:tcMar>
          </w:tcPr>
          <w:p w14:paraId="7A292896"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13392150" w14:textId="77777777" w:rsidR="00937150" w:rsidRPr="003D1E6B" w:rsidRDefault="00937150" w:rsidP="006D0DC0">
            <w:pPr>
              <w:pStyle w:val="NormalC"/>
            </w:pPr>
            <w:r w:rsidRPr="003D1E6B">
              <w:t>Consultant’s comments</w:t>
            </w:r>
          </w:p>
        </w:tc>
      </w:tr>
      <w:tr w:rsidR="00937150" w:rsidRPr="003D1E6B" w14:paraId="2191599E" w14:textId="77777777" w:rsidTr="1AA62F78">
        <w:tc>
          <w:tcPr>
            <w:tcW w:w="1134" w:type="dxa"/>
            <w:tcBorders>
              <w:top w:val="nil"/>
              <w:left w:val="single" w:sz="18" w:space="0" w:color="EEECE1"/>
              <w:bottom w:val="nil"/>
              <w:right w:val="nil"/>
            </w:tcBorders>
            <w:tcMar>
              <w:left w:w="57" w:type="dxa"/>
              <w:bottom w:w="57" w:type="dxa"/>
              <w:right w:w="57" w:type="dxa"/>
            </w:tcMar>
          </w:tcPr>
          <w:p w14:paraId="7673E5AE" w14:textId="77777777" w:rsidR="00937150" w:rsidRPr="003D1E6B" w:rsidRDefault="00937150" w:rsidP="00F62EF7">
            <w:pPr>
              <w:pStyle w:val="NormalC"/>
            </w:pPr>
          </w:p>
        </w:tc>
        <w:tc>
          <w:tcPr>
            <w:tcW w:w="410" w:type="dxa"/>
            <w:tcBorders>
              <w:top w:val="nil"/>
              <w:left w:val="nil"/>
              <w:bottom w:val="nil"/>
              <w:right w:val="nil"/>
            </w:tcBorders>
            <w:tcMar>
              <w:left w:w="57" w:type="dxa"/>
              <w:bottom w:w="57" w:type="dxa"/>
              <w:right w:w="57" w:type="dxa"/>
            </w:tcMar>
          </w:tcPr>
          <w:p w14:paraId="041D98D7" w14:textId="77777777" w:rsidR="00937150" w:rsidRPr="003D1E6B" w:rsidRDefault="00937150" w:rsidP="00F62EF7">
            <w:pPr>
              <w:pStyle w:val="NormalC"/>
            </w:pPr>
          </w:p>
        </w:tc>
        <w:tc>
          <w:tcPr>
            <w:tcW w:w="418" w:type="dxa"/>
            <w:tcBorders>
              <w:top w:val="nil"/>
              <w:left w:val="nil"/>
              <w:bottom w:val="nil"/>
              <w:right w:val="nil"/>
            </w:tcBorders>
            <w:tcMar>
              <w:left w:w="57" w:type="dxa"/>
              <w:bottom w:w="57" w:type="dxa"/>
              <w:right w:w="57" w:type="dxa"/>
            </w:tcMar>
          </w:tcPr>
          <w:p w14:paraId="5AB7C0C5"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55B33694" w14:textId="470EC93C" w:rsidR="00937150" w:rsidRPr="003D1E6B" w:rsidRDefault="00944F47" w:rsidP="00F62EF7">
            <w:pPr>
              <w:pStyle w:val="NormalC"/>
            </w:pPr>
            <w:r>
              <w:t>Avon House enhances its regular educational curriculum with opportunities fo</w:t>
            </w:r>
            <w:r w:rsidR="008B0433">
              <w:t>r</w:t>
            </w:r>
            <w:r>
              <w:t xml:space="preserve"> pupils to develop personally through the new incentive of Character Educati</w:t>
            </w:r>
            <w:r w:rsidR="008B0433">
              <w:t xml:space="preserve">on.  The ‘Plume of Feathers’ (a Duke of Edinburgh type of programme) encourages pupils to develop new skills and there </w:t>
            </w:r>
            <w:r w:rsidR="00D55411">
              <w:t>is</w:t>
            </w:r>
            <w:r w:rsidR="008B0433">
              <w:t xml:space="preserve"> a wealth of opportunities for them to express their views and opinions through school councils.  Achievements are celebrated in all areas, and it is clear the school values individuality.</w:t>
            </w:r>
          </w:p>
        </w:tc>
      </w:tr>
      <w:tr w:rsidR="00937150" w:rsidRPr="003D1E6B" w14:paraId="5CE576CD" w14:textId="77777777" w:rsidTr="1AA62F78">
        <w:tc>
          <w:tcPr>
            <w:tcW w:w="1134" w:type="dxa"/>
            <w:tcBorders>
              <w:top w:val="nil"/>
              <w:left w:val="single" w:sz="18" w:space="0" w:color="EEECE1"/>
              <w:bottom w:val="nil"/>
              <w:right w:val="nil"/>
            </w:tcBorders>
            <w:tcMar>
              <w:left w:w="57" w:type="dxa"/>
              <w:bottom w:w="57" w:type="dxa"/>
              <w:right w:w="57" w:type="dxa"/>
            </w:tcMar>
          </w:tcPr>
          <w:p w14:paraId="4455F193" w14:textId="77777777" w:rsidR="00937150" w:rsidRPr="003D1E6B" w:rsidRDefault="00937150"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1C2776EB"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1A794326" w14:textId="77777777" w:rsidR="00937150" w:rsidRPr="003D1E6B" w:rsidRDefault="00937150" w:rsidP="00DC28D6">
            <w:pPr>
              <w:rPr>
                <w:rFonts w:eastAsia="Arial Unicode MS"/>
                <w:lang w:val="en-GB"/>
              </w:rPr>
            </w:pPr>
            <w:r w:rsidRPr="003D1E6B">
              <w:rPr>
                <w:rFonts w:eastAsia="Arial Unicode MS"/>
                <w:lang w:val="en-GB"/>
              </w:rPr>
              <w:t>b)</w:t>
            </w: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4A0E47FE" w14:textId="77777777" w:rsidR="00937150" w:rsidRPr="003D1E6B" w:rsidRDefault="00937150" w:rsidP="00DC28D6">
            <w:pPr>
              <w:rPr>
                <w:rFonts w:eastAsia="Arial Unicode MS"/>
                <w:lang w:val="en-GB"/>
              </w:rPr>
            </w:pPr>
            <w:r w:rsidRPr="003D1E6B">
              <w:rPr>
                <w:rFonts w:eastAsia="Arial Unicode MS"/>
                <w:bCs/>
                <w:lang w:val="en-GB"/>
              </w:rPr>
              <w:t xml:space="preserve">Details of arrangements for SpLD pupils, including prep / homework: </w:t>
            </w:r>
          </w:p>
        </w:tc>
      </w:tr>
      <w:tr w:rsidR="00937150" w:rsidRPr="003D1E6B" w14:paraId="2F64DD1D" w14:textId="77777777" w:rsidTr="1AA62F78">
        <w:tc>
          <w:tcPr>
            <w:tcW w:w="1134" w:type="dxa"/>
            <w:tcBorders>
              <w:top w:val="nil"/>
              <w:left w:val="single" w:sz="18" w:space="0" w:color="EEECE1"/>
              <w:bottom w:val="nil"/>
              <w:right w:val="nil"/>
            </w:tcBorders>
            <w:tcMar>
              <w:left w:w="57" w:type="dxa"/>
              <w:bottom w:w="57" w:type="dxa"/>
              <w:right w:w="57" w:type="dxa"/>
            </w:tcMar>
          </w:tcPr>
          <w:p w14:paraId="15342E60" w14:textId="77777777" w:rsidR="00937150" w:rsidRPr="003D1E6B" w:rsidRDefault="00937150"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5EB89DE8"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7D62D461" w14:textId="77777777" w:rsidR="00937150" w:rsidRPr="003D1E6B" w:rsidRDefault="00937150" w:rsidP="00DC28D6">
            <w:pPr>
              <w:rPr>
                <w:rFonts w:eastAsia="Arial Unicode MS"/>
                <w:lang w:val="en-GB"/>
              </w:rPr>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201F422C" w14:textId="77777777" w:rsidR="00937150" w:rsidRDefault="00AE7548" w:rsidP="003C4761">
            <w:pPr>
              <w:numPr>
                <w:ilvl w:val="0"/>
                <w:numId w:val="11"/>
              </w:numPr>
              <w:rPr>
                <w:rFonts w:eastAsia="Arial Unicode MS"/>
                <w:iCs/>
                <w:lang w:val="en-GB"/>
              </w:rPr>
            </w:pPr>
            <w:r>
              <w:rPr>
                <w:rFonts w:eastAsia="Arial Unicode MS"/>
                <w:iCs/>
                <w:lang w:val="en-GB"/>
              </w:rPr>
              <w:t xml:space="preserve">SpLD pupils have access arrangements during assessments if they are identified as having below average processing or memory skills. Children who find writing difficult are also provided with a scribe or laptop during the long writing task in assessment week. Other children with concentration difficulties may do their assessment in a smaller group and environment. </w:t>
            </w:r>
          </w:p>
          <w:p w14:paraId="5E319E58" w14:textId="77777777" w:rsidR="00AE7548" w:rsidRDefault="00AE7548" w:rsidP="003C4761">
            <w:pPr>
              <w:numPr>
                <w:ilvl w:val="0"/>
                <w:numId w:val="11"/>
              </w:numPr>
              <w:rPr>
                <w:rFonts w:eastAsia="Arial Unicode MS"/>
                <w:iCs/>
                <w:lang w:val="en-GB"/>
              </w:rPr>
            </w:pPr>
            <w:r>
              <w:rPr>
                <w:rFonts w:eastAsia="Arial Unicode MS"/>
                <w:iCs/>
                <w:lang w:val="en-GB"/>
              </w:rPr>
              <w:t xml:space="preserve">All learning within the class, including homework, is differentiated. </w:t>
            </w:r>
            <w:r w:rsidR="00695969">
              <w:rPr>
                <w:rFonts w:eastAsia="Arial Unicode MS"/>
                <w:iCs/>
                <w:lang w:val="en-GB"/>
              </w:rPr>
              <w:t xml:space="preserve">All children in the prep school have a chromebook that is always available for use in class, and can be used to adapt lessons for pupils as appropriate. </w:t>
            </w:r>
          </w:p>
          <w:p w14:paraId="7A2A7593" w14:textId="77777777" w:rsidR="00695969" w:rsidRDefault="00695969" w:rsidP="003C4761">
            <w:pPr>
              <w:numPr>
                <w:ilvl w:val="0"/>
                <w:numId w:val="11"/>
              </w:numPr>
              <w:rPr>
                <w:rFonts w:eastAsia="Arial Unicode MS"/>
                <w:iCs/>
                <w:lang w:val="en-GB"/>
              </w:rPr>
            </w:pPr>
            <w:r>
              <w:rPr>
                <w:rFonts w:eastAsia="Arial Unicode MS"/>
                <w:iCs/>
                <w:lang w:val="en-GB"/>
              </w:rPr>
              <w:t>Children are withdrawn to work with the InL, either 1:1 or as part of a small group. The InL delivers lessons that are taking place in class mostly, using differentiation and multi-sensory approach. Lessons are tailored to individual pupils, while meeting the same objectives of pupils in class</w:t>
            </w:r>
          </w:p>
          <w:p w14:paraId="527A39C1" w14:textId="77777777" w:rsidR="00695969" w:rsidRDefault="00695969" w:rsidP="003C4761">
            <w:pPr>
              <w:numPr>
                <w:ilvl w:val="0"/>
                <w:numId w:val="11"/>
              </w:numPr>
              <w:rPr>
                <w:rFonts w:eastAsia="Arial Unicode MS"/>
                <w:b/>
                <w:bCs/>
                <w:iCs/>
                <w:lang w:val="en-GB"/>
              </w:rPr>
            </w:pPr>
            <w:r>
              <w:rPr>
                <w:rFonts w:eastAsia="Arial Unicode MS"/>
                <w:iCs/>
                <w:lang w:val="en-GB"/>
              </w:rPr>
              <w:t xml:space="preserve">Some children attend specialist lessons at The Sheila Ferrari Dyslexia Centre. The InL and Head of the Centre work together to minimise missed lesson time (children go on a rotating timetable basis) </w:t>
            </w:r>
            <w:r w:rsidRPr="00695969">
              <w:rPr>
                <w:rFonts w:eastAsia="Arial Unicode MS"/>
                <w:b/>
                <w:bCs/>
                <w:iCs/>
                <w:lang w:val="en-GB"/>
              </w:rPr>
              <w:t>(Evidence 4)</w:t>
            </w:r>
          </w:p>
          <w:p w14:paraId="23506F37" w14:textId="77777777" w:rsidR="00695969" w:rsidRDefault="00695969" w:rsidP="003C4761">
            <w:pPr>
              <w:numPr>
                <w:ilvl w:val="0"/>
                <w:numId w:val="11"/>
              </w:numPr>
              <w:rPr>
                <w:rFonts w:eastAsia="Arial Unicode MS"/>
                <w:iCs/>
                <w:lang w:val="en-GB"/>
              </w:rPr>
            </w:pPr>
            <w:r>
              <w:rPr>
                <w:rFonts w:eastAsia="Arial Unicode MS"/>
                <w:iCs/>
                <w:lang w:val="en-GB"/>
              </w:rPr>
              <w:t xml:space="preserve">Pastoral meetings are held to monitor pupils progress and emotional needs. The Head Teacher leads these meetings with Heads of House and the InL. </w:t>
            </w:r>
          </w:p>
          <w:p w14:paraId="792F6400" w14:textId="77777777" w:rsidR="00004932" w:rsidRDefault="00004932" w:rsidP="003C4761">
            <w:pPr>
              <w:numPr>
                <w:ilvl w:val="0"/>
                <w:numId w:val="11"/>
              </w:numPr>
              <w:rPr>
                <w:rFonts w:eastAsia="Arial Unicode MS"/>
                <w:iCs/>
                <w:lang w:val="en-GB"/>
              </w:rPr>
            </w:pPr>
            <w:r>
              <w:rPr>
                <w:rFonts w:eastAsia="Arial Unicode MS"/>
                <w:iCs/>
                <w:lang w:val="en-GB"/>
              </w:rPr>
              <w:t xml:space="preserve">Some pupils access speech and language sessions and counselling sessions during the school day. </w:t>
            </w:r>
          </w:p>
          <w:p w14:paraId="76B76901" w14:textId="77777777" w:rsidR="00004932" w:rsidRPr="00695969" w:rsidRDefault="00004932" w:rsidP="003C4761">
            <w:pPr>
              <w:numPr>
                <w:ilvl w:val="0"/>
                <w:numId w:val="11"/>
              </w:numPr>
              <w:rPr>
                <w:rFonts w:eastAsia="Arial Unicode MS"/>
                <w:iCs/>
                <w:lang w:val="en-GB"/>
              </w:rPr>
            </w:pPr>
            <w:r>
              <w:rPr>
                <w:rFonts w:eastAsia="Arial Unicode MS"/>
                <w:iCs/>
                <w:lang w:val="en-GB"/>
              </w:rPr>
              <w:t>After school club is currenting trialling homework support.</w:t>
            </w:r>
          </w:p>
        </w:tc>
      </w:tr>
      <w:tr w:rsidR="00937150" w:rsidRPr="003D1E6B" w14:paraId="442AEE39" w14:textId="77777777" w:rsidTr="1AA62F78">
        <w:tc>
          <w:tcPr>
            <w:tcW w:w="1134" w:type="dxa"/>
            <w:tcBorders>
              <w:top w:val="nil"/>
              <w:left w:val="single" w:sz="18" w:space="0" w:color="EEECE1"/>
              <w:bottom w:val="nil"/>
              <w:right w:val="nil"/>
            </w:tcBorders>
            <w:shd w:val="clear" w:color="auto" w:fill="auto"/>
            <w:tcMar>
              <w:left w:w="57" w:type="dxa"/>
              <w:bottom w:w="57" w:type="dxa"/>
              <w:right w:w="57" w:type="dxa"/>
            </w:tcMar>
          </w:tcPr>
          <w:p w14:paraId="078B034E" w14:textId="77777777" w:rsidR="00937150" w:rsidRPr="003D1E6B" w:rsidRDefault="00937150" w:rsidP="00F62EF7">
            <w:pPr>
              <w:pStyle w:val="NormalC"/>
            </w:pPr>
          </w:p>
        </w:tc>
        <w:tc>
          <w:tcPr>
            <w:tcW w:w="410" w:type="dxa"/>
            <w:tcBorders>
              <w:top w:val="nil"/>
              <w:left w:val="nil"/>
              <w:bottom w:val="nil"/>
              <w:right w:val="nil"/>
            </w:tcBorders>
            <w:shd w:val="clear" w:color="auto" w:fill="auto"/>
            <w:tcMar>
              <w:left w:w="57" w:type="dxa"/>
              <w:bottom w:w="57" w:type="dxa"/>
              <w:right w:w="57" w:type="dxa"/>
            </w:tcMar>
          </w:tcPr>
          <w:p w14:paraId="492506DD" w14:textId="77777777" w:rsidR="00937150" w:rsidRPr="003D1E6B" w:rsidRDefault="00937150" w:rsidP="00F62EF7">
            <w:pPr>
              <w:pStyle w:val="NormalC"/>
            </w:pPr>
          </w:p>
        </w:tc>
        <w:tc>
          <w:tcPr>
            <w:tcW w:w="418" w:type="dxa"/>
            <w:tcBorders>
              <w:top w:val="nil"/>
              <w:left w:val="nil"/>
              <w:bottom w:val="nil"/>
              <w:right w:val="nil"/>
            </w:tcBorders>
            <w:shd w:val="clear" w:color="auto" w:fill="auto"/>
            <w:tcMar>
              <w:left w:w="57" w:type="dxa"/>
              <w:bottom w:w="57" w:type="dxa"/>
              <w:right w:w="57" w:type="dxa"/>
            </w:tcMar>
          </w:tcPr>
          <w:p w14:paraId="31CD0C16"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06EFA560" w14:textId="77777777" w:rsidR="00937150" w:rsidRPr="003D1E6B" w:rsidRDefault="00937150" w:rsidP="006D0DC0">
            <w:pPr>
              <w:pStyle w:val="NormalC"/>
            </w:pPr>
            <w:r w:rsidRPr="003D1E6B">
              <w:t>Consultant’s comments</w:t>
            </w:r>
          </w:p>
        </w:tc>
      </w:tr>
      <w:tr w:rsidR="00937150" w:rsidRPr="003D1E6B" w14:paraId="7FD8715F" w14:textId="77777777" w:rsidTr="1AA62F78">
        <w:tc>
          <w:tcPr>
            <w:tcW w:w="1134" w:type="dxa"/>
            <w:tcBorders>
              <w:top w:val="nil"/>
              <w:left w:val="single" w:sz="18" w:space="0" w:color="EEECE1"/>
              <w:bottom w:val="nil"/>
              <w:right w:val="nil"/>
            </w:tcBorders>
            <w:tcMar>
              <w:left w:w="57" w:type="dxa"/>
              <w:bottom w:w="57" w:type="dxa"/>
              <w:right w:w="57" w:type="dxa"/>
            </w:tcMar>
          </w:tcPr>
          <w:p w14:paraId="6BDFDFC2" w14:textId="77777777" w:rsidR="00937150" w:rsidRPr="003D1E6B" w:rsidRDefault="00937150" w:rsidP="00F62EF7">
            <w:pPr>
              <w:pStyle w:val="NormalC"/>
            </w:pPr>
          </w:p>
        </w:tc>
        <w:tc>
          <w:tcPr>
            <w:tcW w:w="410" w:type="dxa"/>
            <w:tcBorders>
              <w:top w:val="nil"/>
              <w:left w:val="nil"/>
              <w:bottom w:val="nil"/>
              <w:right w:val="nil"/>
            </w:tcBorders>
            <w:tcMar>
              <w:left w:w="57" w:type="dxa"/>
              <w:bottom w:w="57" w:type="dxa"/>
              <w:right w:w="57" w:type="dxa"/>
            </w:tcMar>
          </w:tcPr>
          <w:p w14:paraId="41F9AE5E" w14:textId="77777777" w:rsidR="00937150" w:rsidRPr="003D1E6B" w:rsidRDefault="00937150" w:rsidP="00F62EF7">
            <w:pPr>
              <w:pStyle w:val="NormalC"/>
            </w:pPr>
          </w:p>
        </w:tc>
        <w:tc>
          <w:tcPr>
            <w:tcW w:w="418" w:type="dxa"/>
            <w:tcBorders>
              <w:top w:val="nil"/>
              <w:left w:val="nil"/>
              <w:bottom w:val="nil"/>
              <w:right w:val="nil"/>
            </w:tcBorders>
            <w:tcMar>
              <w:left w:w="57" w:type="dxa"/>
              <w:bottom w:w="57" w:type="dxa"/>
              <w:right w:w="57" w:type="dxa"/>
            </w:tcMar>
          </w:tcPr>
          <w:p w14:paraId="00F03A6D"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6930E822" w14:textId="33E325FC" w:rsidR="00937150" w:rsidRPr="003D1E6B" w:rsidRDefault="00D55411" w:rsidP="00F62EF7">
            <w:pPr>
              <w:pStyle w:val="NormalC"/>
            </w:pPr>
            <w:r>
              <w:t xml:space="preserve">Well considered interventions and strategies are recommended in the pupils’ IOPs which are detailed and planned with teaching staff, </w:t>
            </w:r>
            <w:r w:rsidR="002E0798">
              <w:t>parents,</w:t>
            </w:r>
            <w:r>
              <w:t xml:space="preserve"> and pupils. Observed lessons evidenced a variety of teaching strategies used such as coloured paper, differentiation in the method of teaching within small groups </w:t>
            </w:r>
            <w:r>
              <w:lastRenderedPageBreak/>
              <w:t>using TA support, the use of multi-sensory techniques and visual/pictorial aids.  Many of these techniques were used by all children in the class, benefitting the SpLD children without making them different.  Some pupils have homework diaries which provide opportunities for parent and teachers to liaise over homework where necessary. Pupils talked</w:t>
            </w:r>
            <w:r w:rsidR="00AF5D46">
              <w:t xml:space="preserve"> about the value of using their chromebook for research both at home and at school.</w:t>
            </w:r>
          </w:p>
        </w:tc>
      </w:tr>
      <w:tr w:rsidR="00937150" w:rsidRPr="003D1E6B" w14:paraId="06396773" w14:textId="77777777" w:rsidTr="1AA62F78">
        <w:tc>
          <w:tcPr>
            <w:tcW w:w="1134" w:type="dxa"/>
            <w:vMerge w:val="restart"/>
            <w:tcBorders>
              <w:top w:val="nil"/>
              <w:left w:val="single" w:sz="18" w:space="0" w:color="EEECE1"/>
              <w:bottom w:val="nil"/>
              <w:right w:val="nil"/>
            </w:tcBorders>
            <w:tcMar>
              <w:left w:w="57" w:type="dxa"/>
              <w:bottom w:w="57" w:type="dxa"/>
              <w:right w:w="57" w:type="dxa"/>
            </w:tcMar>
          </w:tcPr>
          <w:p w14:paraId="5F48004A" w14:textId="77777777" w:rsidR="00937150" w:rsidRPr="003D1E6B" w:rsidRDefault="00937150" w:rsidP="00F62EF7">
            <w:pPr>
              <w:pStyle w:val="Reference"/>
              <w:rPr>
                <w:lang w:val="en-GB"/>
              </w:rPr>
            </w:pPr>
            <w:r w:rsidRPr="003D1E6B">
              <w:rPr>
                <w:lang w:val="en-GB"/>
              </w:rPr>
              <w:lastRenderedPageBreak/>
              <w:t xml:space="preserve">Criterion </w:t>
            </w:r>
            <w:r w:rsidRPr="003D1E6B">
              <w:rPr>
                <w:lang w:val="en-GB"/>
              </w:rPr>
              <w:br/>
              <w:t>3 &amp; 4</w:t>
            </w:r>
          </w:p>
        </w:tc>
        <w:tc>
          <w:tcPr>
            <w:tcW w:w="410" w:type="dxa"/>
            <w:tcBorders>
              <w:top w:val="nil"/>
              <w:left w:val="nil"/>
              <w:bottom w:val="nil"/>
              <w:right w:val="nil"/>
            </w:tcBorders>
            <w:tcMar>
              <w:left w:w="57" w:type="dxa"/>
              <w:bottom w:w="57" w:type="dxa"/>
              <w:right w:w="57" w:type="dxa"/>
            </w:tcMar>
          </w:tcPr>
          <w:p w14:paraId="20E36DAB"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33576452" w14:textId="77777777" w:rsidR="00937150" w:rsidRPr="003D1E6B" w:rsidRDefault="00937150" w:rsidP="00DC28D6">
            <w:pPr>
              <w:rPr>
                <w:rFonts w:eastAsia="Arial Unicode MS"/>
                <w:lang w:val="en-GB"/>
              </w:rPr>
            </w:pPr>
            <w:r w:rsidRPr="003D1E6B">
              <w:rPr>
                <w:rFonts w:eastAsia="Arial Unicode MS"/>
                <w:lang w:val="en-GB"/>
              </w:rPr>
              <w:t>c)</w:t>
            </w: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40B19A50" w14:textId="77777777" w:rsidR="00937150" w:rsidRPr="003D1E6B" w:rsidRDefault="00937150" w:rsidP="00DC28D6">
            <w:pPr>
              <w:rPr>
                <w:rFonts w:eastAsia="Arial Unicode MS"/>
                <w:bCs/>
                <w:lang w:val="en-GB"/>
              </w:rPr>
            </w:pPr>
            <w:r w:rsidRPr="003D1E6B">
              <w:rPr>
                <w:rFonts w:eastAsia="Arial Unicode MS"/>
                <w:bCs/>
                <w:lang w:val="en-GB"/>
              </w:rPr>
              <w:t>Lesson preparation and delivery to meet the needs of SpLD pupils for:</w:t>
            </w:r>
          </w:p>
          <w:p w14:paraId="142CD3D2" w14:textId="77777777" w:rsidR="00937150" w:rsidRPr="003D1E6B" w:rsidRDefault="00937150" w:rsidP="003C4761">
            <w:pPr>
              <w:pStyle w:val="Bulletlist"/>
            </w:pPr>
            <w:r w:rsidRPr="003D1E6B">
              <w:t>Curriculum subjects</w:t>
            </w:r>
          </w:p>
          <w:p w14:paraId="18863A82" w14:textId="77777777" w:rsidR="00937150" w:rsidRPr="003D1E6B" w:rsidRDefault="00937150" w:rsidP="003C4761">
            <w:pPr>
              <w:pStyle w:val="Bulletlist"/>
            </w:pPr>
            <w:r w:rsidRPr="003D1E6B">
              <w:t xml:space="preserve">Literacy </w:t>
            </w:r>
            <w:bookmarkStart w:id="3" w:name="Text91"/>
            <w:r w:rsidRPr="003D1E6B">
              <w:t>support</w:t>
            </w:r>
            <w:bookmarkEnd w:id="3"/>
          </w:p>
        </w:tc>
      </w:tr>
      <w:tr w:rsidR="00937150" w:rsidRPr="003D1E6B" w14:paraId="34C01797" w14:textId="77777777" w:rsidTr="1AA62F78">
        <w:tc>
          <w:tcPr>
            <w:tcW w:w="1134" w:type="dxa"/>
            <w:vMerge/>
            <w:tcMar>
              <w:left w:w="57" w:type="dxa"/>
              <w:bottom w:w="57" w:type="dxa"/>
              <w:right w:w="57" w:type="dxa"/>
            </w:tcMar>
          </w:tcPr>
          <w:p w14:paraId="32D85219" w14:textId="77777777" w:rsidR="00937150" w:rsidRPr="003D1E6B" w:rsidRDefault="00937150"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0CE19BC3"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63966B72" w14:textId="77777777" w:rsidR="00937150" w:rsidRPr="003D1E6B" w:rsidRDefault="00937150" w:rsidP="00DC28D6">
            <w:pPr>
              <w:rPr>
                <w:rFonts w:eastAsia="Arial Unicode MS"/>
                <w:lang w:val="en-GB"/>
              </w:rPr>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7E39FFCA" w14:textId="77777777" w:rsidR="00937150" w:rsidRDefault="0095337D" w:rsidP="00DC28D6">
            <w:pPr>
              <w:rPr>
                <w:rFonts w:eastAsia="Arial Unicode MS"/>
                <w:iCs/>
                <w:lang w:val="en-GB"/>
              </w:rPr>
            </w:pPr>
            <w:r>
              <w:rPr>
                <w:rFonts w:eastAsia="Arial Unicode MS"/>
                <w:iCs/>
                <w:lang w:val="en-GB"/>
              </w:rPr>
              <w:t>All lessons are planned on a half termly basis to ensure progression is embedded with an end point in mind. Plans are adapted day to day depending on pupil progress.</w:t>
            </w:r>
          </w:p>
          <w:p w14:paraId="6A2B68C8" w14:textId="77777777" w:rsidR="0095337D" w:rsidRDefault="0095337D" w:rsidP="00DC28D6">
            <w:pPr>
              <w:rPr>
                <w:rFonts w:eastAsia="Arial Unicode MS"/>
                <w:iCs/>
                <w:lang w:val="en-GB"/>
              </w:rPr>
            </w:pPr>
            <w:r>
              <w:rPr>
                <w:rFonts w:eastAsia="Arial Unicode MS"/>
                <w:iCs/>
                <w:lang w:val="en-GB"/>
              </w:rPr>
              <w:t xml:space="preserve">All lessons are differentiated. Planning and resourcing is supported by the inclusion leader. </w:t>
            </w:r>
          </w:p>
          <w:p w14:paraId="21CF3B6E" w14:textId="77777777" w:rsidR="0095337D" w:rsidRDefault="0095337D" w:rsidP="00DC28D6">
            <w:pPr>
              <w:rPr>
                <w:rFonts w:eastAsia="Arial Unicode MS"/>
                <w:iCs/>
                <w:lang w:val="en-GB"/>
              </w:rPr>
            </w:pPr>
            <w:r>
              <w:rPr>
                <w:rFonts w:eastAsia="Arial Unicode MS"/>
                <w:iCs/>
                <w:lang w:val="en-GB"/>
              </w:rPr>
              <w:t>Each class has two members of staff to support proximal development</w:t>
            </w:r>
          </w:p>
          <w:p w14:paraId="13CF94EC" w14:textId="77777777" w:rsidR="0095337D" w:rsidRDefault="0095337D" w:rsidP="00DC28D6">
            <w:pPr>
              <w:rPr>
                <w:rFonts w:eastAsia="Arial Unicode MS"/>
                <w:iCs/>
                <w:lang w:val="en-GB"/>
              </w:rPr>
            </w:pPr>
            <w:r>
              <w:rPr>
                <w:rFonts w:eastAsia="Arial Unicode MS"/>
                <w:iCs/>
                <w:lang w:val="en-GB"/>
              </w:rPr>
              <w:t xml:space="preserve">IOPS are created with the pupils. Each class has a folder with these, which are updated each term at least. These are on display if a pupil so wishes. </w:t>
            </w:r>
          </w:p>
          <w:p w14:paraId="65680B57" w14:textId="77777777" w:rsidR="0095337D" w:rsidRDefault="0095337D" w:rsidP="00DC28D6">
            <w:pPr>
              <w:rPr>
                <w:rFonts w:eastAsia="Arial Unicode MS"/>
                <w:iCs/>
                <w:lang w:val="en-GB"/>
              </w:rPr>
            </w:pPr>
            <w:r>
              <w:rPr>
                <w:rFonts w:eastAsia="Arial Unicode MS"/>
                <w:iCs/>
                <w:lang w:val="en-GB"/>
              </w:rPr>
              <w:t>Copies can be found on the t drive, which is accessible to all teaching and support staff.</w:t>
            </w:r>
          </w:p>
          <w:p w14:paraId="0E41FCD7" w14:textId="77777777" w:rsidR="0095337D" w:rsidRDefault="0095337D" w:rsidP="00DC28D6">
            <w:pPr>
              <w:rPr>
                <w:rFonts w:eastAsia="Arial Unicode MS"/>
                <w:iCs/>
                <w:lang w:val="en-GB"/>
              </w:rPr>
            </w:pPr>
            <w:r>
              <w:rPr>
                <w:rFonts w:eastAsia="Arial Unicode MS"/>
                <w:iCs/>
                <w:lang w:val="en-GB"/>
              </w:rPr>
              <w:t xml:space="preserve">Additional provision for key skills targets pupils with SpLD, alongside other pupils with gaps in learning e.g. daily handwriting, daily reading. </w:t>
            </w:r>
          </w:p>
          <w:p w14:paraId="3B5565CF" w14:textId="77777777" w:rsidR="00FD0A35" w:rsidRDefault="00FD0A35" w:rsidP="00DC28D6">
            <w:pPr>
              <w:rPr>
                <w:rFonts w:eastAsia="Arial Unicode MS"/>
                <w:iCs/>
                <w:lang w:val="en-GB"/>
              </w:rPr>
            </w:pPr>
            <w:r>
              <w:rPr>
                <w:rFonts w:eastAsia="Arial Unicode MS"/>
                <w:iCs/>
                <w:lang w:val="en-GB"/>
              </w:rPr>
              <w:t>Pupils with SpLD or identified as at risk have access to Wordshark from home, and are invited to a club once per week.</w:t>
            </w:r>
          </w:p>
          <w:p w14:paraId="6EF73F9E" w14:textId="77777777" w:rsidR="00FD0A35" w:rsidRDefault="00FD0A35" w:rsidP="00DC28D6">
            <w:pPr>
              <w:rPr>
                <w:rFonts w:eastAsia="Arial Unicode MS"/>
                <w:iCs/>
                <w:lang w:val="en-GB"/>
              </w:rPr>
            </w:pPr>
            <w:r>
              <w:rPr>
                <w:rFonts w:eastAsia="Arial Unicode MS"/>
                <w:iCs/>
                <w:lang w:val="en-GB"/>
              </w:rPr>
              <w:t>Little Wandle phonics has just been implemented in foundation and pre-prep.  All lessons are differentiated.</w:t>
            </w:r>
          </w:p>
          <w:p w14:paraId="4E89038A" w14:textId="77777777" w:rsidR="00FD0A35" w:rsidRPr="003D1E6B" w:rsidRDefault="00FD0A35" w:rsidP="00DC28D6">
            <w:pPr>
              <w:rPr>
                <w:rFonts w:eastAsia="Arial Unicode MS"/>
                <w:iCs/>
                <w:lang w:val="en-GB"/>
              </w:rPr>
            </w:pPr>
            <w:r>
              <w:rPr>
                <w:rFonts w:eastAsia="Arial Unicode MS"/>
                <w:iCs/>
                <w:lang w:val="en-GB"/>
              </w:rPr>
              <w:t>Spellings are differentiated for pupils on an individual basis</w:t>
            </w:r>
            <w:r w:rsidR="00835BB2">
              <w:rPr>
                <w:rFonts w:eastAsia="Arial Unicode MS"/>
                <w:iCs/>
                <w:lang w:val="en-GB"/>
              </w:rPr>
              <w:t xml:space="preserve">. </w:t>
            </w:r>
          </w:p>
        </w:tc>
      </w:tr>
      <w:tr w:rsidR="00937150" w:rsidRPr="003D1E6B" w14:paraId="37CBF0D0" w14:textId="77777777" w:rsidTr="1AA62F78">
        <w:tc>
          <w:tcPr>
            <w:tcW w:w="1134" w:type="dxa"/>
            <w:tcBorders>
              <w:top w:val="nil"/>
              <w:left w:val="single" w:sz="18" w:space="0" w:color="EEECE1"/>
              <w:bottom w:val="nil"/>
              <w:right w:val="nil"/>
            </w:tcBorders>
            <w:shd w:val="clear" w:color="auto" w:fill="auto"/>
            <w:tcMar>
              <w:left w:w="57" w:type="dxa"/>
              <w:bottom w:w="57" w:type="dxa"/>
              <w:right w:w="57" w:type="dxa"/>
            </w:tcMar>
          </w:tcPr>
          <w:p w14:paraId="23536548" w14:textId="77777777" w:rsidR="00937150" w:rsidRPr="003D1E6B" w:rsidRDefault="00937150" w:rsidP="00F62EF7">
            <w:pPr>
              <w:pStyle w:val="NormalC"/>
            </w:pPr>
          </w:p>
        </w:tc>
        <w:tc>
          <w:tcPr>
            <w:tcW w:w="410" w:type="dxa"/>
            <w:tcBorders>
              <w:top w:val="nil"/>
              <w:left w:val="nil"/>
              <w:bottom w:val="nil"/>
              <w:right w:val="nil"/>
            </w:tcBorders>
            <w:shd w:val="clear" w:color="auto" w:fill="auto"/>
            <w:tcMar>
              <w:left w:w="57" w:type="dxa"/>
              <w:bottom w:w="57" w:type="dxa"/>
              <w:right w:w="57" w:type="dxa"/>
            </w:tcMar>
          </w:tcPr>
          <w:p w14:paraId="271AE1F2" w14:textId="77777777" w:rsidR="00937150" w:rsidRPr="003D1E6B" w:rsidRDefault="00937150" w:rsidP="00F62EF7">
            <w:pPr>
              <w:pStyle w:val="NormalC"/>
            </w:pPr>
          </w:p>
        </w:tc>
        <w:tc>
          <w:tcPr>
            <w:tcW w:w="418" w:type="dxa"/>
            <w:tcBorders>
              <w:top w:val="nil"/>
              <w:left w:val="nil"/>
              <w:bottom w:val="nil"/>
              <w:right w:val="nil"/>
            </w:tcBorders>
            <w:shd w:val="clear" w:color="auto" w:fill="auto"/>
            <w:tcMar>
              <w:left w:w="57" w:type="dxa"/>
              <w:bottom w:w="57" w:type="dxa"/>
              <w:right w:w="57" w:type="dxa"/>
            </w:tcMar>
          </w:tcPr>
          <w:p w14:paraId="4AE5B7AF"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6124F385" w14:textId="77777777" w:rsidR="00937150" w:rsidRPr="003D1E6B" w:rsidRDefault="00937150" w:rsidP="006D0DC0">
            <w:pPr>
              <w:pStyle w:val="NormalC"/>
            </w:pPr>
            <w:r w:rsidRPr="003D1E6B">
              <w:t>Consultant’s comments</w:t>
            </w:r>
          </w:p>
        </w:tc>
      </w:tr>
      <w:tr w:rsidR="00937150" w:rsidRPr="003D1E6B" w14:paraId="3955E093" w14:textId="77777777" w:rsidTr="1AA62F78">
        <w:tc>
          <w:tcPr>
            <w:tcW w:w="1134" w:type="dxa"/>
            <w:tcBorders>
              <w:top w:val="nil"/>
              <w:left w:val="single" w:sz="18" w:space="0" w:color="EEECE1"/>
              <w:bottom w:val="nil"/>
              <w:right w:val="nil"/>
            </w:tcBorders>
            <w:tcMar>
              <w:left w:w="57" w:type="dxa"/>
              <w:bottom w:w="57" w:type="dxa"/>
              <w:right w:w="57" w:type="dxa"/>
            </w:tcMar>
          </w:tcPr>
          <w:p w14:paraId="12C42424" w14:textId="77777777" w:rsidR="00937150" w:rsidRPr="003D1E6B" w:rsidRDefault="00937150" w:rsidP="00F62EF7">
            <w:pPr>
              <w:pStyle w:val="NormalC"/>
            </w:pPr>
          </w:p>
        </w:tc>
        <w:tc>
          <w:tcPr>
            <w:tcW w:w="410" w:type="dxa"/>
            <w:tcBorders>
              <w:top w:val="nil"/>
              <w:left w:val="nil"/>
              <w:bottom w:val="nil"/>
              <w:right w:val="nil"/>
            </w:tcBorders>
            <w:tcMar>
              <w:left w:w="57" w:type="dxa"/>
              <w:bottom w:w="57" w:type="dxa"/>
              <w:right w:w="57" w:type="dxa"/>
            </w:tcMar>
          </w:tcPr>
          <w:p w14:paraId="379CA55B" w14:textId="77777777" w:rsidR="00937150" w:rsidRPr="003D1E6B" w:rsidRDefault="00937150" w:rsidP="00F62EF7">
            <w:pPr>
              <w:pStyle w:val="NormalC"/>
            </w:pPr>
          </w:p>
        </w:tc>
        <w:tc>
          <w:tcPr>
            <w:tcW w:w="418" w:type="dxa"/>
            <w:tcBorders>
              <w:top w:val="nil"/>
              <w:left w:val="nil"/>
              <w:bottom w:val="nil"/>
              <w:right w:val="nil"/>
            </w:tcBorders>
            <w:tcMar>
              <w:left w:w="57" w:type="dxa"/>
              <w:bottom w:w="57" w:type="dxa"/>
              <w:right w:w="57" w:type="dxa"/>
            </w:tcMar>
          </w:tcPr>
          <w:p w14:paraId="5ABF93C4"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71DCB018" w14:textId="49113C40" w:rsidR="00937150" w:rsidRPr="003D1E6B" w:rsidRDefault="00AF5D46" w:rsidP="00F62EF7">
            <w:pPr>
              <w:pStyle w:val="NormalC"/>
            </w:pPr>
            <w:r>
              <w:t>Teachers are very aware of the needs of the pupils in their classes through effective communication by the Inclusion Leader.  Lesson planning is thorough and incorporates individual targets.  Support lessons are designed to provide reinforcement and overlearning of elements of mainstream lessons in a more individualised way.</w:t>
            </w:r>
            <w:r w:rsidR="004C0B02">
              <w:t xml:space="preserve">  The lessons were well paced with the teacher using a variety of </w:t>
            </w:r>
            <w:r w:rsidR="001B6EFD">
              <w:t>multi-sensory</w:t>
            </w:r>
            <w:r w:rsidR="004C0B02">
              <w:t xml:space="preserve"> materials and strategies to engage the pupils. Teachers in mainstream and literacy support lessons showed excellent relationships with the pupils and a flexibility of approa</w:t>
            </w:r>
            <w:r w:rsidR="001B6EFD">
              <w:t>ch and techniques.</w:t>
            </w:r>
          </w:p>
        </w:tc>
      </w:tr>
      <w:tr w:rsidR="00937150" w:rsidRPr="003D1E6B" w14:paraId="262356C0" w14:textId="77777777" w:rsidTr="1AA62F78">
        <w:tc>
          <w:tcPr>
            <w:tcW w:w="1134" w:type="dxa"/>
            <w:tcBorders>
              <w:top w:val="nil"/>
              <w:left w:val="single" w:sz="18" w:space="0" w:color="EEECE1"/>
              <w:bottom w:val="nil"/>
              <w:right w:val="nil"/>
            </w:tcBorders>
            <w:tcMar>
              <w:left w:w="57" w:type="dxa"/>
              <w:bottom w:w="57" w:type="dxa"/>
              <w:right w:w="57" w:type="dxa"/>
            </w:tcMar>
          </w:tcPr>
          <w:p w14:paraId="4B644A8D" w14:textId="77777777" w:rsidR="00937150" w:rsidRPr="003D1E6B" w:rsidRDefault="00937150"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082C48EB"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7925D311" w14:textId="77777777" w:rsidR="00937150" w:rsidRPr="003D1E6B" w:rsidRDefault="00937150" w:rsidP="00DC28D6">
            <w:pPr>
              <w:rPr>
                <w:rFonts w:eastAsia="Arial Unicode MS"/>
                <w:lang w:val="en-GB"/>
              </w:rPr>
            </w:pPr>
            <w:r w:rsidRPr="003D1E6B">
              <w:rPr>
                <w:rFonts w:eastAsia="Arial Unicode MS"/>
                <w:lang w:val="en-GB"/>
              </w:rPr>
              <w:t>d)</w:t>
            </w: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22A3D116" w14:textId="77777777" w:rsidR="00937150" w:rsidRPr="003D1E6B" w:rsidRDefault="00937150" w:rsidP="00DC28D6">
            <w:pPr>
              <w:rPr>
                <w:rFonts w:eastAsia="Arial Unicode MS"/>
                <w:lang w:val="en-GB"/>
              </w:rPr>
            </w:pPr>
            <w:r w:rsidRPr="003D1E6B">
              <w:rPr>
                <w:rFonts w:eastAsia="Arial Unicode MS"/>
                <w:bCs/>
                <w:lang w:val="en-GB"/>
              </w:rPr>
              <w:t>Use of provision maps/IEP’s</w:t>
            </w:r>
            <w:bookmarkStart w:id="4" w:name="Text92"/>
            <w:r w:rsidRPr="003D1E6B">
              <w:rPr>
                <w:rFonts w:eastAsia="Arial Unicode MS"/>
                <w:bCs/>
                <w:lang w:val="en-GB"/>
              </w:rPr>
              <w:t xml:space="preserve"> (or equivalent): </w:t>
            </w:r>
            <w:bookmarkEnd w:id="4"/>
          </w:p>
        </w:tc>
      </w:tr>
      <w:tr w:rsidR="00937150" w:rsidRPr="003D1E6B" w14:paraId="0221E8A3" w14:textId="77777777" w:rsidTr="1AA62F78">
        <w:tc>
          <w:tcPr>
            <w:tcW w:w="1134" w:type="dxa"/>
            <w:tcBorders>
              <w:top w:val="nil"/>
              <w:left w:val="single" w:sz="18" w:space="0" w:color="EEECE1"/>
              <w:bottom w:val="nil"/>
              <w:right w:val="nil"/>
            </w:tcBorders>
            <w:tcMar>
              <w:left w:w="57" w:type="dxa"/>
              <w:bottom w:w="57" w:type="dxa"/>
              <w:right w:w="57" w:type="dxa"/>
            </w:tcMar>
          </w:tcPr>
          <w:p w14:paraId="2677290C" w14:textId="77777777" w:rsidR="00937150" w:rsidRPr="003D1E6B" w:rsidRDefault="00937150"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249BF8C6"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0EF46479" w14:textId="77777777" w:rsidR="00937150" w:rsidRPr="003D1E6B" w:rsidRDefault="00937150" w:rsidP="00DC28D6">
            <w:pPr>
              <w:rPr>
                <w:rFonts w:eastAsia="Arial Unicode MS"/>
                <w:lang w:val="en-GB"/>
              </w:rPr>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77E41A48" w14:textId="77777777" w:rsidR="00835BB2" w:rsidRDefault="00835BB2" w:rsidP="00DC28D6">
            <w:pPr>
              <w:rPr>
                <w:rFonts w:eastAsia="Arial Unicode MS"/>
                <w:iCs/>
                <w:lang w:val="en-GB"/>
              </w:rPr>
            </w:pPr>
            <w:r>
              <w:rPr>
                <w:rFonts w:eastAsia="Arial Unicode MS"/>
                <w:iCs/>
                <w:lang w:val="en-GB"/>
              </w:rPr>
              <w:t>IEPS are in place for all pupils with SpLD, or identified needs.</w:t>
            </w:r>
          </w:p>
          <w:p w14:paraId="0FF51DB8" w14:textId="77777777" w:rsidR="00835BB2" w:rsidRDefault="00835BB2" w:rsidP="00DC28D6">
            <w:pPr>
              <w:rPr>
                <w:rFonts w:eastAsia="Arial Unicode MS"/>
                <w:iCs/>
                <w:lang w:val="en-GB"/>
              </w:rPr>
            </w:pPr>
            <w:r>
              <w:rPr>
                <w:rFonts w:eastAsia="Arial Unicode MS"/>
                <w:iCs/>
                <w:lang w:val="en-GB"/>
              </w:rPr>
              <w:t xml:space="preserve">Provision maps are in place </w:t>
            </w:r>
            <w:r w:rsidR="003F778B">
              <w:rPr>
                <w:rFonts w:eastAsia="Arial Unicode MS"/>
                <w:iCs/>
                <w:lang w:val="en-GB"/>
              </w:rPr>
              <w:t xml:space="preserve">that identifies pupils accessing additional provision in class. </w:t>
            </w:r>
          </w:p>
          <w:p w14:paraId="712EC77A" w14:textId="77777777" w:rsidR="003F778B" w:rsidRDefault="003F778B" w:rsidP="00DC28D6">
            <w:pPr>
              <w:rPr>
                <w:rFonts w:eastAsia="Arial Unicode MS"/>
                <w:iCs/>
                <w:lang w:val="en-GB"/>
              </w:rPr>
            </w:pPr>
            <w:r>
              <w:rPr>
                <w:rFonts w:eastAsia="Arial Unicode MS"/>
                <w:iCs/>
                <w:lang w:val="en-GB"/>
              </w:rPr>
              <w:t xml:space="preserve">Inclusion leader timetable identifies additional intervention provided for specific pupils in </w:t>
            </w:r>
            <w:r w:rsidR="008E5B22">
              <w:rPr>
                <w:rFonts w:eastAsia="Arial Unicode MS"/>
                <w:iCs/>
                <w:lang w:val="en-GB"/>
              </w:rPr>
              <w:t>each year</w:t>
            </w:r>
          </w:p>
          <w:p w14:paraId="3F35662F" w14:textId="77777777" w:rsidR="008E5B22" w:rsidRDefault="005136D8" w:rsidP="00DC28D6">
            <w:pPr>
              <w:rPr>
                <w:rFonts w:eastAsia="Arial Unicode MS"/>
                <w:iCs/>
                <w:lang w:val="en-GB"/>
              </w:rPr>
            </w:pPr>
            <w:r>
              <w:rPr>
                <w:rFonts w:eastAsia="Arial Unicode MS"/>
                <w:iCs/>
                <w:lang w:val="en-GB"/>
              </w:rPr>
              <w:t>Pupils from Year Three are directly involved in reviewing their IEPs with the Inclusion Leader and setting new targets on a termly basis</w:t>
            </w:r>
          </w:p>
          <w:p w14:paraId="70638DC9" w14:textId="77777777" w:rsidR="005136D8" w:rsidRDefault="005136D8" w:rsidP="00DC28D6">
            <w:pPr>
              <w:rPr>
                <w:rFonts w:eastAsia="Arial Unicode MS"/>
                <w:iCs/>
                <w:lang w:val="en-GB"/>
              </w:rPr>
            </w:pPr>
            <w:r>
              <w:rPr>
                <w:rFonts w:eastAsia="Arial Unicode MS"/>
                <w:iCs/>
                <w:lang w:val="en-GB"/>
              </w:rPr>
              <w:t>Parents meet with the inclusion leader to discuss progress and review targets, adapting as necessary and engaging with relevant professionals as necessary</w:t>
            </w:r>
          </w:p>
          <w:p w14:paraId="637A6B38" w14:textId="77777777" w:rsidR="005136D8" w:rsidRDefault="005136D8" w:rsidP="00DC28D6">
            <w:pPr>
              <w:rPr>
                <w:rFonts w:eastAsia="Arial Unicode MS"/>
                <w:iCs/>
                <w:lang w:val="en-GB"/>
              </w:rPr>
            </w:pPr>
            <w:r>
              <w:rPr>
                <w:rFonts w:eastAsia="Arial Unicode MS"/>
                <w:iCs/>
                <w:lang w:val="en-GB"/>
              </w:rPr>
              <w:t>The inclusion leader meets with all staff to discuss these targets to ensure the targets reflect the student needs and can be reasonably met within a term.</w:t>
            </w:r>
          </w:p>
          <w:p w14:paraId="5BA6B850" w14:textId="77777777" w:rsidR="001976E9" w:rsidRDefault="001976E9" w:rsidP="00DC28D6">
            <w:pPr>
              <w:rPr>
                <w:rFonts w:eastAsia="Arial Unicode MS"/>
                <w:iCs/>
                <w:lang w:val="en-GB"/>
              </w:rPr>
            </w:pPr>
            <w:r>
              <w:rPr>
                <w:rFonts w:eastAsia="Arial Unicode MS"/>
                <w:iCs/>
                <w:lang w:val="en-GB"/>
              </w:rPr>
              <w:t>IOPs are kept in folders in the classroom, and soft copies are kept on the teacher drive alongside resources to support targets.</w:t>
            </w:r>
          </w:p>
          <w:p w14:paraId="1AE1B234" w14:textId="77777777" w:rsidR="00835BB2" w:rsidRDefault="00551530" w:rsidP="00DC28D6">
            <w:pPr>
              <w:rPr>
                <w:rFonts w:eastAsia="Arial Unicode MS"/>
                <w:iCs/>
                <w:lang w:val="en-GB"/>
              </w:rPr>
            </w:pPr>
            <w:r>
              <w:rPr>
                <w:rFonts w:eastAsia="Arial Unicode MS"/>
                <w:iCs/>
                <w:lang w:val="en-GB"/>
              </w:rPr>
              <w:lastRenderedPageBreak/>
              <w:t>Additional support in class provision are detailed by the class teachers regarding daily reading and handwriting. These are updated termly and monitored by Department leads in partnership with the Inclusion Leader.</w:t>
            </w:r>
          </w:p>
          <w:p w14:paraId="442250A1" w14:textId="77777777" w:rsidR="00551530" w:rsidRPr="003D1E6B" w:rsidRDefault="00551530" w:rsidP="00DC28D6">
            <w:pPr>
              <w:rPr>
                <w:rFonts w:eastAsia="Arial Unicode MS"/>
                <w:iCs/>
                <w:lang w:val="en-GB"/>
              </w:rPr>
            </w:pPr>
            <w:r>
              <w:rPr>
                <w:rFonts w:eastAsia="Arial Unicode MS"/>
                <w:iCs/>
                <w:lang w:val="en-GB"/>
              </w:rPr>
              <w:t>Pupils are targeted for some clubs such as Wordshark, Comprehension and Touch Typing.</w:t>
            </w:r>
          </w:p>
        </w:tc>
      </w:tr>
      <w:tr w:rsidR="00937150" w:rsidRPr="003D1E6B" w14:paraId="4F2DF322" w14:textId="77777777" w:rsidTr="1AA62F78">
        <w:tc>
          <w:tcPr>
            <w:tcW w:w="1134" w:type="dxa"/>
            <w:tcBorders>
              <w:top w:val="nil"/>
              <w:left w:val="single" w:sz="18" w:space="0" w:color="EEECE1"/>
              <w:bottom w:val="nil"/>
              <w:right w:val="nil"/>
            </w:tcBorders>
            <w:tcMar>
              <w:left w:w="57" w:type="dxa"/>
              <w:bottom w:w="57" w:type="dxa"/>
              <w:right w:w="57" w:type="dxa"/>
            </w:tcMar>
          </w:tcPr>
          <w:p w14:paraId="3AB58C42" w14:textId="77777777" w:rsidR="00937150" w:rsidRPr="003D1E6B" w:rsidRDefault="00937150" w:rsidP="00FD7B81">
            <w:pPr>
              <w:pStyle w:val="Reference"/>
              <w:rPr>
                <w:lang w:val="en-GB"/>
              </w:rPr>
            </w:pPr>
          </w:p>
        </w:tc>
        <w:tc>
          <w:tcPr>
            <w:tcW w:w="410" w:type="dxa"/>
            <w:tcBorders>
              <w:top w:val="nil"/>
              <w:left w:val="nil"/>
              <w:bottom w:val="nil"/>
              <w:right w:val="nil"/>
            </w:tcBorders>
            <w:tcMar>
              <w:left w:w="57" w:type="dxa"/>
              <w:bottom w:w="57" w:type="dxa"/>
              <w:right w:w="57" w:type="dxa"/>
            </w:tcMar>
          </w:tcPr>
          <w:p w14:paraId="4EA9BA15" w14:textId="77777777" w:rsidR="00937150" w:rsidRPr="003D1E6B" w:rsidRDefault="00937150" w:rsidP="00FD7B81">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7332107B" w14:textId="77777777" w:rsidR="00937150" w:rsidRPr="003D1E6B" w:rsidRDefault="00937150" w:rsidP="00FD7B81">
            <w:pPr>
              <w:rPr>
                <w:rFonts w:eastAsia="Arial Unicode MS"/>
                <w:lang w:val="en-GB"/>
              </w:rPr>
            </w:pPr>
          </w:p>
        </w:tc>
        <w:tc>
          <w:tcPr>
            <w:tcW w:w="6827" w:type="dxa"/>
            <w:gridSpan w:val="28"/>
            <w:tcBorders>
              <w:top w:val="nil"/>
              <w:left w:val="nil"/>
              <w:bottom w:val="nil"/>
              <w:right w:val="nil"/>
            </w:tcBorders>
            <w:tcMar>
              <w:left w:w="57" w:type="dxa"/>
              <w:bottom w:w="57" w:type="dxa"/>
              <w:right w:w="57" w:type="dxa"/>
            </w:tcMar>
          </w:tcPr>
          <w:p w14:paraId="2E2446D6" w14:textId="77777777" w:rsidR="00937150" w:rsidRPr="003D1E6B" w:rsidRDefault="00D175D0" w:rsidP="00FD7B81">
            <w:pPr>
              <w:rPr>
                <w:rFonts w:eastAsia="Arial Unicode MS"/>
                <w:bCs/>
                <w:lang w:val="en-GB"/>
              </w:rPr>
            </w:pPr>
            <w:r>
              <w:rPr>
                <w:rFonts w:eastAsia="Arial Unicode MS"/>
                <w:bCs/>
                <w:lang w:val="en-GB"/>
              </w:rPr>
              <w:t xml:space="preserve">Please </w:t>
            </w:r>
            <w:r w:rsidR="00937150" w:rsidRPr="003D1E6B">
              <w:rPr>
                <w:rFonts w:eastAsia="Arial Unicode MS"/>
                <w:bCs/>
                <w:lang w:val="en-GB"/>
              </w:rPr>
              <w:t xml:space="preserve">indicate </w:t>
            </w:r>
            <w:r w:rsidR="00937150" w:rsidRPr="003D1E6B">
              <w:rPr>
                <w:rStyle w:val="normald"/>
              </w:rPr>
              <w:t>two examples</w:t>
            </w:r>
            <w:r w:rsidR="00937150" w:rsidRPr="003D1E6B">
              <w:rPr>
                <w:rFonts w:eastAsia="Arial Unicode MS"/>
                <w:bCs/>
                <w:lang w:val="en-GB"/>
              </w:rPr>
              <w:t xml:space="preserve"> enclosed </w:t>
            </w:r>
          </w:p>
        </w:tc>
        <w:tc>
          <w:tcPr>
            <w:tcW w:w="850" w:type="dxa"/>
            <w:tcBorders>
              <w:top w:val="nil"/>
              <w:left w:val="nil"/>
              <w:bottom w:val="nil"/>
              <w:right w:val="single" w:sz="18" w:space="0" w:color="EEECE1"/>
            </w:tcBorders>
            <w:shd w:val="clear" w:color="auto" w:fill="FFFFFF" w:themeFill="background1"/>
            <w:tcMar>
              <w:left w:w="57" w:type="dxa"/>
              <w:bottom w:w="57" w:type="dxa"/>
              <w:right w:w="57" w:type="dxa"/>
            </w:tcMar>
            <w:vAlign w:val="center"/>
          </w:tcPr>
          <w:p w14:paraId="4F70C234" w14:textId="77777777" w:rsidR="00937150" w:rsidRPr="008D1EA4" w:rsidRDefault="00C51027" w:rsidP="003F07B3">
            <w:pPr>
              <w:jc w:val="center"/>
              <w:rPr>
                <w:rFonts w:eastAsia="Arial Unicode MS"/>
                <w:b/>
                <w:lang w:val="en-GB"/>
              </w:rPr>
            </w:pPr>
            <w:r w:rsidRPr="008D1EA4">
              <w:rPr>
                <w:rFonts w:eastAsia="Arial Unicode MS"/>
                <w:b/>
                <w:lang w:val="en-GB"/>
              </w:rPr>
              <w:t xml:space="preserve">Evidence 9- 4 IOPs and general provision map </w:t>
            </w:r>
          </w:p>
        </w:tc>
      </w:tr>
      <w:tr w:rsidR="00937150" w:rsidRPr="003D1E6B" w14:paraId="0A2795B2" w14:textId="77777777" w:rsidTr="1AA62F78">
        <w:tc>
          <w:tcPr>
            <w:tcW w:w="1134" w:type="dxa"/>
            <w:tcBorders>
              <w:top w:val="nil"/>
              <w:left w:val="single" w:sz="18" w:space="0" w:color="EEECE1"/>
              <w:bottom w:val="nil"/>
              <w:right w:val="nil"/>
            </w:tcBorders>
            <w:shd w:val="clear" w:color="auto" w:fill="auto"/>
            <w:tcMar>
              <w:left w:w="57" w:type="dxa"/>
              <w:bottom w:w="57" w:type="dxa"/>
              <w:right w:w="57" w:type="dxa"/>
            </w:tcMar>
          </w:tcPr>
          <w:p w14:paraId="5D98A3F1" w14:textId="77777777" w:rsidR="00937150" w:rsidRPr="003D1E6B" w:rsidRDefault="00937150" w:rsidP="00F62EF7">
            <w:pPr>
              <w:pStyle w:val="NormalC"/>
            </w:pPr>
          </w:p>
        </w:tc>
        <w:tc>
          <w:tcPr>
            <w:tcW w:w="410" w:type="dxa"/>
            <w:tcBorders>
              <w:top w:val="nil"/>
              <w:left w:val="nil"/>
              <w:bottom w:val="nil"/>
              <w:right w:val="nil"/>
            </w:tcBorders>
            <w:shd w:val="clear" w:color="auto" w:fill="auto"/>
            <w:tcMar>
              <w:left w:w="57" w:type="dxa"/>
              <w:bottom w:w="57" w:type="dxa"/>
              <w:right w:w="57" w:type="dxa"/>
            </w:tcMar>
          </w:tcPr>
          <w:p w14:paraId="50C86B8C" w14:textId="77777777" w:rsidR="00937150" w:rsidRPr="003D1E6B" w:rsidRDefault="00937150" w:rsidP="00F62EF7">
            <w:pPr>
              <w:pStyle w:val="NormalC"/>
            </w:pPr>
          </w:p>
        </w:tc>
        <w:tc>
          <w:tcPr>
            <w:tcW w:w="418" w:type="dxa"/>
            <w:tcBorders>
              <w:top w:val="nil"/>
              <w:left w:val="nil"/>
              <w:bottom w:val="nil"/>
              <w:right w:val="nil"/>
            </w:tcBorders>
            <w:shd w:val="clear" w:color="auto" w:fill="auto"/>
            <w:tcMar>
              <w:left w:w="57" w:type="dxa"/>
              <w:bottom w:w="57" w:type="dxa"/>
              <w:right w:w="57" w:type="dxa"/>
            </w:tcMar>
          </w:tcPr>
          <w:p w14:paraId="60EDCC55"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2D8044E8" w14:textId="77777777" w:rsidR="00937150" w:rsidRPr="003D1E6B" w:rsidRDefault="00937150" w:rsidP="006D0DC0">
            <w:pPr>
              <w:pStyle w:val="NormalC"/>
            </w:pPr>
            <w:r w:rsidRPr="003D1E6B">
              <w:t>Consultant’s comments</w:t>
            </w:r>
          </w:p>
        </w:tc>
      </w:tr>
      <w:tr w:rsidR="00937150" w:rsidRPr="003D1E6B" w14:paraId="3BBB8815" w14:textId="77777777" w:rsidTr="1AA62F78">
        <w:tc>
          <w:tcPr>
            <w:tcW w:w="1134" w:type="dxa"/>
            <w:tcBorders>
              <w:top w:val="nil"/>
              <w:left w:val="single" w:sz="18" w:space="0" w:color="EEECE1"/>
              <w:bottom w:val="nil"/>
              <w:right w:val="nil"/>
            </w:tcBorders>
            <w:tcMar>
              <w:left w:w="57" w:type="dxa"/>
              <w:bottom w:w="57" w:type="dxa"/>
              <w:right w:w="57" w:type="dxa"/>
            </w:tcMar>
          </w:tcPr>
          <w:p w14:paraId="55B91B0D" w14:textId="77777777" w:rsidR="00937150" w:rsidRPr="003D1E6B" w:rsidRDefault="00937150" w:rsidP="00F62EF7">
            <w:pPr>
              <w:pStyle w:val="NormalC"/>
            </w:pPr>
          </w:p>
        </w:tc>
        <w:tc>
          <w:tcPr>
            <w:tcW w:w="410" w:type="dxa"/>
            <w:tcBorders>
              <w:top w:val="nil"/>
              <w:left w:val="nil"/>
              <w:bottom w:val="nil"/>
              <w:right w:val="nil"/>
            </w:tcBorders>
            <w:tcMar>
              <w:left w:w="57" w:type="dxa"/>
              <w:bottom w:w="57" w:type="dxa"/>
              <w:right w:w="57" w:type="dxa"/>
            </w:tcMar>
          </w:tcPr>
          <w:p w14:paraId="6810F0D1" w14:textId="77777777" w:rsidR="00937150" w:rsidRPr="003D1E6B" w:rsidRDefault="00937150" w:rsidP="00F62EF7">
            <w:pPr>
              <w:pStyle w:val="NormalC"/>
            </w:pPr>
          </w:p>
        </w:tc>
        <w:tc>
          <w:tcPr>
            <w:tcW w:w="418" w:type="dxa"/>
            <w:tcBorders>
              <w:top w:val="nil"/>
              <w:left w:val="nil"/>
              <w:bottom w:val="nil"/>
              <w:right w:val="nil"/>
            </w:tcBorders>
            <w:tcMar>
              <w:left w:w="57" w:type="dxa"/>
              <w:bottom w:w="57" w:type="dxa"/>
              <w:right w:w="57" w:type="dxa"/>
            </w:tcMar>
          </w:tcPr>
          <w:p w14:paraId="74E797DC"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25AF7EAE" w14:textId="3535CDD1" w:rsidR="00937150" w:rsidRPr="003D1E6B" w:rsidRDefault="00DB7FB0" w:rsidP="00F62EF7">
            <w:pPr>
              <w:pStyle w:val="NormalC"/>
            </w:pPr>
            <w:r>
              <w:t>Provision maps are effective working documents co</w:t>
            </w:r>
            <w:r w:rsidR="00FA680B">
              <w:t xml:space="preserve">rrelating </w:t>
            </w:r>
            <w:r>
              <w:t xml:space="preserve">SMART targets </w:t>
            </w:r>
            <w:r w:rsidR="00FA680B">
              <w:t>and</w:t>
            </w:r>
            <w:r>
              <w:t xml:space="preserve"> information on learning strengths and weaknesses.  </w:t>
            </w:r>
            <w:r w:rsidR="00FA680B">
              <w:t>These documents are regularly reviewed by all involved and this process has progressed over the last year. An important element of the IOPs is the voice of the pupil.</w:t>
            </w:r>
          </w:p>
        </w:tc>
      </w:tr>
      <w:tr w:rsidR="00937150" w:rsidRPr="003D1E6B" w14:paraId="6402D4D9" w14:textId="77777777" w:rsidTr="1AA62F78">
        <w:tc>
          <w:tcPr>
            <w:tcW w:w="1134" w:type="dxa"/>
            <w:tcBorders>
              <w:top w:val="nil"/>
              <w:left w:val="single" w:sz="18" w:space="0" w:color="EEECE1"/>
              <w:bottom w:val="nil"/>
              <w:right w:val="nil"/>
            </w:tcBorders>
            <w:tcMar>
              <w:left w:w="57" w:type="dxa"/>
              <w:bottom w:w="57" w:type="dxa"/>
              <w:right w:w="57" w:type="dxa"/>
            </w:tcMar>
          </w:tcPr>
          <w:p w14:paraId="2633CEB9" w14:textId="77777777" w:rsidR="00937150" w:rsidRPr="003D1E6B" w:rsidRDefault="00937150"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4B1D477B"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1461E733" w14:textId="77777777" w:rsidR="00937150" w:rsidRPr="003D1E6B" w:rsidRDefault="00937150" w:rsidP="00DC28D6">
            <w:pPr>
              <w:rPr>
                <w:rFonts w:eastAsia="Arial Unicode MS"/>
                <w:lang w:val="en-GB"/>
              </w:rPr>
            </w:pPr>
            <w:r w:rsidRPr="003D1E6B">
              <w:rPr>
                <w:rFonts w:eastAsia="Arial Unicode MS"/>
                <w:lang w:val="en-GB"/>
              </w:rPr>
              <w:t>e)</w:t>
            </w: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2327B4DC" w14:textId="77777777" w:rsidR="00937150" w:rsidRPr="003D1E6B" w:rsidRDefault="00937150" w:rsidP="00DC28D6">
            <w:pPr>
              <w:rPr>
                <w:rFonts w:eastAsia="Arial Unicode MS"/>
                <w:lang w:val="en-GB"/>
              </w:rPr>
            </w:pPr>
            <w:r w:rsidRPr="003D1E6B">
              <w:rPr>
                <w:rFonts w:eastAsia="Arial Unicode MS"/>
                <w:bCs/>
                <w:lang w:val="en-GB"/>
              </w:rPr>
              <w:t>Records and record keeping</w:t>
            </w:r>
            <w:bookmarkStart w:id="5" w:name="Text94"/>
            <w:r w:rsidRPr="003D1E6B">
              <w:rPr>
                <w:rFonts w:eastAsia="Arial Unicode MS"/>
                <w:bCs/>
                <w:lang w:val="en-GB"/>
              </w:rPr>
              <w:t xml:space="preserve">: </w:t>
            </w:r>
            <w:bookmarkEnd w:id="5"/>
          </w:p>
        </w:tc>
      </w:tr>
      <w:tr w:rsidR="00937150" w:rsidRPr="003D1E6B" w14:paraId="6DBFAB25" w14:textId="77777777" w:rsidTr="1AA62F78">
        <w:tc>
          <w:tcPr>
            <w:tcW w:w="1134" w:type="dxa"/>
            <w:tcBorders>
              <w:top w:val="nil"/>
              <w:left w:val="single" w:sz="18" w:space="0" w:color="EEECE1"/>
              <w:bottom w:val="nil"/>
              <w:right w:val="nil"/>
            </w:tcBorders>
            <w:tcMar>
              <w:left w:w="57" w:type="dxa"/>
              <w:bottom w:w="57" w:type="dxa"/>
              <w:right w:w="57" w:type="dxa"/>
            </w:tcMar>
          </w:tcPr>
          <w:p w14:paraId="65BE1F1D" w14:textId="77777777" w:rsidR="00937150" w:rsidRPr="003D1E6B" w:rsidRDefault="00937150"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6AFAB436"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042C5D41" w14:textId="77777777" w:rsidR="00937150" w:rsidRPr="003D1E6B" w:rsidRDefault="00937150" w:rsidP="00DC28D6">
            <w:pPr>
              <w:rPr>
                <w:rFonts w:eastAsia="Arial Unicode MS"/>
                <w:lang w:val="en-GB"/>
              </w:rPr>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524B397F" w14:textId="77777777" w:rsidR="00D82267" w:rsidRDefault="00D82267" w:rsidP="00DC28D6">
            <w:pPr>
              <w:rPr>
                <w:rFonts w:eastAsia="Arial Unicode MS"/>
                <w:iCs/>
                <w:lang w:val="en-GB"/>
              </w:rPr>
            </w:pPr>
            <w:r>
              <w:rPr>
                <w:rFonts w:eastAsia="Arial Unicode MS"/>
                <w:iCs/>
                <w:lang w:val="en-GB"/>
              </w:rPr>
              <w:t>Computer inclusion drive: Only accessible to Inclusion Leader</w:t>
            </w:r>
          </w:p>
          <w:p w14:paraId="0D9994DD" w14:textId="77777777" w:rsidR="00D82267" w:rsidRDefault="00D82267" w:rsidP="00DC28D6">
            <w:pPr>
              <w:rPr>
                <w:rFonts w:eastAsia="Arial Unicode MS"/>
                <w:iCs/>
                <w:lang w:val="en-GB"/>
              </w:rPr>
            </w:pPr>
            <w:r>
              <w:rPr>
                <w:rFonts w:eastAsia="Arial Unicode MS"/>
                <w:iCs/>
                <w:lang w:val="en-GB"/>
              </w:rPr>
              <w:t>Computer teacher drive: Accessible to all permanent employees at Avon House</w:t>
            </w:r>
          </w:p>
          <w:p w14:paraId="64248A48" w14:textId="77777777" w:rsidR="008460B3" w:rsidRDefault="00551530" w:rsidP="00DC28D6">
            <w:pPr>
              <w:rPr>
                <w:rFonts w:eastAsia="Arial Unicode MS"/>
                <w:iCs/>
                <w:lang w:val="en-GB"/>
              </w:rPr>
            </w:pPr>
            <w:r>
              <w:rPr>
                <w:rFonts w:eastAsia="Arial Unicode MS"/>
                <w:iCs/>
                <w:lang w:val="en-GB"/>
              </w:rPr>
              <w:t xml:space="preserve">All pupil documentation is scanned </w:t>
            </w:r>
            <w:r w:rsidR="008460B3">
              <w:rPr>
                <w:rFonts w:eastAsia="Arial Unicode MS"/>
                <w:iCs/>
                <w:lang w:val="en-GB"/>
              </w:rPr>
              <w:t>on to the school system into a secure folder. Specific class folders are shred with class teachers at the beginning of the academic year to ensure each class teacher understands the individual learning journey and support to date for all pupils.</w:t>
            </w:r>
          </w:p>
          <w:p w14:paraId="0BA65828" w14:textId="77777777" w:rsidR="008460B3" w:rsidRDefault="008460B3" w:rsidP="00DC28D6">
            <w:pPr>
              <w:rPr>
                <w:rFonts w:eastAsia="Arial Unicode MS"/>
                <w:iCs/>
                <w:lang w:val="en-GB"/>
              </w:rPr>
            </w:pPr>
            <w:r>
              <w:rPr>
                <w:rFonts w:eastAsia="Arial Unicode MS"/>
                <w:iCs/>
                <w:lang w:val="en-GB"/>
              </w:rPr>
              <w:t>In year reports are shared with class teachers as necessary.</w:t>
            </w:r>
          </w:p>
          <w:p w14:paraId="555C9029" w14:textId="77777777" w:rsidR="008460B3" w:rsidRDefault="008460B3" w:rsidP="00DC28D6">
            <w:pPr>
              <w:rPr>
                <w:rFonts w:eastAsia="Arial Unicode MS"/>
                <w:iCs/>
                <w:lang w:val="en-GB"/>
              </w:rPr>
            </w:pPr>
            <w:r>
              <w:rPr>
                <w:rFonts w:eastAsia="Arial Unicode MS"/>
                <w:iCs/>
                <w:lang w:val="en-GB"/>
              </w:rPr>
              <w:t>IOPs are shared with class teachers in folders and they are accessible on the T Drive.</w:t>
            </w:r>
          </w:p>
          <w:p w14:paraId="0E88EC5D" w14:textId="77777777" w:rsidR="008460B3" w:rsidRDefault="008460B3" w:rsidP="00DC28D6">
            <w:pPr>
              <w:rPr>
                <w:rFonts w:eastAsia="Arial Unicode MS"/>
                <w:iCs/>
                <w:lang w:val="en-GB"/>
              </w:rPr>
            </w:pPr>
            <w:r>
              <w:rPr>
                <w:rFonts w:eastAsia="Arial Unicode MS"/>
                <w:iCs/>
                <w:lang w:val="en-GB"/>
              </w:rPr>
              <w:t>The SEND register is shared digitally termly with the teachers.</w:t>
            </w:r>
          </w:p>
          <w:p w14:paraId="4D2E12B8" w14:textId="77777777" w:rsidR="008460B3" w:rsidRDefault="008460B3" w:rsidP="00DC28D6">
            <w:pPr>
              <w:rPr>
                <w:rFonts w:eastAsia="Arial Unicode MS"/>
                <w:iCs/>
                <w:lang w:val="en-GB"/>
              </w:rPr>
            </w:pPr>
          </w:p>
          <w:p w14:paraId="653B016B" w14:textId="77777777" w:rsidR="00D82267" w:rsidRDefault="00D82267" w:rsidP="00DC28D6">
            <w:pPr>
              <w:rPr>
                <w:rFonts w:eastAsia="Arial Unicode MS"/>
                <w:iCs/>
                <w:lang w:val="en-GB"/>
              </w:rPr>
            </w:pPr>
            <w:r>
              <w:rPr>
                <w:rFonts w:eastAsia="Arial Unicode MS"/>
                <w:iCs/>
                <w:lang w:val="en-GB"/>
              </w:rPr>
              <w:t>All children have a Unique Pupil File (UPF). These track all details of a pupil through their learning journey and are shared in line with GDPR with feeder schools on exit. These include assessment data, reports, foundation stage questionnaires (on-entry questionnaires related to health, education and personal details) and attendance.</w:t>
            </w:r>
          </w:p>
          <w:p w14:paraId="31BAAC82" w14:textId="77777777" w:rsidR="00D82267" w:rsidRPr="003D1E6B" w:rsidRDefault="00D82267" w:rsidP="00DC28D6">
            <w:pPr>
              <w:rPr>
                <w:rFonts w:eastAsia="Arial Unicode MS"/>
                <w:iCs/>
                <w:lang w:val="en-GB"/>
              </w:rPr>
            </w:pPr>
            <w:r>
              <w:rPr>
                <w:rFonts w:eastAsia="Arial Unicode MS"/>
                <w:iCs/>
                <w:lang w:val="en-GB"/>
              </w:rPr>
              <w:t>The Inclusion Leader shares information related to SEND when pupils leave to attend another school, in line with GDPR.</w:t>
            </w:r>
          </w:p>
        </w:tc>
      </w:tr>
      <w:tr w:rsidR="00937150" w:rsidRPr="003D1E6B" w14:paraId="7FDE5B4C" w14:textId="77777777" w:rsidTr="1AA62F78">
        <w:tc>
          <w:tcPr>
            <w:tcW w:w="1134" w:type="dxa"/>
            <w:tcBorders>
              <w:top w:val="nil"/>
              <w:left w:val="single" w:sz="18" w:space="0" w:color="EEECE1"/>
              <w:bottom w:val="nil"/>
              <w:right w:val="nil"/>
            </w:tcBorders>
            <w:shd w:val="clear" w:color="auto" w:fill="auto"/>
            <w:tcMar>
              <w:left w:w="57" w:type="dxa"/>
              <w:bottom w:w="57" w:type="dxa"/>
              <w:right w:w="57" w:type="dxa"/>
            </w:tcMar>
          </w:tcPr>
          <w:p w14:paraId="308F224F" w14:textId="77777777" w:rsidR="00937150" w:rsidRPr="003D1E6B" w:rsidRDefault="00937150" w:rsidP="00F62EF7">
            <w:pPr>
              <w:pStyle w:val="NormalC"/>
            </w:pPr>
          </w:p>
        </w:tc>
        <w:tc>
          <w:tcPr>
            <w:tcW w:w="410" w:type="dxa"/>
            <w:tcBorders>
              <w:top w:val="nil"/>
              <w:left w:val="nil"/>
              <w:bottom w:val="nil"/>
              <w:right w:val="nil"/>
            </w:tcBorders>
            <w:shd w:val="clear" w:color="auto" w:fill="auto"/>
            <w:tcMar>
              <w:left w:w="57" w:type="dxa"/>
              <w:bottom w:w="57" w:type="dxa"/>
              <w:right w:w="57" w:type="dxa"/>
            </w:tcMar>
          </w:tcPr>
          <w:p w14:paraId="5E6D6F63" w14:textId="77777777" w:rsidR="00937150" w:rsidRPr="003D1E6B" w:rsidRDefault="00937150" w:rsidP="00F62EF7">
            <w:pPr>
              <w:pStyle w:val="NormalC"/>
            </w:pPr>
          </w:p>
        </w:tc>
        <w:tc>
          <w:tcPr>
            <w:tcW w:w="418" w:type="dxa"/>
            <w:tcBorders>
              <w:top w:val="nil"/>
              <w:left w:val="nil"/>
              <w:bottom w:val="nil"/>
              <w:right w:val="nil"/>
            </w:tcBorders>
            <w:shd w:val="clear" w:color="auto" w:fill="auto"/>
            <w:tcMar>
              <w:left w:w="57" w:type="dxa"/>
              <w:bottom w:w="57" w:type="dxa"/>
              <w:right w:w="57" w:type="dxa"/>
            </w:tcMar>
          </w:tcPr>
          <w:p w14:paraId="7B969857"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39B5ADFF" w14:textId="77777777" w:rsidR="00937150" w:rsidRPr="003D1E6B" w:rsidRDefault="00937150" w:rsidP="006D0DC0">
            <w:pPr>
              <w:pStyle w:val="NormalC"/>
            </w:pPr>
            <w:r w:rsidRPr="003D1E6B">
              <w:t>Consultant’s comments</w:t>
            </w:r>
          </w:p>
        </w:tc>
      </w:tr>
      <w:tr w:rsidR="00937150" w:rsidRPr="003D1E6B" w14:paraId="0FE634FD" w14:textId="77777777" w:rsidTr="1AA62F78">
        <w:tc>
          <w:tcPr>
            <w:tcW w:w="1134" w:type="dxa"/>
            <w:tcBorders>
              <w:top w:val="nil"/>
              <w:left w:val="single" w:sz="18" w:space="0" w:color="EEECE1"/>
              <w:bottom w:val="nil"/>
              <w:right w:val="nil"/>
            </w:tcBorders>
            <w:tcMar>
              <w:left w:w="57" w:type="dxa"/>
              <w:bottom w:w="57" w:type="dxa"/>
              <w:right w:w="57" w:type="dxa"/>
            </w:tcMar>
          </w:tcPr>
          <w:p w14:paraId="62A1F980" w14:textId="77777777" w:rsidR="00937150" w:rsidRPr="003D1E6B" w:rsidRDefault="00937150" w:rsidP="00F62EF7">
            <w:pPr>
              <w:pStyle w:val="NormalC"/>
            </w:pPr>
          </w:p>
        </w:tc>
        <w:tc>
          <w:tcPr>
            <w:tcW w:w="410" w:type="dxa"/>
            <w:tcBorders>
              <w:top w:val="nil"/>
              <w:left w:val="nil"/>
              <w:bottom w:val="nil"/>
              <w:right w:val="nil"/>
            </w:tcBorders>
            <w:tcMar>
              <w:left w:w="57" w:type="dxa"/>
              <w:bottom w:w="57" w:type="dxa"/>
              <w:right w:w="57" w:type="dxa"/>
            </w:tcMar>
          </w:tcPr>
          <w:p w14:paraId="300079F4" w14:textId="77777777" w:rsidR="00937150" w:rsidRPr="003D1E6B" w:rsidRDefault="00937150" w:rsidP="00F62EF7">
            <w:pPr>
              <w:pStyle w:val="NormalC"/>
            </w:pPr>
          </w:p>
        </w:tc>
        <w:tc>
          <w:tcPr>
            <w:tcW w:w="418" w:type="dxa"/>
            <w:tcBorders>
              <w:top w:val="nil"/>
              <w:left w:val="nil"/>
              <w:bottom w:val="nil"/>
              <w:right w:val="nil"/>
            </w:tcBorders>
            <w:tcMar>
              <w:left w:w="57" w:type="dxa"/>
              <w:bottom w:w="57" w:type="dxa"/>
              <w:right w:w="57" w:type="dxa"/>
            </w:tcMar>
          </w:tcPr>
          <w:p w14:paraId="299D8616"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491D2769" w14:textId="30999CE9" w:rsidR="00937150" w:rsidRPr="003D1E6B" w:rsidRDefault="00FA680B" w:rsidP="00F62EF7">
            <w:pPr>
              <w:pStyle w:val="NormalC"/>
            </w:pPr>
            <w:r>
              <w:t>Record keeping is used effectively for tracking progress.  The Inclusion Lead works closely with the Assessment Leader to track</w:t>
            </w:r>
            <w:r w:rsidR="005E59A4">
              <w:t xml:space="preserve"> </w:t>
            </w:r>
            <w:r>
              <w:t xml:space="preserve">trends in assessment data.  In this way they </w:t>
            </w:r>
            <w:r w:rsidR="005E59A4">
              <w:t>can</w:t>
            </w:r>
            <w:r>
              <w:t xml:space="preserve"> analyse which children are in need of intervention</w:t>
            </w:r>
            <w:r w:rsidR="005E59A4">
              <w:t xml:space="preserve"> or </w:t>
            </w:r>
            <w:r w:rsidR="00462FB5">
              <w:t xml:space="preserve">to </w:t>
            </w:r>
            <w:r w:rsidR="005E59A4">
              <w:t>be part of in-class booster groups. Data is also gathered on the results of PASS testing which gives information on how pupils feel about school.  The whole school is tested on this annually.  If pupils show only moderate satisfaction with school this is investigated.  Avon House works hard to promote the emotion and metal well-being of its pupils as well as their academic progress.</w:t>
            </w:r>
          </w:p>
        </w:tc>
      </w:tr>
      <w:tr w:rsidR="00937150" w:rsidRPr="003D1E6B" w14:paraId="700E49A5" w14:textId="77777777" w:rsidTr="1AA62F78">
        <w:tc>
          <w:tcPr>
            <w:tcW w:w="1134" w:type="dxa"/>
            <w:vMerge w:val="restart"/>
            <w:tcBorders>
              <w:top w:val="nil"/>
              <w:left w:val="single" w:sz="18" w:space="0" w:color="EEECE1"/>
              <w:bottom w:val="nil"/>
              <w:right w:val="nil"/>
            </w:tcBorders>
            <w:tcMar>
              <w:left w:w="57" w:type="dxa"/>
              <w:bottom w:w="57" w:type="dxa"/>
              <w:right w:w="57" w:type="dxa"/>
            </w:tcMar>
          </w:tcPr>
          <w:p w14:paraId="43CFD2D0" w14:textId="77777777" w:rsidR="00937150" w:rsidRPr="003D1E6B" w:rsidRDefault="00937150" w:rsidP="00F62EF7">
            <w:pPr>
              <w:pStyle w:val="Reference"/>
              <w:rPr>
                <w:lang w:val="en-GB"/>
              </w:rPr>
            </w:pPr>
            <w:r w:rsidRPr="003D1E6B">
              <w:rPr>
                <w:lang w:val="en-GB"/>
              </w:rPr>
              <w:t>Criterion 3</w:t>
            </w:r>
          </w:p>
        </w:tc>
        <w:tc>
          <w:tcPr>
            <w:tcW w:w="410" w:type="dxa"/>
            <w:tcBorders>
              <w:top w:val="nil"/>
              <w:left w:val="nil"/>
              <w:bottom w:val="nil"/>
              <w:right w:val="nil"/>
            </w:tcBorders>
            <w:tcMar>
              <w:left w:w="57" w:type="dxa"/>
              <w:bottom w:w="57" w:type="dxa"/>
              <w:right w:w="57" w:type="dxa"/>
            </w:tcMar>
          </w:tcPr>
          <w:p w14:paraId="6F5CD9ED" w14:textId="77777777" w:rsidR="00937150" w:rsidRPr="003D1E6B" w:rsidRDefault="00937150" w:rsidP="00F62EF7">
            <w:pPr>
              <w:pStyle w:val="NormalC"/>
            </w:pPr>
          </w:p>
        </w:tc>
        <w:tc>
          <w:tcPr>
            <w:tcW w:w="418" w:type="dxa"/>
            <w:tcBorders>
              <w:top w:val="nil"/>
              <w:left w:val="nil"/>
              <w:bottom w:val="nil"/>
              <w:right w:val="nil"/>
            </w:tcBorders>
            <w:tcMar>
              <w:left w:w="57" w:type="dxa"/>
              <w:bottom w:w="57" w:type="dxa"/>
              <w:right w:w="57" w:type="dxa"/>
            </w:tcMar>
          </w:tcPr>
          <w:p w14:paraId="5D983094" w14:textId="77777777" w:rsidR="00937150" w:rsidRPr="003D1E6B" w:rsidRDefault="00937150" w:rsidP="00F62EF7">
            <w:pPr>
              <w:pStyle w:val="NormalC"/>
            </w:pPr>
            <w:r w:rsidRPr="003D1E6B">
              <w:t>f)</w:t>
            </w: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21D25EDC" w14:textId="77777777" w:rsidR="00937150" w:rsidRPr="003D1E6B" w:rsidRDefault="00937150" w:rsidP="00F62EF7">
            <w:pPr>
              <w:pStyle w:val="NormalC"/>
            </w:pPr>
            <w:r w:rsidRPr="003D1E6B">
              <w:t>For comment by consultants only: Review history and provision made for two pupils.</w:t>
            </w:r>
          </w:p>
        </w:tc>
      </w:tr>
      <w:tr w:rsidR="00937150" w:rsidRPr="003D1E6B" w14:paraId="4EF7FBD7" w14:textId="77777777" w:rsidTr="1AA62F78">
        <w:tc>
          <w:tcPr>
            <w:tcW w:w="1134" w:type="dxa"/>
            <w:vMerge/>
            <w:tcMar>
              <w:left w:w="57" w:type="dxa"/>
              <w:bottom w:w="57" w:type="dxa"/>
              <w:right w:w="57" w:type="dxa"/>
            </w:tcMar>
          </w:tcPr>
          <w:p w14:paraId="740C982E" w14:textId="77777777" w:rsidR="00937150" w:rsidRPr="003D1E6B" w:rsidRDefault="00937150"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15C78039" w14:textId="77777777" w:rsidR="00937150" w:rsidRPr="003D1E6B" w:rsidRDefault="00937150" w:rsidP="00F62EF7">
            <w:pPr>
              <w:pStyle w:val="NormalC"/>
            </w:pPr>
          </w:p>
        </w:tc>
        <w:tc>
          <w:tcPr>
            <w:tcW w:w="418" w:type="dxa"/>
            <w:tcBorders>
              <w:top w:val="nil"/>
              <w:left w:val="nil"/>
              <w:bottom w:val="nil"/>
              <w:right w:val="nil"/>
            </w:tcBorders>
            <w:tcMar>
              <w:left w:w="57" w:type="dxa"/>
              <w:bottom w:w="57" w:type="dxa"/>
              <w:right w:w="57" w:type="dxa"/>
            </w:tcMar>
          </w:tcPr>
          <w:p w14:paraId="527D639D"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5101B52C" w14:textId="2367FC27" w:rsidR="00937150" w:rsidRPr="003D1E6B" w:rsidRDefault="001E1CDD" w:rsidP="00F62EF7">
            <w:pPr>
              <w:pStyle w:val="NormalC"/>
            </w:pPr>
            <w:r>
              <w:t>Provision is highly individualised and regularly reviewed.</w:t>
            </w:r>
          </w:p>
        </w:tc>
      </w:tr>
      <w:tr w:rsidR="002B4167" w:rsidRPr="003D1E6B" w14:paraId="26DCF103" w14:textId="77777777" w:rsidTr="1AA62F78">
        <w:tc>
          <w:tcPr>
            <w:tcW w:w="1134" w:type="dxa"/>
            <w:tcBorders>
              <w:top w:val="nil"/>
              <w:left w:val="single" w:sz="18" w:space="0" w:color="EEECE1"/>
              <w:bottom w:val="single" w:sz="18" w:space="0" w:color="DDD9C3"/>
              <w:right w:val="nil"/>
            </w:tcBorders>
            <w:tcMar>
              <w:left w:w="57" w:type="dxa"/>
              <w:bottom w:w="57" w:type="dxa"/>
              <w:right w:w="57" w:type="dxa"/>
            </w:tcMar>
          </w:tcPr>
          <w:p w14:paraId="693F5AE6" w14:textId="77777777" w:rsidR="002B4167" w:rsidRPr="003D1E6B" w:rsidRDefault="002B4167" w:rsidP="00D52BAE">
            <w:pPr>
              <w:pStyle w:val="Reference"/>
              <w:rPr>
                <w:lang w:val="en-GB"/>
              </w:rPr>
            </w:pPr>
            <w:r w:rsidRPr="003D1E6B">
              <w:rPr>
                <w:lang w:val="en-GB"/>
              </w:rPr>
              <w:t>Criterion 3</w:t>
            </w:r>
          </w:p>
        </w:tc>
        <w:tc>
          <w:tcPr>
            <w:tcW w:w="410" w:type="dxa"/>
            <w:tcBorders>
              <w:top w:val="nil"/>
              <w:left w:val="nil"/>
              <w:bottom w:val="single" w:sz="18" w:space="0" w:color="DDD9C3"/>
              <w:right w:val="nil"/>
            </w:tcBorders>
            <w:tcMar>
              <w:left w:w="57" w:type="dxa"/>
              <w:bottom w:w="57" w:type="dxa"/>
              <w:right w:w="57" w:type="dxa"/>
            </w:tcMar>
          </w:tcPr>
          <w:p w14:paraId="3C8EC45C" w14:textId="77777777" w:rsidR="002B4167" w:rsidRPr="003D1E6B" w:rsidRDefault="002B4167" w:rsidP="00D52BAE">
            <w:pPr>
              <w:rPr>
                <w:rFonts w:eastAsia="Arial Unicode MS"/>
                <w:lang w:val="en-GB"/>
              </w:rPr>
            </w:pPr>
          </w:p>
        </w:tc>
        <w:tc>
          <w:tcPr>
            <w:tcW w:w="418" w:type="dxa"/>
            <w:tcBorders>
              <w:top w:val="nil"/>
              <w:left w:val="nil"/>
              <w:bottom w:val="single" w:sz="18" w:space="0" w:color="DDD9C3"/>
              <w:right w:val="nil"/>
            </w:tcBorders>
            <w:tcMar>
              <w:left w:w="57" w:type="dxa"/>
              <w:bottom w:w="57" w:type="dxa"/>
              <w:right w:w="57" w:type="dxa"/>
            </w:tcMar>
          </w:tcPr>
          <w:p w14:paraId="18C0D7AA" w14:textId="77777777" w:rsidR="002B4167" w:rsidRPr="003D1E6B" w:rsidRDefault="002B4167" w:rsidP="00D52BAE">
            <w:pPr>
              <w:rPr>
                <w:rFonts w:eastAsia="Arial Unicode MS"/>
                <w:lang w:val="en-GB"/>
              </w:rPr>
            </w:pPr>
            <w:r w:rsidRPr="003D1E6B">
              <w:rPr>
                <w:rFonts w:eastAsia="Arial Unicode MS"/>
                <w:lang w:val="en-GB"/>
              </w:rPr>
              <w:t>g)</w:t>
            </w:r>
          </w:p>
        </w:tc>
        <w:tc>
          <w:tcPr>
            <w:tcW w:w="7677" w:type="dxa"/>
            <w:gridSpan w:val="29"/>
            <w:tcBorders>
              <w:top w:val="nil"/>
              <w:left w:val="nil"/>
              <w:bottom w:val="single" w:sz="18" w:space="0" w:color="DDD9C3"/>
              <w:right w:val="single" w:sz="18" w:space="0" w:color="EEECE1"/>
            </w:tcBorders>
            <w:shd w:val="clear" w:color="auto" w:fill="auto"/>
            <w:tcMar>
              <w:left w:w="57" w:type="dxa"/>
              <w:bottom w:w="57" w:type="dxa"/>
              <w:right w:w="57" w:type="dxa"/>
            </w:tcMar>
          </w:tcPr>
          <w:p w14:paraId="7D954738" w14:textId="77777777" w:rsidR="002B4167" w:rsidRPr="003D1E6B" w:rsidRDefault="002B4167" w:rsidP="00D52BAE">
            <w:pPr>
              <w:rPr>
                <w:rFonts w:eastAsia="Arial Unicode MS"/>
                <w:lang w:val="en-GB"/>
              </w:rPr>
            </w:pPr>
            <w:r w:rsidRPr="003D1E6B">
              <w:rPr>
                <w:rFonts w:eastAsia="Arial Unicode MS"/>
                <w:bCs/>
                <w:lang w:val="en-GB"/>
              </w:rPr>
              <w:t xml:space="preserve">Impact of provision – assessment summary (only fill in the Key Stages relevant to your school): </w:t>
            </w:r>
          </w:p>
        </w:tc>
      </w:tr>
      <w:tr w:rsidR="002B4167" w:rsidRPr="004F225E" w14:paraId="385BADA5" w14:textId="77777777" w:rsidTr="1AA62F78">
        <w:tblPrEx>
          <w:tblLook w:val="01E0" w:firstRow="1" w:lastRow="1" w:firstColumn="1" w:lastColumn="1" w:noHBand="0" w:noVBand="0"/>
        </w:tblPrEx>
        <w:tc>
          <w:tcPr>
            <w:tcW w:w="1962" w:type="dxa"/>
            <w:gridSpan w:val="3"/>
            <w:tcBorders>
              <w:top w:val="single" w:sz="18" w:space="0" w:color="DDD9C3"/>
              <w:left w:val="single" w:sz="18" w:space="0" w:color="DDD9C3"/>
              <w:bottom w:val="single" w:sz="18" w:space="0" w:color="DDD9C3"/>
              <w:right w:val="single" w:sz="18" w:space="0" w:color="DDD9C3"/>
            </w:tcBorders>
            <w:tcMar>
              <w:left w:w="57" w:type="dxa"/>
              <w:bottom w:w="57" w:type="dxa"/>
              <w:right w:w="57" w:type="dxa"/>
            </w:tcMar>
          </w:tcPr>
          <w:p w14:paraId="0FB031F9" w14:textId="77777777" w:rsidR="002B4167" w:rsidRPr="003D1E6B" w:rsidRDefault="002B4167" w:rsidP="00D52BAE">
            <w:pPr>
              <w:rPr>
                <w:rFonts w:eastAsia="Arial Unicode MS"/>
                <w:bCs/>
                <w:lang w:val="en-GB"/>
              </w:rPr>
            </w:pPr>
            <w:r w:rsidRPr="003D1E6B">
              <w:rPr>
                <w:rFonts w:eastAsia="Arial Unicode MS"/>
                <w:bCs/>
                <w:lang w:val="en-GB"/>
              </w:rPr>
              <w:t>A-Level (GCE)</w:t>
            </w:r>
            <w:r>
              <w:rPr>
                <w:rFonts w:eastAsia="Arial Unicode MS"/>
                <w:bCs/>
                <w:lang w:val="en-GB"/>
              </w:rPr>
              <w:t xml:space="preserve"> </w:t>
            </w:r>
            <w:r w:rsidRPr="003D1E6B">
              <w:rPr>
                <w:rFonts w:eastAsia="Arial Unicode MS"/>
                <w:bCs/>
                <w:lang w:val="en-GB"/>
              </w:rPr>
              <w:t>and VCE</w:t>
            </w:r>
            <w:r>
              <w:rPr>
                <w:rFonts w:eastAsia="Arial Unicode MS"/>
                <w:bCs/>
                <w:lang w:val="en-GB"/>
              </w:rPr>
              <w:t>. BTEC</w:t>
            </w:r>
          </w:p>
        </w:tc>
        <w:tc>
          <w:tcPr>
            <w:tcW w:w="1497" w:type="dxa"/>
            <w:gridSpan w:val="3"/>
            <w:tcBorders>
              <w:top w:val="single" w:sz="18" w:space="0" w:color="DDD9C3"/>
              <w:left w:val="single" w:sz="18" w:space="0" w:color="DDD9C3"/>
              <w:bottom w:val="single" w:sz="18" w:space="0" w:color="DDD9C3"/>
              <w:right w:val="single" w:sz="18" w:space="0" w:color="DDD9C3"/>
            </w:tcBorders>
            <w:tcMar>
              <w:left w:w="57" w:type="dxa"/>
              <w:bottom w:w="57" w:type="dxa"/>
              <w:right w:w="57" w:type="dxa"/>
            </w:tcMar>
          </w:tcPr>
          <w:p w14:paraId="5F792A76" w14:textId="77777777" w:rsidR="002B4167" w:rsidRPr="004F225E" w:rsidRDefault="002B4167" w:rsidP="00D52BAE">
            <w:pPr>
              <w:jc w:val="center"/>
              <w:rPr>
                <w:rFonts w:eastAsia="Arial Unicode MS"/>
                <w:sz w:val="20"/>
                <w:lang w:val="en-GB"/>
              </w:rPr>
            </w:pPr>
            <w:r w:rsidRPr="004F225E">
              <w:rPr>
                <w:rFonts w:eastAsia="Arial Unicode MS"/>
                <w:sz w:val="20"/>
                <w:lang w:val="en-GB"/>
              </w:rPr>
              <w:t>No. of pupils Years</w:t>
            </w:r>
          </w:p>
          <w:p w14:paraId="3B1EC319" w14:textId="77777777" w:rsidR="002B4167" w:rsidRPr="004F225E" w:rsidRDefault="002B4167" w:rsidP="00D52BAE">
            <w:pPr>
              <w:jc w:val="center"/>
              <w:rPr>
                <w:rFonts w:eastAsia="Arial Unicode MS"/>
                <w:sz w:val="20"/>
                <w:lang w:val="en-GB"/>
              </w:rPr>
            </w:pPr>
            <w:r w:rsidRPr="004F225E">
              <w:rPr>
                <w:rFonts w:eastAsia="Arial Unicode MS"/>
                <w:sz w:val="20"/>
                <w:lang w:val="en-GB"/>
              </w:rPr>
              <w:t>12 &amp; 13</w:t>
            </w:r>
          </w:p>
        </w:tc>
        <w:tc>
          <w:tcPr>
            <w:tcW w:w="1490" w:type="dxa"/>
            <w:gridSpan w:val="7"/>
            <w:tcBorders>
              <w:top w:val="single" w:sz="18" w:space="0" w:color="DDD9C3"/>
              <w:left w:val="single" w:sz="18" w:space="0" w:color="DDD9C3"/>
              <w:bottom w:val="single" w:sz="18" w:space="0" w:color="DDD9C3"/>
              <w:right w:val="single" w:sz="18" w:space="0" w:color="DDD9C3"/>
            </w:tcBorders>
            <w:tcMar>
              <w:left w:w="57" w:type="dxa"/>
              <w:bottom w:w="57" w:type="dxa"/>
              <w:right w:w="57" w:type="dxa"/>
            </w:tcMar>
          </w:tcPr>
          <w:p w14:paraId="66283CFE" w14:textId="77777777" w:rsidR="002B4167" w:rsidRPr="004F225E" w:rsidRDefault="002B4167" w:rsidP="00D52BAE">
            <w:pPr>
              <w:jc w:val="center"/>
              <w:rPr>
                <w:rFonts w:eastAsia="Arial Unicode MS"/>
                <w:sz w:val="20"/>
                <w:lang w:val="en-GB"/>
              </w:rPr>
            </w:pPr>
            <w:r w:rsidRPr="004F225E">
              <w:rPr>
                <w:rFonts w:eastAsia="Arial Unicode MS"/>
                <w:sz w:val="20"/>
                <w:lang w:val="en-GB"/>
              </w:rPr>
              <w:t>Number entered</w:t>
            </w:r>
          </w:p>
        </w:tc>
        <w:tc>
          <w:tcPr>
            <w:tcW w:w="756" w:type="dxa"/>
            <w:gridSpan w:val="3"/>
            <w:tcBorders>
              <w:top w:val="single" w:sz="18" w:space="0" w:color="DDD9C3"/>
              <w:left w:val="single" w:sz="18" w:space="0" w:color="DDD9C3"/>
              <w:bottom w:val="single" w:sz="18" w:space="0" w:color="DDD9C3"/>
              <w:right w:val="single" w:sz="18" w:space="0" w:color="DDD9C3"/>
            </w:tcBorders>
            <w:shd w:val="clear" w:color="auto" w:fill="auto"/>
            <w:tcMar>
              <w:left w:w="57" w:type="dxa"/>
              <w:bottom w:w="57" w:type="dxa"/>
              <w:right w:w="57" w:type="dxa"/>
            </w:tcMar>
          </w:tcPr>
          <w:p w14:paraId="58C952F8" w14:textId="77777777" w:rsidR="002B4167" w:rsidRPr="004F225E" w:rsidRDefault="002B4167" w:rsidP="00D52BAE">
            <w:pPr>
              <w:jc w:val="center"/>
              <w:rPr>
                <w:rFonts w:eastAsia="Arial Unicode MS"/>
                <w:sz w:val="20"/>
                <w:lang w:val="en-GB"/>
              </w:rPr>
            </w:pPr>
            <w:r w:rsidRPr="004F225E">
              <w:rPr>
                <w:rFonts w:eastAsia="Arial Unicode MS"/>
                <w:sz w:val="20"/>
                <w:lang w:val="en-GB"/>
              </w:rPr>
              <w:t>% grade A-E</w:t>
            </w:r>
          </w:p>
        </w:tc>
        <w:tc>
          <w:tcPr>
            <w:tcW w:w="757" w:type="dxa"/>
            <w:gridSpan w:val="3"/>
            <w:tcBorders>
              <w:top w:val="single" w:sz="18" w:space="0" w:color="DDD9C3"/>
              <w:left w:val="single" w:sz="18" w:space="0" w:color="DDD9C3"/>
              <w:bottom w:val="single" w:sz="18" w:space="0" w:color="DDD9C3"/>
              <w:right w:val="single" w:sz="18" w:space="0" w:color="DDD9C3"/>
            </w:tcBorders>
            <w:shd w:val="clear" w:color="auto" w:fill="auto"/>
          </w:tcPr>
          <w:p w14:paraId="31CEEBDE" w14:textId="77777777" w:rsidR="002B4167" w:rsidRPr="004F225E" w:rsidRDefault="002B4167" w:rsidP="00D52BAE">
            <w:pPr>
              <w:jc w:val="center"/>
              <w:rPr>
                <w:rFonts w:eastAsia="Arial Unicode MS"/>
                <w:bCs/>
                <w:sz w:val="20"/>
                <w:lang w:val="en-GB"/>
              </w:rPr>
            </w:pPr>
            <w:r w:rsidRPr="004F225E">
              <w:rPr>
                <w:rFonts w:eastAsia="Arial Unicode MS"/>
                <w:bCs/>
                <w:sz w:val="20"/>
                <w:lang w:val="en-GB"/>
              </w:rPr>
              <w:t>BTEC %</w:t>
            </w:r>
          </w:p>
          <w:p w14:paraId="42E8F938" w14:textId="77777777" w:rsidR="002B4167" w:rsidRPr="004F225E" w:rsidRDefault="002B4167" w:rsidP="00D52BAE">
            <w:pPr>
              <w:jc w:val="center"/>
              <w:rPr>
                <w:rFonts w:eastAsia="Arial Unicode MS"/>
                <w:sz w:val="20"/>
                <w:lang w:val="en-GB"/>
              </w:rPr>
            </w:pPr>
            <w:r w:rsidRPr="004F225E">
              <w:rPr>
                <w:rFonts w:eastAsia="Arial Unicode MS"/>
                <w:bCs/>
                <w:sz w:val="20"/>
                <w:lang w:val="en-GB"/>
              </w:rPr>
              <w:t>D*- D</w:t>
            </w:r>
          </w:p>
        </w:tc>
        <w:tc>
          <w:tcPr>
            <w:tcW w:w="1519" w:type="dxa"/>
            <w:gridSpan w:val="8"/>
            <w:tcBorders>
              <w:top w:val="single" w:sz="18" w:space="0" w:color="DDD9C3"/>
              <w:left w:val="single" w:sz="18" w:space="0" w:color="DDD9C3"/>
              <w:bottom w:val="single" w:sz="18" w:space="0" w:color="DDD9C3"/>
              <w:right w:val="single" w:sz="18" w:space="0" w:color="DDD9C3"/>
            </w:tcBorders>
            <w:shd w:val="clear" w:color="auto" w:fill="auto"/>
            <w:tcMar>
              <w:left w:w="57" w:type="dxa"/>
              <w:bottom w:w="57" w:type="dxa"/>
              <w:right w:w="57" w:type="dxa"/>
            </w:tcMar>
          </w:tcPr>
          <w:p w14:paraId="543C5B23" w14:textId="77777777" w:rsidR="002B4167" w:rsidRPr="004F225E" w:rsidRDefault="002B4167" w:rsidP="00D52BAE">
            <w:pPr>
              <w:jc w:val="center"/>
              <w:rPr>
                <w:rFonts w:eastAsia="Arial Unicode MS"/>
                <w:sz w:val="20"/>
                <w:lang w:val="en-GB"/>
              </w:rPr>
            </w:pPr>
            <w:r w:rsidRPr="004F225E">
              <w:rPr>
                <w:rFonts w:eastAsia="Arial Unicode MS"/>
                <w:sz w:val="20"/>
                <w:lang w:val="en-GB"/>
              </w:rPr>
              <w:t>Average point score per</w:t>
            </w:r>
          </w:p>
          <w:p w14:paraId="54560D63" w14:textId="77777777" w:rsidR="002B4167" w:rsidRPr="004F225E" w:rsidRDefault="002B4167" w:rsidP="00D52BAE">
            <w:pPr>
              <w:jc w:val="center"/>
              <w:rPr>
                <w:rFonts w:eastAsia="Arial Unicode MS"/>
                <w:sz w:val="20"/>
                <w:lang w:val="en-GB"/>
              </w:rPr>
            </w:pPr>
            <w:r w:rsidRPr="004F225E">
              <w:rPr>
                <w:rFonts w:eastAsia="Arial Unicode MS"/>
                <w:sz w:val="20"/>
                <w:lang w:val="en-GB"/>
              </w:rPr>
              <w:t>pupil</w:t>
            </w:r>
          </w:p>
        </w:tc>
        <w:tc>
          <w:tcPr>
            <w:tcW w:w="1658" w:type="dxa"/>
            <w:gridSpan w:val="5"/>
            <w:tcBorders>
              <w:top w:val="single" w:sz="18" w:space="0" w:color="DDD9C3"/>
              <w:left w:val="single" w:sz="18" w:space="0" w:color="DDD9C3"/>
              <w:bottom w:val="single" w:sz="18" w:space="0" w:color="DDD9C3"/>
              <w:right w:val="single" w:sz="18" w:space="0" w:color="DDD9C3"/>
            </w:tcBorders>
            <w:shd w:val="clear" w:color="auto" w:fill="auto"/>
            <w:tcMar>
              <w:left w:w="57" w:type="dxa"/>
              <w:bottom w:w="57" w:type="dxa"/>
              <w:right w:w="57" w:type="dxa"/>
            </w:tcMar>
          </w:tcPr>
          <w:p w14:paraId="626A7F1B" w14:textId="77777777" w:rsidR="002B4167" w:rsidRPr="004F225E" w:rsidRDefault="002B4167" w:rsidP="00D52BAE">
            <w:pPr>
              <w:jc w:val="center"/>
              <w:rPr>
                <w:rFonts w:eastAsia="Arial Unicode MS"/>
                <w:sz w:val="20"/>
                <w:lang w:val="en-GB"/>
              </w:rPr>
            </w:pPr>
            <w:r w:rsidRPr="004F225E">
              <w:rPr>
                <w:rFonts w:eastAsia="Arial Unicode MS"/>
                <w:sz w:val="20"/>
                <w:lang w:val="en-GB"/>
              </w:rPr>
              <w:t>Average point score per exam entry</w:t>
            </w:r>
          </w:p>
        </w:tc>
      </w:tr>
      <w:tr w:rsidR="002B4167" w:rsidRPr="003D1E6B" w14:paraId="5FE5C1B1" w14:textId="77777777" w:rsidTr="1AA62F78">
        <w:tblPrEx>
          <w:tblLook w:val="01E0" w:firstRow="1" w:lastRow="1" w:firstColumn="1" w:lastColumn="1" w:noHBand="0" w:noVBand="0"/>
        </w:tblPrEx>
        <w:tc>
          <w:tcPr>
            <w:tcW w:w="1962" w:type="dxa"/>
            <w:gridSpan w:val="3"/>
            <w:tcBorders>
              <w:top w:val="single" w:sz="18" w:space="0" w:color="DDD9C3"/>
              <w:left w:val="single" w:sz="18" w:space="0" w:color="DDD9C3"/>
              <w:bottom w:val="single" w:sz="18" w:space="0" w:color="DDD9C3"/>
              <w:right w:val="single" w:sz="18" w:space="0" w:color="DDD9C3"/>
            </w:tcBorders>
            <w:tcMar>
              <w:left w:w="57" w:type="dxa"/>
              <w:bottom w:w="57" w:type="dxa"/>
              <w:right w:w="57" w:type="dxa"/>
            </w:tcMar>
          </w:tcPr>
          <w:p w14:paraId="34872EB2" w14:textId="77777777" w:rsidR="002B4167" w:rsidRPr="003D1E6B" w:rsidRDefault="002B4167" w:rsidP="00D52BAE">
            <w:pPr>
              <w:rPr>
                <w:rFonts w:eastAsia="Arial Unicode MS"/>
                <w:lang w:val="en-GB"/>
              </w:rPr>
            </w:pPr>
            <w:r w:rsidRPr="003D1E6B">
              <w:rPr>
                <w:rFonts w:eastAsia="Arial Unicode MS"/>
                <w:lang w:val="en-GB"/>
              </w:rPr>
              <w:t>Whole School</w:t>
            </w:r>
          </w:p>
        </w:tc>
        <w:tc>
          <w:tcPr>
            <w:tcW w:w="1497" w:type="dxa"/>
            <w:gridSpan w:val="3"/>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326DC100" w14:textId="77777777" w:rsidR="002B4167" w:rsidRPr="003D1E6B" w:rsidRDefault="002B4167" w:rsidP="00D52BAE">
            <w:pPr>
              <w:rPr>
                <w:rFonts w:eastAsia="Arial Unicode MS"/>
                <w:lang w:val="en-GB"/>
              </w:rPr>
            </w:pPr>
          </w:p>
        </w:tc>
        <w:tc>
          <w:tcPr>
            <w:tcW w:w="1490" w:type="dxa"/>
            <w:gridSpan w:val="7"/>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0A821549" w14:textId="77777777" w:rsidR="002B4167" w:rsidRPr="003D1E6B" w:rsidRDefault="002B4167" w:rsidP="00D52BAE">
            <w:pPr>
              <w:rPr>
                <w:rFonts w:eastAsia="Arial Unicode MS"/>
                <w:lang w:val="en-GB"/>
              </w:rPr>
            </w:pPr>
          </w:p>
        </w:tc>
        <w:tc>
          <w:tcPr>
            <w:tcW w:w="756" w:type="dxa"/>
            <w:gridSpan w:val="3"/>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66FDCF4E" w14:textId="77777777" w:rsidR="002B4167" w:rsidRPr="003D1E6B" w:rsidRDefault="002B4167" w:rsidP="00D52BAE">
            <w:pPr>
              <w:rPr>
                <w:rFonts w:eastAsia="Arial Unicode MS"/>
                <w:lang w:val="en-GB"/>
              </w:rPr>
            </w:pPr>
          </w:p>
        </w:tc>
        <w:tc>
          <w:tcPr>
            <w:tcW w:w="757" w:type="dxa"/>
            <w:gridSpan w:val="3"/>
            <w:tcBorders>
              <w:top w:val="single" w:sz="18" w:space="0" w:color="DDD9C3"/>
              <w:left w:val="single" w:sz="18" w:space="0" w:color="DDD9C3"/>
              <w:bottom w:val="single" w:sz="18" w:space="0" w:color="DDD9C3"/>
              <w:right w:val="single" w:sz="18" w:space="0" w:color="DDD9C3"/>
            </w:tcBorders>
            <w:shd w:val="clear" w:color="auto" w:fill="FFFFFF" w:themeFill="background1"/>
          </w:tcPr>
          <w:p w14:paraId="3BEE236D" w14:textId="77777777" w:rsidR="002B4167" w:rsidRPr="003D1E6B" w:rsidRDefault="002B4167" w:rsidP="00D52BAE">
            <w:pPr>
              <w:rPr>
                <w:rFonts w:eastAsia="Arial Unicode MS"/>
                <w:lang w:val="en-GB"/>
              </w:rPr>
            </w:pPr>
          </w:p>
        </w:tc>
        <w:tc>
          <w:tcPr>
            <w:tcW w:w="1519" w:type="dxa"/>
            <w:gridSpan w:val="8"/>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0CCC0888" w14:textId="77777777" w:rsidR="002B4167" w:rsidRPr="003D1E6B" w:rsidRDefault="002B4167" w:rsidP="00D52BAE">
            <w:pPr>
              <w:rPr>
                <w:rFonts w:eastAsia="Arial Unicode MS"/>
                <w:lang w:val="en-GB"/>
              </w:rPr>
            </w:pPr>
          </w:p>
        </w:tc>
        <w:tc>
          <w:tcPr>
            <w:tcW w:w="1658" w:type="dxa"/>
            <w:gridSpan w:val="5"/>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4A990D24" w14:textId="77777777" w:rsidR="002B4167" w:rsidRPr="003D1E6B" w:rsidRDefault="002B4167" w:rsidP="00D52BAE">
            <w:pPr>
              <w:rPr>
                <w:rFonts w:eastAsia="Arial Unicode MS"/>
                <w:lang w:val="en-GB"/>
              </w:rPr>
            </w:pPr>
          </w:p>
        </w:tc>
      </w:tr>
      <w:tr w:rsidR="002B4167" w:rsidRPr="003D1E6B" w14:paraId="52F13C8E" w14:textId="77777777" w:rsidTr="1AA62F78">
        <w:tblPrEx>
          <w:tblLook w:val="01E0" w:firstRow="1" w:lastRow="1" w:firstColumn="1" w:lastColumn="1" w:noHBand="0" w:noVBand="0"/>
        </w:tblPrEx>
        <w:tc>
          <w:tcPr>
            <w:tcW w:w="1962" w:type="dxa"/>
            <w:gridSpan w:val="3"/>
            <w:tcBorders>
              <w:top w:val="single" w:sz="18" w:space="0" w:color="DDD9C3"/>
              <w:left w:val="single" w:sz="18" w:space="0" w:color="DDD9C3"/>
              <w:bottom w:val="single" w:sz="18" w:space="0" w:color="DDD9C3"/>
              <w:right w:val="single" w:sz="18" w:space="0" w:color="DDD9C3"/>
            </w:tcBorders>
            <w:tcMar>
              <w:left w:w="57" w:type="dxa"/>
              <w:bottom w:w="57" w:type="dxa"/>
              <w:right w:w="57" w:type="dxa"/>
            </w:tcMar>
          </w:tcPr>
          <w:p w14:paraId="65AFF207" w14:textId="77777777" w:rsidR="002B4167" w:rsidRPr="003D1E6B" w:rsidRDefault="002B4167" w:rsidP="00D52BAE">
            <w:pPr>
              <w:rPr>
                <w:rFonts w:eastAsia="Arial Unicode MS"/>
                <w:lang w:val="en-GB"/>
              </w:rPr>
            </w:pPr>
            <w:r w:rsidRPr="003D1E6B">
              <w:rPr>
                <w:rFonts w:eastAsia="Arial Unicode MS"/>
                <w:lang w:val="en-GB"/>
              </w:rPr>
              <w:t>SpLD Pupils</w:t>
            </w:r>
          </w:p>
        </w:tc>
        <w:tc>
          <w:tcPr>
            <w:tcW w:w="1497" w:type="dxa"/>
            <w:gridSpan w:val="3"/>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603CC4DB" w14:textId="77777777" w:rsidR="002B4167" w:rsidRPr="003D1E6B" w:rsidRDefault="002B4167" w:rsidP="00D52BAE">
            <w:pPr>
              <w:rPr>
                <w:rFonts w:eastAsia="Arial Unicode MS"/>
                <w:lang w:val="en-GB"/>
              </w:rPr>
            </w:pPr>
          </w:p>
        </w:tc>
        <w:tc>
          <w:tcPr>
            <w:tcW w:w="1490" w:type="dxa"/>
            <w:gridSpan w:val="7"/>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5BAD3425" w14:textId="77777777" w:rsidR="002B4167" w:rsidRPr="003D1E6B" w:rsidRDefault="002B4167" w:rsidP="00D52BAE">
            <w:pPr>
              <w:rPr>
                <w:rFonts w:eastAsia="Arial Unicode MS"/>
                <w:lang w:val="en-GB"/>
              </w:rPr>
            </w:pPr>
          </w:p>
        </w:tc>
        <w:tc>
          <w:tcPr>
            <w:tcW w:w="756" w:type="dxa"/>
            <w:gridSpan w:val="3"/>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0C7D08AC" w14:textId="77777777" w:rsidR="002B4167" w:rsidRPr="003D1E6B" w:rsidRDefault="002B4167" w:rsidP="00D52BAE">
            <w:pPr>
              <w:rPr>
                <w:rFonts w:eastAsia="Arial Unicode MS"/>
                <w:lang w:val="en-GB"/>
              </w:rPr>
            </w:pPr>
          </w:p>
        </w:tc>
        <w:tc>
          <w:tcPr>
            <w:tcW w:w="757" w:type="dxa"/>
            <w:gridSpan w:val="3"/>
            <w:tcBorders>
              <w:top w:val="single" w:sz="18" w:space="0" w:color="DDD9C3"/>
              <w:left w:val="single" w:sz="18" w:space="0" w:color="DDD9C3"/>
              <w:bottom w:val="single" w:sz="18" w:space="0" w:color="DDD9C3"/>
              <w:right w:val="single" w:sz="18" w:space="0" w:color="DDD9C3"/>
            </w:tcBorders>
            <w:shd w:val="clear" w:color="auto" w:fill="FFFFFF" w:themeFill="background1"/>
          </w:tcPr>
          <w:p w14:paraId="37A31054" w14:textId="77777777" w:rsidR="002B4167" w:rsidRPr="003D1E6B" w:rsidRDefault="002B4167" w:rsidP="00D52BAE">
            <w:pPr>
              <w:rPr>
                <w:rFonts w:eastAsia="Arial Unicode MS"/>
                <w:lang w:val="en-GB"/>
              </w:rPr>
            </w:pPr>
          </w:p>
        </w:tc>
        <w:tc>
          <w:tcPr>
            <w:tcW w:w="1519" w:type="dxa"/>
            <w:gridSpan w:val="8"/>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7DC8C081" w14:textId="77777777" w:rsidR="002B4167" w:rsidRPr="003D1E6B" w:rsidRDefault="002B4167" w:rsidP="00D52BAE">
            <w:pPr>
              <w:rPr>
                <w:rFonts w:eastAsia="Arial Unicode MS"/>
                <w:lang w:val="en-GB"/>
              </w:rPr>
            </w:pPr>
          </w:p>
        </w:tc>
        <w:tc>
          <w:tcPr>
            <w:tcW w:w="1658" w:type="dxa"/>
            <w:gridSpan w:val="5"/>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0477E574" w14:textId="77777777" w:rsidR="002B4167" w:rsidRPr="003D1E6B" w:rsidRDefault="002B4167" w:rsidP="00D52BAE">
            <w:pPr>
              <w:rPr>
                <w:rFonts w:eastAsia="Arial Unicode MS"/>
                <w:lang w:val="en-GB"/>
              </w:rPr>
            </w:pPr>
          </w:p>
        </w:tc>
      </w:tr>
      <w:tr w:rsidR="002B4167" w:rsidRPr="003D1E6B" w14:paraId="3FD9042A" w14:textId="77777777" w:rsidTr="1AA62F78">
        <w:tc>
          <w:tcPr>
            <w:tcW w:w="1134" w:type="dxa"/>
            <w:tcBorders>
              <w:top w:val="single" w:sz="18" w:space="0" w:color="DDD9C3"/>
              <w:left w:val="single" w:sz="18" w:space="0" w:color="EEECE1"/>
              <w:bottom w:val="single" w:sz="18" w:space="0" w:color="DDD9C3"/>
              <w:right w:val="nil"/>
            </w:tcBorders>
            <w:tcMar>
              <w:left w:w="57" w:type="dxa"/>
              <w:bottom w:w="57" w:type="dxa"/>
              <w:right w:w="57" w:type="dxa"/>
            </w:tcMar>
          </w:tcPr>
          <w:p w14:paraId="052D4810" w14:textId="77777777" w:rsidR="002B4167" w:rsidRPr="003D1E6B" w:rsidRDefault="002B4167" w:rsidP="00D52BAE">
            <w:pPr>
              <w:pStyle w:val="minimum"/>
              <w:rPr>
                <w:lang w:val="en-GB"/>
              </w:rPr>
            </w:pPr>
          </w:p>
        </w:tc>
        <w:tc>
          <w:tcPr>
            <w:tcW w:w="410" w:type="dxa"/>
            <w:tcBorders>
              <w:top w:val="single" w:sz="18" w:space="0" w:color="DDD9C3"/>
              <w:left w:val="nil"/>
              <w:bottom w:val="single" w:sz="18" w:space="0" w:color="DDD9C3"/>
              <w:right w:val="nil"/>
            </w:tcBorders>
            <w:tcMar>
              <w:left w:w="57" w:type="dxa"/>
              <w:bottom w:w="57" w:type="dxa"/>
              <w:right w:w="57" w:type="dxa"/>
            </w:tcMar>
          </w:tcPr>
          <w:p w14:paraId="62D3F89E" w14:textId="77777777" w:rsidR="002B4167" w:rsidRPr="003D1E6B" w:rsidRDefault="002B4167" w:rsidP="00D52BAE">
            <w:pPr>
              <w:pStyle w:val="minimum"/>
              <w:rPr>
                <w:lang w:val="en-GB"/>
              </w:rPr>
            </w:pPr>
          </w:p>
        </w:tc>
        <w:tc>
          <w:tcPr>
            <w:tcW w:w="418" w:type="dxa"/>
            <w:tcBorders>
              <w:top w:val="single" w:sz="18" w:space="0" w:color="DDD9C3"/>
              <w:left w:val="nil"/>
              <w:bottom w:val="single" w:sz="18" w:space="0" w:color="DDD9C3"/>
              <w:right w:val="nil"/>
            </w:tcBorders>
            <w:tcMar>
              <w:left w:w="57" w:type="dxa"/>
              <w:bottom w:w="57" w:type="dxa"/>
              <w:right w:w="57" w:type="dxa"/>
            </w:tcMar>
          </w:tcPr>
          <w:p w14:paraId="2780AF0D" w14:textId="77777777" w:rsidR="002B4167" w:rsidRPr="003D1E6B" w:rsidRDefault="002B4167" w:rsidP="00D52BAE">
            <w:pPr>
              <w:pStyle w:val="minimum"/>
              <w:rPr>
                <w:lang w:val="en-GB"/>
              </w:rPr>
            </w:pPr>
          </w:p>
        </w:tc>
        <w:tc>
          <w:tcPr>
            <w:tcW w:w="7677" w:type="dxa"/>
            <w:gridSpan w:val="29"/>
            <w:tcBorders>
              <w:top w:val="single" w:sz="18" w:space="0" w:color="DDD9C3"/>
              <w:left w:val="nil"/>
              <w:bottom w:val="single" w:sz="18" w:space="0" w:color="DDD9C3"/>
              <w:right w:val="single" w:sz="18" w:space="0" w:color="EEECE1"/>
            </w:tcBorders>
            <w:shd w:val="clear" w:color="auto" w:fill="auto"/>
            <w:tcMar>
              <w:left w:w="57" w:type="dxa"/>
              <w:bottom w:w="57" w:type="dxa"/>
              <w:right w:w="57" w:type="dxa"/>
            </w:tcMar>
          </w:tcPr>
          <w:p w14:paraId="46FC4A0D" w14:textId="77777777" w:rsidR="002B4167" w:rsidRPr="003D1E6B" w:rsidRDefault="002B4167" w:rsidP="00D52BAE">
            <w:pPr>
              <w:pStyle w:val="minimum"/>
              <w:rPr>
                <w:bCs/>
                <w:lang w:val="en-GB"/>
              </w:rPr>
            </w:pPr>
          </w:p>
        </w:tc>
      </w:tr>
      <w:tr w:rsidR="002B4167" w:rsidRPr="004F225E" w14:paraId="461E3C44" w14:textId="77777777" w:rsidTr="1AA62F78">
        <w:tblPrEx>
          <w:tblLook w:val="01E0" w:firstRow="1" w:lastRow="1" w:firstColumn="1" w:lastColumn="1" w:noHBand="0" w:noVBand="0"/>
        </w:tblPrEx>
        <w:tc>
          <w:tcPr>
            <w:tcW w:w="1962" w:type="dxa"/>
            <w:gridSpan w:val="3"/>
            <w:tcBorders>
              <w:top w:val="single" w:sz="18" w:space="0" w:color="DDD9C3"/>
              <w:left w:val="single" w:sz="18" w:space="0" w:color="DDD9C3"/>
              <w:bottom w:val="single" w:sz="18" w:space="0" w:color="DDD9C3"/>
              <w:right w:val="single" w:sz="18" w:space="0" w:color="DDD9C3"/>
            </w:tcBorders>
            <w:tcMar>
              <w:left w:w="57" w:type="dxa"/>
              <w:bottom w:w="57" w:type="dxa"/>
              <w:right w:w="57" w:type="dxa"/>
            </w:tcMar>
          </w:tcPr>
          <w:p w14:paraId="1B5C3FBD" w14:textId="77777777" w:rsidR="002B4167" w:rsidRPr="003D1E6B" w:rsidRDefault="002B4167" w:rsidP="00D52BAE">
            <w:pPr>
              <w:rPr>
                <w:rFonts w:eastAsia="Arial Unicode MS"/>
                <w:bCs/>
                <w:lang w:val="en-GB"/>
              </w:rPr>
            </w:pPr>
            <w:r w:rsidRPr="003D1E6B">
              <w:rPr>
                <w:rFonts w:eastAsia="Arial Unicode MS"/>
                <w:bCs/>
                <w:lang w:val="en-GB"/>
              </w:rPr>
              <w:t>GCSE</w:t>
            </w:r>
            <w:r>
              <w:rPr>
                <w:rFonts w:eastAsia="Arial Unicode MS"/>
                <w:bCs/>
                <w:lang w:val="en-GB"/>
              </w:rPr>
              <w:t xml:space="preserve"> &amp; BTEC</w:t>
            </w:r>
          </w:p>
        </w:tc>
        <w:tc>
          <w:tcPr>
            <w:tcW w:w="1887" w:type="dxa"/>
            <w:gridSpan w:val="6"/>
            <w:tcBorders>
              <w:top w:val="single" w:sz="18" w:space="0" w:color="DDD9C3"/>
              <w:left w:val="single" w:sz="18" w:space="0" w:color="DDD9C3"/>
              <w:bottom w:val="single" w:sz="18" w:space="0" w:color="DDD9C3"/>
              <w:right w:val="single" w:sz="18" w:space="0" w:color="DDD9C3"/>
            </w:tcBorders>
            <w:shd w:val="clear" w:color="auto" w:fill="auto"/>
            <w:tcMar>
              <w:left w:w="57" w:type="dxa"/>
              <w:bottom w:w="57" w:type="dxa"/>
              <w:right w:w="57" w:type="dxa"/>
            </w:tcMar>
          </w:tcPr>
          <w:p w14:paraId="76A16B62" w14:textId="77777777" w:rsidR="002B4167" w:rsidRPr="003D1E6B" w:rsidRDefault="002B4167" w:rsidP="00D52BAE">
            <w:pPr>
              <w:rPr>
                <w:rFonts w:eastAsia="Arial Unicode MS"/>
                <w:bCs/>
                <w:lang w:val="en-GB"/>
              </w:rPr>
            </w:pPr>
            <w:r w:rsidRPr="003D1E6B">
              <w:rPr>
                <w:rFonts w:eastAsia="Arial Unicode MS"/>
                <w:bCs/>
                <w:lang w:val="en-GB"/>
              </w:rPr>
              <w:t>No. of pupils inc’d in the Year 11 timetable, regardless of age</w:t>
            </w:r>
          </w:p>
        </w:tc>
        <w:tc>
          <w:tcPr>
            <w:tcW w:w="944" w:type="dxa"/>
            <w:gridSpan w:val="2"/>
            <w:tcBorders>
              <w:top w:val="single" w:sz="18" w:space="0" w:color="DDD9C3"/>
              <w:left w:val="single" w:sz="18" w:space="0" w:color="DDD9C3"/>
              <w:bottom w:val="single" w:sz="18" w:space="0" w:color="DDD9C3"/>
              <w:right w:val="single" w:sz="18" w:space="0" w:color="DDD9C3"/>
            </w:tcBorders>
            <w:shd w:val="clear" w:color="auto" w:fill="auto"/>
            <w:tcMar>
              <w:left w:w="57" w:type="dxa"/>
              <w:bottom w:w="57" w:type="dxa"/>
              <w:right w:w="57" w:type="dxa"/>
            </w:tcMar>
          </w:tcPr>
          <w:p w14:paraId="4CE6585C" w14:textId="77777777" w:rsidR="002B4167" w:rsidRDefault="002B4167" w:rsidP="00D52BAE">
            <w:pPr>
              <w:jc w:val="center"/>
              <w:rPr>
                <w:rFonts w:eastAsia="Arial Unicode MS"/>
                <w:bCs/>
                <w:sz w:val="20"/>
                <w:lang w:val="en-GB"/>
              </w:rPr>
            </w:pPr>
            <w:r w:rsidRPr="004F225E">
              <w:rPr>
                <w:rFonts w:eastAsia="Arial Unicode MS"/>
                <w:bCs/>
                <w:sz w:val="20"/>
                <w:lang w:val="en-GB"/>
              </w:rPr>
              <w:t>GCSE %         A* - C</w:t>
            </w:r>
          </w:p>
          <w:p w14:paraId="02F1C80F" w14:textId="77777777" w:rsidR="002B4167" w:rsidRPr="00685323" w:rsidRDefault="002B4167" w:rsidP="00D52BAE">
            <w:pPr>
              <w:jc w:val="center"/>
              <w:rPr>
                <w:rFonts w:eastAsia="Arial Unicode MS"/>
                <w:bCs/>
                <w:sz w:val="18"/>
                <w:szCs w:val="18"/>
                <w:lang w:val="en-GB"/>
              </w:rPr>
            </w:pPr>
            <w:r>
              <w:rPr>
                <w:rFonts w:eastAsia="Arial Unicode MS"/>
                <w:bCs/>
                <w:sz w:val="18"/>
                <w:szCs w:val="18"/>
                <w:lang w:val="en-GB"/>
              </w:rPr>
              <w:t>Grade 9</w:t>
            </w:r>
            <w:r w:rsidRPr="00685323">
              <w:rPr>
                <w:rFonts w:eastAsia="Arial Unicode MS"/>
                <w:bCs/>
                <w:sz w:val="18"/>
                <w:szCs w:val="18"/>
                <w:lang w:val="en-GB"/>
              </w:rPr>
              <w:t>-4</w:t>
            </w:r>
          </w:p>
        </w:tc>
        <w:tc>
          <w:tcPr>
            <w:tcW w:w="944" w:type="dxa"/>
            <w:gridSpan w:val="7"/>
            <w:tcBorders>
              <w:top w:val="single" w:sz="18" w:space="0" w:color="DDD9C3"/>
              <w:left w:val="single" w:sz="18" w:space="0" w:color="DDD9C3"/>
              <w:bottom w:val="single" w:sz="18" w:space="0" w:color="DDD9C3"/>
              <w:right w:val="single" w:sz="18" w:space="0" w:color="DDD9C3"/>
            </w:tcBorders>
          </w:tcPr>
          <w:p w14:paraId="2CEDF23C" w14:textId="77777777" w:rsidR="002B4167" w:rsidRPr="004F225E" w:rsidRDefault="002B4167" w:rsidP="00D52BAE">
            <w:pPr>
              <w:jc w:val="center"/>
              <w:rPr>
                <w:rFonts w:eastAsia="Arial Unicode MS"/>
                <w:bCs/>
                <w:sz w:val="20"/>
                <w:lang w:val="en-GB"/>
              </w:rPr>
            </w:pPr>
            <w:r w:rsidRPr="004F225E">
              <w:rPr>
                <w:rFonts w:eastAsia="Arial Unicode MS"/>
                <w:bCs/>
                <w:sz w:val="20"/>
                <w:lang w:val="en-GB"/>
              </w:rPr>
              <w:t>GCSE</w:t>
            </w:r>
          </w:p>
          <w:p w14:paraId="6462C093" w14:textId="77777777" w:rsidR="002B4167" w:rsidRPr="004F225E" w:rsidRDefault="002B4167" w:rsidP="00D52BAE">
            <w:pPr>
              <w:jc w:val="center"/>
              <w:rPr>
                <w:rFonts w:eastAsia="Arial Unicode MS"/>
                <w:bCs/>
                <w:sz w:val="20"/>
                <w:lang w:val="en-GB"/>
              </w:rPr>
            </w:pPr>
            <w:r w:rsidRPr="004F225E">
              <w:rPr>
                <w:rFonts w:eastAsia="Arial Unicode MS"/>
                <w:bCs/>
                <w:sz w:val="20"/>
                <w:lang w:val="en-GB"/>
              </w:rPr>
              <w:t>%</w:t>
            </w:r>
          </w:p>
          <w:p w14:paraId="439D2AFE" w14:textId="77777777" w:rsidR="002B4167" w:rsidRPr="004F225E" w:rsidRDefault="002B4167" w:rsidP="00D52BAE">
            <w:pPr>
              <w:jc w:val="center"/>
              <w:rPr>
                <w:rFonts w:eastAsia="Arial Unicode MS"/>
                <w:bCs/>
                <w:sz w:val="20"/>
                <w:lang w:val="en-GB"/>
              </w:rPr>
            </w:pPr>
            <w:r w:rsidRPr="004F225E">
              <w:rPr>
                <w:rFonts w:eastAsia="Arial Unicode MS"/>
                <w:bCs/>
                <w:sz w:val="20"/>
                <w:lang w:val="en-GB"/>
              </w:rPr>
              <w:t>5+</w:t>
            </w:r>
          </w:p>
          <w:p w14:paraId="66B16A71" w14:textId="77777777" w:rsidR="002B4167" w:rsidRDefault="002B4167" w:rsidP="00D52BAE">
            <w:pPr>
              <w:jc w:val="center"/>
              <w:rPr>
                <w:rFonts w:eastAsia="Arial Unicode MS"/>
                <w:bCs/>
                <w:sz w:val="20"/>
                <w:lang w:val="en-GB"/>
              </w:rPr>
            </w:pPr>
            <w:r w:rsidRPr="004F225E">
              <w:rPr>
                <w:rFonts w:eastAsia="Arial Unicode MS"/>
                <w:bCs/>
                <w:sz w:val="20"/>
                <w:lang w:val="en-GB"/>
              </w:rPr>
              <w:t>A* - C</w:t>
            </w:r>
          </w:p>
          <w:p w14:paraId="23241AD1" w14:textId="77777777" w:rsidR="002B4167" w:rsidRDefault="002B4167" w:rsidP="00D52BAE">
            <w:pPr>
              <w:jc w:val="center"/>
              <w:rPr>
                <w:rFonts w:eastAsia="Arial Unicode MS"/>
                <w:bCs/>
                <w:sz w:val="18"/>
                <w:szCs w:val="18"/>
                <w:lang w:val="en-GB"/>
              </w:rPr>
            </w:pPr>
            <w:r w:rsidRPr="00685323">
              <w:rPr>
                <w:rFonts w:eastAsia="Arial Unicode MS"/>
                <w:bCs/>
                <w:sz w:val="18"/>
                <w:szCs w:val="18"/>
                <w:lang w:val="en-GB"/>
              </w:rPr>
              <w:t xml:space="preserve">Grade </w:t>
            </w:r>
          </w:p>
          <w:p w14:paraId="3BD46C32" w14:textId="77777777" w:rsidR="002B4167" w:rsidRPr="00685323" w:rsidRDefault="002B4167" w:rsidP="00D52BAE">
            <w:pPr>
              <w:jc w:val="center"/>
              <w:rPr>
                <w:rFonts w:eastAsia="Arial Unicode MS"/>
                <w:bCs/>
                <w:sz w:val="18"/>
                <w:szCs w:val="18"/>
                <w:lang w:val="en-GB"/>
              </w:rPr>
            </w:pPr>
            <w:r w:rsidRPr="00685323">
              <w:rPr>
                <w:rFonts w:eastAsia="Arial Unicode MS"/>
                <w:bCs/>
                <w:sz w:val="18"/>
                <w:szCs w:val="18"/>
                <w:lang w:val="en-GB"/>
              </w:rPr>
              <w:t>9-4</w:t>
            </w:r>
          </w:p>
        </w:tc>
        <w:tc>
          <w:tcPr>
            <w:tcW w:w="944" w:type="dxa"/>
            <w:gridSpan w:val="5"/>
            <w:tcBorders>
              <w:top w:val="single" w:sz="18" w:space="0" w:color="DDD9C3"/>
              <w:left w:val="single" w:sz="18" w:space="0" w:color="DDD9C3"/>
              <w:bottom w:val="single" w:sz="18" w:space="0" w:color="DDD9C3"/>
              <w:right w:val="single" w:sz="18" w:space="0" w:color="DDD9C3"/>
            </w:tcBorders>
            <w:shd w:val="clear" w:color="auto" w:fill="auto"/>
            <w:tcMar>
              <w:left w:w="57" w:type="dxa"/>
              <w:bottom w:w="57" w:type="dxa"/>
              <w:right w:w="57" w:type="dxa"/>
            </w:tcMar>
          </w:tcPr>
          <w:p w14:paraId="553F44A3" w14:textId="77777777" w:rsidR="002B4167" w:rsidRPr="004F225E" w:rsidRDefault="002B4167" w:rsidP="00D52BAE">
            <w:pPr>
              <w:jc w:val="center"/>
              <w:rPr>
                <w:rFonts w:eastAsia="Arial Unicode MS"/>
                <w:bCs/>
                <w:sz w:val="20"/>
                <w:lang w:val="en-GB"/>
              </w:rPr>
            </w:pPr>
            <w:r w:rsidRPr="004F225E">
              <w:rPr>
                <w:rFonts w:eastAsia="Arial Unicode MS"/>
                <w:bCs/>
                <w:sz w:val="20"/>
                <w:lang w:val="en-GB"/>
              </w:rPr>
              <w:t>GCSE</w:t>
            </w:r>
          </w:p>
          <w:p w14:paraId="5E50E1C8" w14:textId="77777777" w:rsidR="002B4167" w:rsidRPr="004F225E" w:rsidRDefault="002B4167" w:rsidP="00D52BAE">
            <w:pPr>
              <w:jc w:val="center"/>
              <w:rPr>
                <w:rFonts w:eastAsia="Arial Unicode MS"/>
                <w:bCs/>
                <w:sz w:val="20"/>
                <w:lang w:val="en-GB"/>
              </w:rPr>
            </w:pPr>
            <w:r w:rsidRPr="004F225E">
              <w:rPr>
                <w:rFonts w:eastAsia="Arial Unicode MS"/>
                <w:bCs/>
                <w:sz w:val="20"/>
                <w:lang w:val="en-GB"/>
              </w:rPr>
              <w:t>%</w:t>
            </w:r>
          </w:p>
          <w:p w14:paraId="25BC5675" w14:textId="77777777" w:rsidR="002B4167" w:rsidRPr="004F225E" w:rsidRDefault="002B4167" w:rsidP="00D52BAE">
            <w:pPr>
              <w:jc w:val="center"/>
              <w:rPr>
                <w:rFonts w:eastAsia="Arial Unicode MS"/>
                <w:bCs/>
                <w:sz w:val="20"/>
                <w:lang w:val="en-GB"/>
              </w:rPr>
            </w:pPr>
            <w:r w:rsidRPr="004F225E">
              <w:rPr>
                <w:rFonts w:eastAsia="Arial Unicode MS"/>
                <w:bCs/>
                <w:sz w:val="20"/>
                <w:lang w:val="en-GB"/>
              </w:rPr>
              <w:t>5+</w:t>
            </w:r>
          </w:p>
          <w:p w14:paraId="259F6FD8" w14:textId="77777777" w:rsidR="002B4167" w:rsidRDefault="002B4167" w:rsidP="00D52BAE">
            <w:pPr>
              <w:jc w:val="center"/>
              <w:rPr>
                <w:rFonts w:eastAsia="Arial Unicode MS"/>
                <w:bCs/>
                <w:sz w:val="20"/>
                <w:lang w:val="en-GB"/>
              </w:rPr>
            </w:pPr>
            <w:r w:rsidRPr="004F225E">
              <w:rPr>
                <w:rFonts w:eastAsia="Arial Unicode MS"/>
                <w:bCs/>
                <w:sz w:val="20"/>
                <w:lang w:val="en-GB"/>
              </w:rPr>
              <w:t>A* - G</w:t>
            </w:r>
          </w:p>
          <w:p w14:paraId="4BB229E6" w14:textId="77777777" w:rsidR="002B4167" w:rsidRPr="00685323" w:rsidRDefault="002B4167" w:rsidP="00D52BAE">
            <w:pPr>
              <w:jc w:val="center"/>
              <w:rPr>
                <w:rFonts w:eastAsia="Arial Unicode MS"/>
                <w:bCs/>
                <w:sz w:val="18"/>
                <w:szCs w:val="18"/>
                <w:lang w:val="en-GB"/>
              </w:rPr>
            </w:pPr>
            <w:r w:rsidRPr="00685323">
              <w:rPr>
                <w:rFonts w:eastAsia="Arial Unicode MS"/>
                <w:bCs/>
                <w:sz w:val="18"/>
                <w:szCs w:val="18"/>
                <w:lang w:val="en-GB"/>
              </w:rPr>
              <w:t>Grade 9-4</w:t>
            </w:r>
          </w:p>
        </w:tc>
        <w:tc>
          <w:tcPr>
            <w:tcW w:w="944" w:type="dxa"/>
            <w:gridSpan w:val="3"/>
            <w:tcBorders>
              <w:top w:val="single" w:sz="18" w:space="0" w:color="DDD9C3"/>
              <w:left w:val="single" w:sz="18" w:space="0" w:color="DDD9C3"/>
              <w:bottom w:val="single" w:sz="18" w:space="0" w:color="DDD9C3"/>
              <w:right w:val="single" w:sz="18" w:space="0" w:color="DDD9C3"/>
            </w:tcBorders>
            <w:shd w:val="clear" w:color="auto" w:fill="auto"/>
          </w:tcPr>
          <w:p w14:paraId="3512B94B" w14:textId="77777777" w:rsidR="002B4167" w:rsidRDefault="002B4167" w:rsidP="00D52BAE">
            <w:pPr>
              <w:jc w:val="center"/>
              <w:rPr>
                <w:rFonts w:eastAsia="Arial Unicode MS"/>
                <w:bCs/>
                <w:sz w:val="20"/>
                <w:lang w:val="en-GB"/>
              </w:rPr>
            </w:pPr>
            <w:r w:rsidRPr="004F225E">
              <w:rPr>
                <w:rFonts w:eastAsia="Arial Unicode MS"/>
                <w:bCs/>
                <w:sz w:val="20"/>
                <w:lang w:val="en-GB"/>
              </w:rPr>
              <w:t xml:space="preserve">BTEC </w:t>
            </w:r>
          </w:p>
          <w:p w14:paraId="0B20D45E" w14:textId="77777777" w:rsidR="002B4167" w:rsidRPr="004F225E" w:rsidRDefault="002B4167" w:rsidP="00D52BAE">
            <w:pPr>
              <w:jc w:val="center"/>
              <w:rPr>
                <w:rFonts w:eastAsia="Arial Unicode MS"/>
                <w:bCs/>
                <w:sz w:val="20"/>
                <w:lang w:val="en-GB"/>
              </w:rPr>
            </w:pPr>
            <w:r w:rsidRPr="004F225E">
              <w:rPr>
                <w:rFonts w:eastAsia="Arial Unicode MS"/>
                <w:bCs/>
                <w:sz w:val="20"/>
                <w:lang w:val="en-GB"/>
              </w:rPr>
              <w:t xml:space="preserve">% </w:t>
            </w:r>
          </w:p>
          <w:p w14:paraId="202C07B3" w14:textId="77777777" w:rsidR="002B4167" w:rsidRDefault="002B4167" w:rsidP="00D52BAE">
            <w:pPr>
              <w:jc w:val="center"/>
              <w:rPr>
                <w:rFonts w:eastAsia="Arial Unicode MS"/>
                <w:bCs/>
                <w:sz w:val="20"/>
                <w:lang w:val="en-GB"/>
              </w:rPr>
            </w:pPr>
            <w:r w:rsidRPr="004F225E">
              <w:rPr>
                <w:rFonts w:eastAsia="Arial Unicode MS"/>
                <w:bCs/>
                <w:sz w:val="20"/>
                <w:lang w:val="en-GB"/>
              </w:rPr>
              <w:t>D*- D</w:t>
            </w:r>
          </w:p>
          <w:p w14:paraId="4DC2ECC6" w14:textId="77777777" w:rsidR="002B4167" w:rsidRPr="004F225E" w:rsidRDefault="002B4167" w:rsidP="00D52BAE">
            <w:pPr>
              <w:rPr>
                <w:rFonts w:eastAsia="Arial Unicode MS"/>
                <w:bCs/>
                <w:sz w:val="20"/>
                <w:lang w:val="en-GB"/>
              </w:rPr>
            </w:pPr>
          </w:p>
        </w:tc>
        <w:tc>
          <w:tcPr>
            <w:tcW w:w="1007" w:type="dxa"/>
            <w:gridSpan w:val="4"/>
            <w:tcBorders>
              <w:top w:val="single" w:sz="18" w:space="0" w:color="DDD9C3"/>
              <w:left w:val="single" w:sz="18" w:space="0" w:color="DDD9C3"/>
              <w:bottom w:val="single" w:sz="18" w:space="0" w:color="DDD9C3"/>
              <w:right w:val="single" w:sz="18" w:space="0" w:color="DDD9C3"/>
            </w:tcBorders>
            <w:shd w:val="clear" w:color="auto" w:fill="auto"/>
            <w:tcMar>
              <w:left w:w="57" w:type="dxa"/>
              <w:bottom w:w="57" w:type="dxa"/>
              <w:right w:w="57" w:type="dxa"/>
            </w:tcMar>
          </w:tcPr>
          <w:p w14:paraId="20385846" w14:textId="77777777" w:rsidR="002B4167" w:rsidRPr="004F225E" w:rsidRDefault="002B4167" w:rsidP="00D52BAE">
            <w:pPr>
              <w:jc w:val="center"/>
              <w:rPr>
                <w:rFonts w:eastAsia="Arial Unicode MS"/>
                <w:bCs/>
                <w:sz w:val="20"/>
                <w:lang w:val="en-GB"/>
              </w:rPr>
            </w:pPr>
            <w:r w:rsidRPr="004F225E">
              <w:rPr>
                <w:rFonts w:eastAsia="Arial Unicode MS"/>
                <w:bCs/>
                <w:sz w:val="20"/>
                <w:lang w:val="en-GB"/>
              </w:rPr>
              <w:t xml:space="preserve">BTEC </w:t>
            </w:r>
          </w:p>
          <w:p w14:paraId="416E1E57" w14:textId="77777777" w:rsidR="002B4167" w:rsidRPr="004F225E" w:rsidRDefault="002B4167" w:rsidP="00D52BAE">
            <w:pPr>
              <w:jc w:val="center"/>
              <w:rPr>
                <w:rFonts w:eastAsia="Arial Unicode MS"/>
                <w:bCs/>
                <w:sz w:val="20"/>
                <w:lang w:val="en-GB"/>
              </w:rPr>
            </w:pPr>
            <w:r w:rsidRPr="004F225E">
              <w:rPr>
                <w:rFonts w:eastAsia="Arial Unicode MS"/>
                <w:bCs/>
                <w:sz w:val="20"/>
                <w:lang w:val="en-GB"/>
              </w:rPr>
              <w:t xml:space="preserve">% </w:t>
            </w:r>
          </w:p>
          <w:p w14:paraId="63695634" w14:textId="77777777" w:rsidR="002B4167" w:rsidRPr="004F225E" w:rsidRDefault="002B4167" w:rsidP="00D52BAE">
            <w:pPr>
              <w:jc w:val="center"/>
              <w:rPr>
                <w:rFonts w:eastAsia="Arial Unicode MS"/>
                <w:bCs/>
                <w:sz w:val="20"/>
                <w:lang w:val="en-GB"/>
              </w:rPr>
            </w:pPr>
            <w:r w:rsidRPr="004F225E">
              <w:rPr>
                <w:rFonts w:eastAsia="Arial Unicode MS"/>
                <w:bCs/>
                <w:sz w:val="20"/>
                <w:lang w:val="en-GB"/>
              </w:rPr>
              <w:t>M</w:t>
            </w:r>
          </w:p>
        </w:tc>
        <w:tc>
          <w:tcPr>
            <w:tcW w:w="1007" w:type="dxa"/>
            <w:gridSpan w:val="2"/>
            <w:tcBorders>
              <w:top w:val="single" w:sz="18" w:space="0" w:color="DDD9C3"/>
              <w:left w:val="single" w:sz="18" w:space="0" w:color="DDD9C3"/>
              <w:bottom w:val="single" w:sz="18" w:space="0" w:color="DDD9C3"/>
              <w:right w:val="single" w:sz="18" w:space="0" w:color="DDD9C3"/>
            </w:tcBorders>
            <w:shd w:val="clear" w:color="auto" w:fill="auto"/>
          </w:tcPr>
          <w:p w14:paraId="4D6763DD" w14:textId="77777777" w:rsidR="002B4167" w:rsidRDefault="002B4167" w:rsidP="00D52BAE">
            <w:pPr>
              <w:jc w:val="center"/>
              <w:rPr>
                <w:rFonts w:eastAsia="Arial Unicode MS"/>
                <w:bCs/>
                <w:sz w:val="20"/>
                <w:lang w:val="en-GB"/>
              </w:rPr>
            </w:pPr>
            <w:r w:rsidRPr="004F225E">
              <w:rPr>
                <w:rFonts w:eastAsia="Arial Unicode MS"/>
                <w:bCs/>
                <w:sz w:val="20"/>
                <w:lang w:val="en-GB"/>
              </w:rPr>
              <w:t xml:space="preserve">BTEC </w:t>
            </w:r>
          </w:p>
          <w:p w14:paraId="37381100" w14:textId="77777777" w:rsidR="002B4167" w:rsidRPr="004F225E" w:rsidRDefault="002B4167" w:rsidP="00D52BAE">
            <w:pPr>
              <w:jc w:val="center"/>
              <w:rPr>
                <w:rFonts w:eastAsia="Arial Unicode MS"/>
                <w:bCs/>
                <w:sz w:val="20"/>
                <w:lang w:val="en-GB"/>
              </w:rPr>
            </w:pPr>
            <w:r w:rsidRPr="004F225E">
              <w:rPr>
                <w:rFonts w:eastAsia="Arial Unicode MS"/>
                <w:bCs/>
                <w:sz w:val="20"/>
                <w:lang w:val="en-GB"/>
              </w:rPr>
              <w:t xml:space="preserve">% </w:t>
            </w:r>
          </w:p>
          <w:p w14:paraId="79E7D876" w14:textId="77777777" w:rsidR="002B4167" w:rsidRPr="004F225E" w:rsidRDefault="002B4167" w:rsidP="00D52BAE">
            <w:pPr>
              <w:jc w:val="center"/>
              <w:rPr>
                <w:rFonts w:eastAsia="Arial Unicode MS"/>
                <w:bCs/>
                <w:sz w:val="20"/>
                <w:lang w:val="en-GB"/>
              </w:rPr>
            </w:pPr>
            <w:r w:rsidRPr="004F225E">
              <w:rPr>
                <w:rFonts w:eastAsia="Arial Unicode MS"/>
                <w:bCs/>
                <w:sz w:val="20"/>
                <w:lang w:val="en-GB"/>
              </w:rPr>
              <w:t>P</w:t>
            </w:r>
          </w:p>
        </w:tc>
      </w:tr>
      <w:tr w:rsidR="002B4167" w:rsidRPr="003D1E6B" w14:paraId="49EC3A68" w14:textId="77777777" w:rsidTr="1AA62F78">
        <w:tblPrEx>
          <w:tblLook w:val="01E0" w:firstRow="1" w:lastRow="1" w:firstColumn="1" w:lastColumn="1" w:noHBand="0" w:noVBand="0"/>
        </w:tblPrEx>
        <w:tc>
          <w:tcPr>
            <w:tcW w:w="1962" w:type="dxa"/>
            <w:gridSpan w:val="3"/>
            <w:tcBorders>
              <w:top w:val="single" w:sz="18" w:space="0" w:color="DDD9C3"/>
              <w:left w:val="single" w:sz="18" w:space="0" w:color="DDD9C3"/>
              <w:bottom w:val="single" w:sz="18" w:space="0" w:color="DDD9C3"/>
              <w:right w:val="single" w:sz="18" w:space="0" w:color="DDD9C3"/>
            </w:tcBorders>
            <w:tcMar>
              <w:left w:w="57" w:type="dxa"/>
              <w:bottom w:w="57" w:type="dxa"/>
              <w:right w:w="57" w:type="dxa"/>
            </w:tcMar>
          </w:tcPr>
          <w:p w14:paraId="18E40764" w14:textId="77777777" w:rsidR="002B4167" w:rsidRPr="003D1E6B" w:rsidRDefault="002B4167" w:rsidP="00D52BAE">
            <w:pPr>
              <w:rPr>
                <w:rFonts w:eastAsia="Arial Unicode MS"/>
                <w:bCs/>
                <w:lang w:val="en-GB"/>
              </w:rPr>
            </w:pPr>
            <w:r w:rsidRPr="003D1E6B">
              <w:rPr>
                <w:rFonts w:eastAsia="Arial Unicode MS"/>
                <w:bCs/>
                <w:lang w:val="en-GB"/>
              </w:rPr>
              <w:t>Whole School</w:t>
            </w:r>
          </w:p>
        </w:tc>
        <w:tc>
          <w:tcPr>
            <w:tcW w:w="1887" w:type="dxa"/>
            <w:gridSpan w:val="6"/>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79796693" w14:textId="77777777" w:rsidR="002B4167" w:rsidRPr="003D1E6B" w:rsidRDefault="002B4167" w:rsidP="00D52BAE">
            <w:pPr>
              <w:rPr>
                <w:rFonts w:eastAsia="Arial Unicode MS"/>
                <w:bCs/>
                <w:lang w:val="en-GB"/>
              </w:rPr>
            </w:pPr>
          </w:p>
        </w:tc>
        <w:tc>
          <w:tcPr>
            <w:tcW w:w="944" w:type="dxa"/>
            <w:gridSpan w:val="2"/>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47297C67" w14:textId="77777777" w:rsidR="002B4167" w:rsidRPr="003D1E6B" w:rsidRDefault="002B4167" w:rsidP="00D52BAE">
            <w:pPr>
              <w:rPr>
                <w:rFonts w:eastAsia="Arial Unicode MS"/>
                <w:bCs/>
                <w:lang w:val="en-GB"/>
              </w:rPr>
            </w:pPr>
          </w:p>
        </w:tc>
        <w:tc>
          <w:tcPr>
            <w:tcW w:w="944" w:type="dxa"/>
            <w:gridSpan w:val="7"/>
            <w:tcBorders>
              <w:top w:val="single" w:sz="18" w:space="0" w:color="DDD9C3"/>
              <w:left w:val="single" w:sz="18" w:space="0" w:color="DDD9C3"/>
              <w:bottom w:val="single" w:sz="18" w:space="0" w:color="DDD9C3"/>
              <w:right w:val="single" w:sz="18" w:space="0" w:color="DDD9C3"/>
            </w:tcBorders>
            <w:shd w:val="clear" w:color="auto" w:fill="FFFFFF" w:themeFill="background1"/>
          </w:tcPr>
          <w:p w14:paraId="048740F3" w14:textId="77777777" w:rsidR="002B4167" w:rsidRPr="003D1E6B" w:rsidRDefault="002B4167" w:rsidP="00D52BAE">
            <w:pPr>
              <w:rPr>
                <w:rFonts w:eastAsia="Arial Unicode MS"/>
                <w:bCs/>
                <w:lang w:val="en-GB"/>
              </w:rPr>
            </w:pPr>
          </w:p>
        </w:tc>
        <w:tc>
          <w:tcPr>
            <w:tcW w:w="944" w:type="dxa"/>
            <w:gridSpan w:val="5"/>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51371A77" w14:textId="77777777" w:rsidR="002B4167" w:rsidRPr="003D1E6B" w:rsidRDefault="002B4167" w:rsidP="00D52BAE">
            <w:pPr>
              <w:rPr>
                <w:rFonts w:eastAsia="Arial Unicode MS"/>
                <w:bCs/>
                <w:lang w:val="en-GB"/>
              </w:rPr>
            </w:pPr>
          </w:p>
        </w:tc>
        <w:tc>
          <w:tcPr>
            <w:tcW w:w="944" w:type="dxa"/>
            <w:gridSpan w:val="3"/>
            <w:tcBorders>
              <w:top w:val="single" w:sz="18" w:space="0" w:color="DDD9C3"/>
              <w:left w:val="single" w:sz="18" w:space="0" w:color="DDD9C3"/>
              <w:bottom w:val="single" w:sz="18" w:space="0" w:color="DDD9C3"/>
              <w:right w:val="single" w:sz="18" w:space="0" w:color="DDD9C3"/>
            </w:tcBorders>
            <w:shd w:val="clear" w:color="auto" w:fill="FFFFFF" w:themeFill="background1"/>
          </w:tcPr>
          <w:p w14:paraId="732434A0" w14:textId="77777777" w:rsidR="002B4167" w:rsidRPr="003D1E6B" w:rsidRDefault="002B4167" w:rsidP="00D52BAE">
            <w:pPr>
              <w:rPr>
                <w:rFonts w:eastAsia="Arial Unicode MS"/>
                <w:bCs/>
                <w:lang w:val="en-GB"/>
              </w:rPr>
            </w:pPr>
          </w:p>
        </w:tc>
        <w:tc>
          <w:tcPr>
            <w:tcW w:w="1007" w:type="dxa"/>
            <w:gridSpan w:val="4"/>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2328BB07" w14:textId="77777777" w:rsidR="002B4167" w:rsidRPr="003D1E6B" w:rsidRDefault="002B4167" w:rsidP="00D52BAE">
            <w:pPr>
              <w:rPr>
                <w:rFonts w:eastAsia="Arial Unicode MS"/>
                <w:bCs/>
                <w:lang w:val="en-GB"/>
              </w:rPr>
            </w:pPr>
          </w:p>
        </w:tc>
        <w:tc>
          <w:tcPr>
            <w:tcW w:w="1007" w:type="dxa"/>
            <w:gridSpan w:val="2"/>
            <w:tcBorders>
              <w:top w:val="single" w:sz="18" w:space="0" w:color="DDD9C3"/>
              <w:left w:val="single" w:sz="18" w:space="0" w:color="DDD9C3"/>
              <w:bottom w:val="single" w:sz="18" w:space="0" w:color="DDD9C3"/>
              <w:right w:val="single" w:sz="18" w:space="0" w:color="DDD9C3"/>
            </w:tcBorders>
            <w:shd w:val="clear" w:color="auto" w:fill="FFFFFF" w:themeFill="background1"/>
          </w:tcPr>
          <w:p w14:paraId="256AC6DA" w14:textId="77777777" w:rsidR="002B4167" w:rsidRPr="003D1E6B" w:rsidRDefault="002B4167" w:rsidP="00D52BAE">
            <w:pPr>
              <w:rPr>
                <w:rFonts w:eastAsia="Arial Unicode MS"/>
                <w:bCs/>
                <w:lang w:val="en-GB"/>
              </w:rPr>
            </w:pPr>
          </w:p>
        </w:tc>
      </w:tr>
      <w:tr w:rsidR="002B4167" w:rsidRPr="003D1E6B" w14:paraId="3281DF84" w14:textId="77777777" w:rsidTr="1AA62F78">
        <w:tblPrEx>
          <w:tblLook w:val="01E0" w:firstRow="1" w:lastRow="1" w:firstColumn="1" w:lastColumn="1" w:noHBand="0" w:noVBand="0"/>
        </w:tblPrEx>
        <w:tc>
          <w:tcPr>
            <w:tcW w:w="1962" w:type="dxa"/>
            <w:gridSpan w:val="3"/>
            <w:tcBorders>
              <w:top w:val="single" w:sz="18" w:space="0" w:color="DDD9C3"/>
              <w:left w:val="single" w:sz="18" w:space="0" w:color="DDD9C3"/>
              <w:bottom w:val="single" w:sz="18" w:space="0" w:color="DDD9C3"/>
              <w:right w:val="single" w:sz="18" w:space="0" w:color="DDD9C3"/>
            </w:tcBorders>
            <w:tcMar>
              <w:left w:w="57" w:type="dxa"/>
              <w:bottom w:w="57" w:type="dxa"/>
              <w:right w:w="57" w:type="dxa"/>
            </w:tcMar>
          </w:tcPr>
          <w:p w14:paraId="57FDA2B0" w14:textId="77777777" w:rsidR="002B4167" w:rsidRPr="003D1E6B" w:rsidRDefault="002B4167" w:rsidP="00D52BAE">
            <w:pPr>
              <w:rPr>
                <w:rFonts w:eastAsia="Arial Unicode MS"/>
                <w:bCs/>
                <w:lang w:val="en-GB"/>
              </w:rPr>
            </w:pPr>
            <w:r w:rsidRPr="003D1E6B">
              <w:rPr>
                <w:rFonts w:eastAsia="Arial Unicode MS"/>
                <w:bCs/>
                <w:lang w:val="en-GB"/>
              </w:rPr>
              <w:t>SpLD Pupils</w:t>
            </w:r>
          </w:p>
        </w:tc>
        <w:tc>
          <w:tcPr>
            <w:tcW w:w="1887" w:type="dxa"/>
            <w:gridSpan w:val="6"/>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38AA98D6" w14:textId="77777777" w:rsidR="002B4167" w:rsidRPr="003D1E6B" w:rsidRDefault="002B4167" w:rsidP="00D52BAE">
            <w:pPr>
              <w:rPr>
                <w:rFonts w:eastAsia="Arial Unicode MS"/>
                <w:bCs/>
                <w:lang w:val="en-GB"/>
              </w:rPr>
            </w:pPr>
          </w:p>
        </w:tc>
        <w:tc>
          <w:tcPr>
            <w:tcW w:w="944" w:type="dxa"/>
            <w:gridSpan w:val="2"/>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665A1408" w14:textId="77777777" w:rsidR="002B4167" w:rsidRPr="003D1E6B" w:rsidRDefault="002B4167" w:rsidP="00D52BAE">
            <w:pPr>
              <w:rPr>
                <w:rFonts w:eastAsia="Arial Unicode MS"/>
                <w:bCs/>
                <w:lang w:val="en-GB"/>
              </w:rPr>
            </w:pPr>
          </w:p>
        </w:tc>
        <w:tc>
          <w:tcPr>
            <w:tcW w:w="944" w:type="dxa"/>
            <w:gridSpan w:val="7"/>
            <w:tcBorders>
              <w:top w:val="single" w:sz="18" w:space="0" w:color="DDD9C3"/>
              <w:left w:val="single" w:sz="18" w:space="0" w:color="DDD9C3"/>
              <w:bottom w:val="single" w:sz="18" w:space="0" w:color="DDD9C3"/>
              <w:right w:val="single" w:sz="18" w:space="0" w:color="DDD9C3"/>
            </w:tcBorders>
            <w:shd w:val="clear" w:color="auto" w:fill="FFFFFF" w:themeFill="background1"/>
          </w:tcPr>
          <w:p w14:paraId="71049383" w14:textId="77777777" w:rsidR="002B4167" w:rsidRPr="003D1E6B" w:rsidRDefault="002B4167" w:rsidP="00D52BAE">
            <w:pPr>
              <w:rPr>
                <w:rFonts w:eastAsia="Arial Unicode MS"/>
                <w:bCs/>
                <w:lang w:val="en-GB"/>
              </w:rPr>
            </w:pPr>
          </w:p>
        </w:tc>
        <w:tc>
          <w:tcPr>
            <w:tcW w:w="944" w:type="dxa"/>
            <w:gridSpan w:val="5"/>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4D16AC41" w14:textId="77777777" w:rsidR="002B4167" w:rsidRPr="003D1E6B" w:rsidRDefault="002B4167" w:rsidP="00D52BAE">
            <w:pPr>
              <w:rPr>
                <w:rFonts w:eastAsia="Arial Unicode MS"/>
                <w:bCs/>
                <w:lang w:val="en-GB"/>
              </w:rPr>
            </w:pPr>
          </w:p>
        </w:tc>
        <w:tc>
          <w:tcPr>
            <w:tcW w:w="944" w:type="dxa"/>
            <w:gridSpan w:val="3"/>
            <w:tcBorders>
              <w:top w:val="single" w:sz="18" w:space="0" w:color="DDD9C3"/>
              <w:left w:val="single" w:sz="18" w:space="0" w:color="DDD9C3"/>
              <w:bottom w:val="single" w:sz="18" w:space="0" w:color="DDD9C3"/>
              <w:right w:val="single" w:sz="18" w:space="0" w:color="DDD9C3"/>
            </w:tcBorders>
            <w:shd w:val="clear" w:color="auto" w:fill="FFFFFF" w:themeFill="background1"/>
          </w:tcPr>
          <w:p w14:paraId="12A4EA11" w14:textId="77777777" w:rsidR="002B4167" w:rsidRPr="003D1E6B" w:rsidRDefault="002B4167" w:rsidP="00D52BAE">
            <w:pPr>
              <w:rPr>
                <w:rFonts w:eastAsia="Arial Unicode MS"/>
                <w:bCs/>
                <w:lang w:val="en-GB"/>
              </w:rPr>
            </w:pPr>
          </w:p>
        </w:tc>
        <w:tc>
          <w:tcPr>
            <w:tcW w:w="1007" w:type="dxa"/>
            <w:gridSpan w:val="4"/>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5A1EA135" w14:textId="77777777" w:rsidR="002B4167" w:rsidRPr="003D1E6B" w:rsidRDefault="002B4167" w:rsidP="00D52BAE">
            <w:pPr>
              <w:rPr>
                <w:rFonts w:eastAsia="Arial Unicode MS"/>
                <w:bCs/>
                <w:lang w:val="en-GB"/>
              </w:rPr>
            </w:pPr>
          </w:p>
        </w:tc>
        <w:tc>
          <w:tcPr>
            <w:tcW w:w="1007" w:type="dxa"/>
            <w:gridSpan w:val="2"/>
            <w:tcBorders>
              <w:top w:val="single" w:sz="18" w:space="0" w:color="DDD9C3"/>
              <w:left w:val="single" w:sz="18" w:space="0" w:color="DDD9C3"/>
              <w:bottom w:val="single" w:sz="18" w:space="0" w:color="DDD9C3"/>
              <w:right w:val="single" w:sz="18" w:space="0" w:color="DDD9C3"/>
            </w:tcBorders>
            <w:shd w:val="clear" w:color="auto" w:fill="FFFFFF" w:themeFill="background1"/>
          </w:tcPr>
          <w:p w14:paraId="58717D39" w14:textId="77777777" w:rsidR="002B4167" w:rsidRPr="003D1E6B" w:rsidRDefault="002B4167" w:rsidP="00D52BAE">
            <w:pPr>
              <w:rPr>
                <w:rFonts w:eastAsia="Arial Unicode MS"/>
                <w:bCs/>
                <w:lang w:val="en-GB"/>
              </w:rPr>
            </w:pPr>
          </w:p>
        </w:tc>
      </w:tr>
      <w:tr w:rsidR="00937150" w:rsidRPr="003D1E6B" w14:paraId="5338A720" w14:textId="77777777" w:rsidTr="1AA62F78">
        <w:tc>
          <w:tcPr>
            <w:tcW w:w="1134" w:type="dxa"/>
            <w:tcBorders>
              <w:top w:val="single" w:sz="18" w:space="0" w:color="DDD9C3"/>
              <w:left w:val="single" w:sz="18" w:space="0" w:color="EEECE1"/>
              <w:bottom w:val="single" w:sz="18" w:space="0" w:color="DDD9C3"/>
              <w:right w:val="nil"/>
            </w:tcBorders>
            <w:tcMar>
              <w:left w:w="57" w:type="dxa"/>
              <w:bottom w:w="57" w:type="dxa"/>
              <w:right w:w="57" w:type="dxa"/>
            </w:tcMar>
          </w:tcPr>
          <w:p w14:paraId="61DAA4D5" w14:textId="77777777" w:rsidR="00937150" w:rsidRDefault="00937150" w:rsidP="00DD15CF">
            <w:pPr>
              <w:pStyle w:val="minimum"/>
              <w:rPr>
                <w:lang w:val="en-GB"/>
              </w:rPr>
            </w:pPr>
          </w:p>
          <w:p w14:paraId="2AEAF47F" w14:textId="77777777" w:rsidR="002B4167" w:rsidRDefault="002B4167" w:rsidP="00DD15CF">
            <w:pPr>
              <w:pStyle w:val="minimum"/>
              <w:rPr>
                <w:lang w:val="en-GB"/>
              </w:rPr>
            </w:pPr>
          </w:p>
          <w:p w14:paraId="281B37BA" w14:textId="77777777" w:rsidR="002B4167" w:rsidRDefault="002B4167" w:rsidP="00DD15CF">
            <w:pPr>
              <w:pStyle w:val="minimum"/>
              <w:rPr>
                <w:lang w:val="en-GB"/>
              </w:rPr>
            </w:pPr>
          </w:p>
          <w:p w14:paraId="2E500C74" w14:textId="77777777" w:rsidR="002B4167" w:rsidRDefault="002B4167" w:rsidP="00DD15CF">
            <w:pPr>
              <w:pStyle w:val="minimum"/>
              <w:rPr>
                <w:lang w:val="en-GB"/>
              </w:rPr>
            </w:pPr>
          </w:p>
          <w:p w14:paraId="74CD1D1F" w14:textId="77777777" w:rsidR="002B4167" w:rsidRDefault="002B4167" w:rsidP="00DD15CF">
            <w:pPr>
              <w:pStyle w:val="minimum"/>
              <w:rPr>
                <w:lang w:val="en-GB"/>
              </w:rPr>
            </w:pPr>
          </w:p>
          <w:p w14:paraId="1C5BEDD8" w14:textId="77777777" w:rsidR="002B4167" w:rsidRPr="003D1E6B" w:rsidRDefault="002B4167" w:rsidP="00DD15CF">
            <w:pPr>
              <w:pStyle w:val="minimum"/>
              <w:rPr>
                <w:lang w:val="en-GB"/>
              </w:rPr>
            </w:pPr>
          </w:p>
        </w:tc>
        <w:tc>
          <w:tcPr>
            <w:tcW w:w="410" w:type="dxa"/>
            <w:tcBorders>
              <w:top w:val="single" w:sz="18" w:space="0" w:color="DDD9C3"/>
              <w:left w:val="nil"/>
              <w:bottom w:val="single" w:sz="18" w:space="0" w:color="DDD9C3"/>
              <w:right w:val="nil"/>
            </w:tcBorders>
            <w:tcMar>
              <w:left w:w="57" w:type="dxa"/>
              <w:bottom w:w="57" w:type="dxa"/>
              <w:right w:w="57" w:type="dxa"/>
            </w:tcMar>
          </w:tcPr>
          <w:p w14:paraId="02915484" w14:textId="77777777" w:rsidR="00937150" w:rsidRPr="003D1E6B" w:rsidRDefault="00937150" w:rsidP="00DD15CF">
            <w:pPr>
              <w:pStyle w:val="minimum"/>
              <w:rPr>
                <w:lang w:val="en-GB"/>
              </w:rPr>
            </w:pPr>
          </w:p>
        </w:tc>
        <w:tc>
          <w:tcPr>
            <w:tcW w:w="418" w:type="dxa"/>
            <w:tcBorders>
              <w:top w:val="single" w:sz="18" w:space="0" w:color="DDD9C3"/>
              <w:left w:val="nil"/>
              <w:bottom w:val="single" w:sz="18" w:space="0" w:color="DDD9C3"/>
              <w:right w:val="nil"/>
            </w:tcBorders>
            <w:tcMar>
              <w:left w:w="57" w:type="dxa"/>
              <w:bottom w:w="57" w:type="dxa"/>
              <w:right w:w="57" w:type="dxa"/>
            </w:tcMar>
          </w:tcPr>
          <w:p w14:paraId="03B94F49" w14:textId="77777777" w:rsidR="00937150" w:rsidRPr="003D1E6B" w:rsidRDefault="00937150" w:rsidP="00DD15CF">
            <w:pPr>
              <w:pStyle w:val="minimum"/>
              <w:rPr>
                <w:lang w:val="en-GB"/>
              </w:rPr>
            </w:pPr>
          </w:p>
        </w:tc>
        <w:tc>
          <w:tcPr>
            <w:tcW w:w="7677" w:type="dxa"/>
            <w:gridSpan w:val="29"/>
            <w:tcBorders>
              <w:top w:val="single" w:sz="18" w:space="0" w:color="DDD9C3"/>
              <w:left w:val="nil"/>
              <w:bottom w:val="single" w:sz="18" w:space="0" w:color="DDD9C3"/>
              <w:right w:val="single" w:sz="18" w:space="0" w:color="EEECE1"/>
            </w:tcBorders>
            <w:shd w:val="clear" w:color="auto" w:fill="auto"/>
            <w:tcMar>
              <w:left w:w="57" w:type="dxa"/>
              <w:bottom w:w="57" w:type="dxa"/>
              <w:right w:w="57" w:type="dxa"/>
            </w:tcMar>
          </w:tcPr>
          <w:p w14:paraId="6D846F5D" w14:textId="77777777" w:rsidR="00937150" w:rsidRPr="003D1E6B" w:rsidRDefault="00937150" w:rsidP="00DD15CF">
            <w:pPr>
              <w:pStyle w:val="minimum"/>
              <w:rPr>
                <w:bCs/>
                <w:lang w:val="en-GB"/>
              </w:rPr>
            </w:pPr>
          </w:p>
        </w:tc>
      </w:tr>
      <w:tr w:rsidR="00937150" w:rsidRPr="003D1E6B" w14:paraId="28342C72" w14:textId="77777777" w:rsidTr="1AA62F78">
        <w:trPr>
          <w:cantSplit/>
        </w:trPr>
        <w:tc>
          <w:tcPr>
            <w:tcW w:w="1962" w:type="dxa"/>
            <w:gridSpan w:val="3"/>
            <w:vMerge w:val="restart"/>
            <w:tcBorders>
              <w:top w:val="single" w:sz="18" w:space="0" w:color="DDD9C3"/>
              <w:left w:val="single" w:sz="18" w:space="0" w:color="DDD9C3"/>
              <w:bottom w:val="single" w:sz="18" w:space="0" w:color="DDD9C3"/>
              <w:right w:val="single" w:sz="18" w:space="0" w:color="DDD9C3"/>
            </w:tcBorders>
            <w:tcMar>
              <w:left w:w="57" w:type="dxa"/>
              <w:bottom w:w="57" w:type="dxa"/>
              <w:right w:w="57" w:type="dxa"/>
            </w:tcMar>
          </w:tcPr>
          <w:p w14:paraId="2EADD3C0" w14:textId="77777777" w:rsidR="00937150" w:rsidRDefault="00937150" w:rsidP="00DD15CF">
            <w:pPr>
              <w:rPr>
                <w:rFonts w:eastAsia="Arial Unicode MS"/>
                <w:lang w:val="en-GB"/>
              </w:rPr>
            </w:pPr>
            <w:r w:rsidRPr="003D1E6B">
              <w:rPr>
                <w:rFonts w:eastAsia="Arial Unicode MS"/>
                <w:lang w:val="en-GB"/>
              </w:rPr>
              <w:t>Key Stage 2</w:t>
            </w:r>
          </w:p>
          <w:p w14:paraId="2F73CECC" w14:textId="77777777" w:rsidR="004D6620" w:rsidRPr="003D1E6B" w:rsidRDefault="004D6620" w:rsidP="00DD15CF">
            <w:pPr>
              <w:rPr>
                <w:rFonts w:eastAsia="Arial Unicode MS"/>
                <w:lang w:val="en-GB"/>
              </w:rPr>
            </w:pPr>
            <w:r>
              <w:rPr>
                <w:rFonts w:eastAsia="Arial Unicode MS"/>
                <w:lang w:val="en-GB"/>
              </w:rPr>
              <w:t>(</w:t>
            </w:r>
            <w:r w:rsidRPr="009E10B7">
              <w:rPr>
                <w:rFonts w:eastAsia="Arial Unicode MS"/>
                <w:color w:val="FF0000"/>
                <w:lang w:val="en-GB"/>
              </w:rPr>
              <w:t>if applicable</w:t>
            </w:r>
            <w:r>
              <w:rPr>
                <w:rFonts w:eastAsia="Arial Unicode MS"/>
                <w:lang w:val="en-GB"/>
              </w:rPr>
              <w:t>)</w:t>
            </w:r>
          </w:p>
        </w:tc>
        <w:tc>
          <w:tcPr>
            <w:tcW w:w="1851" w:type="dxa"/>
            <w:gridSpan w:val="5"/>
            <w:vMerge w:val="restart"/>
            <w:tcBorders>
              <w:top w:val="single" w:sz="18" w:space="0" w:color="DDD9C3"/>
              <w:left w:val="single" w:sz="18" w:space="0" w:color="DDD9C3"/>
              <w:bottom w:val="single" w:sz="18" w:space="0" w:color="DDD9C3"/>
              <w:right w:val="single" w:sz="18" w:space="0" w:color="DDD9C3"/>
            </w:tcBorders>
            <w:tcMar>
              <w:left w:w="57" w:type="dxa"/>
              <w:bottom w:w="57" w:type="dxa"/>
              <w:right w:w="57" w:type="dxa"/>
            </w:tcMar>
          </w:tcPr>
          <w:p w14:paraId="2F3A1EDF" w14:textId="77777777" w:rsidR="00937150" w:rsidRPr="003D1E6B" w:rsidRDefault="00937150" w:rsidP="00DD15CF">
            <w:pPr>
              <w:rPr>
                <w:rFonts w:eastAsia="Arial Unicode MS"/>
                <w:lang w:val="en-GB"/>
              </w:rPr>
            </w:pPr>
            <w:r w:rsidRPr="003D1E6B">
              <w:rPr>
                <w:rFonts w:eastAsia="Arial Unicode MS"/>
                <w:lang w:val="en-GB"/>
              </w:rPr>
              <w:t>No. of Year 6 pupils entered</w:t>
            </w:r>
          </w:p>
        </w:tc>
        <w:tc>
          <w:tcPr>
            <w:tcW w:w="1900" w:type="dxa"/>
            <w:gridSpan w:val="9"/>
            <w:tcBorders>
              <w:top w:val="single" w:sz="18" w:space="0" w:color="DDD9C3"/>
              <w:left w:val="single" w:sz="18" w:space="0" w:color="DDD9C3"/>
              <w:bottom w:val="single" w:sz="18" w:space="0" w:color="DDD9C3"/>
              <w:right w:val="single" w:sz="18" w:space="0" w:color="DDD9C3"/>
            </w:tcBorders>
            <w:shd w:val="clear" w:color="auto" w:fill="auto"/>
            <w:tcMar>
              <w:left w:w="57" w:type="dxa"/>
              <w:bottom w:w="57" w:type="dxa"/>
              <w:right w:w="57" w:type="dxa"/>
            </w:tcMar>
          </w:tcPr>
          <w:p w14:paraId="0A6CB2C4" w14:textId="77777777" w:rsidR="00937150" w:rsidRPr="003D1E6B" w:rsidRDefault="00937150" w:rsidP="00DD15CF">
            <w:pPr>
              <w:rPr>
                <w:rFonts w:eastAsia="Arial Unicode MS"/>
                <w:lang w:val="en-GB"/>
              </w:rPr>
            </w:pPr>
            <w:r w:rsidRPr="003D1E6B">
              <w:rPr>
                <w:rFonts w:eastAsia="Arial Unicode MS"/>
                <w:lang w:val="en-GB"/>
              </w:rPr>
              <w:t>English</w:t>
            </w:r>
          </w:p>
        </w:tc>
        <w:tc>
          <w:tcPr>
            <w:tcW w:w="1899" w:type="dxa"/>
            <w:gridSpan w:val="8"/>
            <w:tcBorders>
              <w:top w:val="single" w:sz="18" w:space="0" w:color="DDD9C3"/>
              <w:left w:val="single" w:sz="18" w:space="0" w:color="DDD9C3"/>
              <w:bottom w:val="single" w:sz="18" w:space="0" w:color="DDD9C3"/>
              <w:right w:val="single" w:sz="18" w:space="0" w:color="DDD9C3"/>
            </w:tcBorders>
            <w:shd w:val="clear" w:color="auto" w:fill="auto"/>
            <w:tcMar>
              <w:left w:w="57" w:type="dxa"/>
              <w:bottom w:w="57" w:type="dxa"/>
              <w:right w:w="57" w:type="dxa"/>
            </w:tcMar>
          </w:tcPr>
          <w:p w14:paraId="4640BA28" w14:textId="77777777" w:rsidR="00937150" w:rsidRPr="003D1E6B" w:rsidRDefault="00937150" w:rsidP="00DD15CF">
            <w:pPr>
              <w:rPr>
                <w:rFonts w:eastAsia="Arial Unicode MS"/>
                <w:lang w:val="en-GB"/>
              </w:rPr>
            </w:pPr>
            <w:r w:rsidRPr="003D1E6B">
              <w:rPr>
                <w:rFonts w:eastAsia="Arial Unicode MS"/>
                <w:lang w:val="en-GB"/>
              </w:rPr>
              <w:t>Maths</w:t>
            </w:r>
          </w:p>
        </w:tc>
        <w:tc>
          <w:tcPr>
            <w:tcW w:w="2027" w:type="dxa"/>
            <w:gridSpan w:val="7"/>
            <w:tcBorders>
              <w:top w:val="single" w:sz="18" w:space="0" w:color="DDD9C3"/>
              <w:left w:val="single" w:sz="18" w:space="0" w:color="DDD9C3"/>
              <w:bottom w:val="single" w:sz="18" w:space="0" w:color="DDD9C3"/>
              <w:right w:val="single" w:sz="18" w:space="0" w:color="DDD9C3"/>
            </w:tcBorders>
            <w:shd w:val="clear" w:color="auto" w:fill="auto"/>
            <w:tcMar>
              <w:left w:w="57" w:type="dxa"/>
              <w:bottom w:w="57" w:type="dxa"/>
              <w:right w:w="57" w:type="dxa"/>
            </w:tcMar>
          </w:tcPr>
          <w:p w14:paraId="3E63FE78" w14:textId="77777777" w:rsidR="00937150" w:rsidRPr="003D1E6B" w:rsidRDefault="00937150" w:rsidP="00DD15CF">
            <w:pPr>
              <w:rPr>
                <w:rFonts w:eastAsia="Arial Unicode MS"/>
                <w:lang w:val="en-GB"/>
              </w:rPr>
            </w:pPr>
            <w:r w:rsidRPr="003D1E6B">
              <w:rPr>
                <w:rFonts w:eastAsia="Arial Unicode MS"/>
                <w:lang w:val="en-GB"/>
              </w:rPr>
              <w:t>Science</w:t>
            </w:r>
          </w:p>
        </w:tc>
      </w:tr>
      <w:tr w:rsidR="00937150" w:rsidRPr="003D1E6B" w14:paraId="59B50709" w14:textId="77777777" w:rsidTr="1AA62F78">
        <w:tc>
          <w:tcPr>
            <w:tcW w:w="1962" w:type="dxa"/>
            <w:gridSpan w:val="3"/>
            <w:vMerge/>
            <w:tcMar>
              <w:left w:w="57" w:type="dxa"/>
              <w:bottom w:w="57" w:type="dxa"/>
              <w:right w:w="57" w:type="dxa"/>
            </w:tcMar>
          </w:tcPr>
          <w:p w14:paraId="62F015AF" w14:textId="77777777" w:rsidR="00937150" w:rsidRPr="003D1E6B" w:rsidRDefault="00937150" w:rsidP="00DC28D6">
            <w:pPr>
              <w:rPr>
                <w:rFonts w:eastAsia="Arial Unicode MS"/>
                <w:lang w:val="en-GB"/>
              </w:rPr>
            </w:pPr>
          </w:p>
        </w:tc>
        <w:tc>
          <w:tcPr>
            <w:tcW w:w="1851" w:type="dxa"/>
            <w:gridSpan w:val="5"/>
            <w:vMerge/>
            <w:tcMar>
              <w:left w:w="57" w:type="dxa"/>
              <w:bottom w:w="57" w:type="dxa"/>
              <w:right w:w="57" w:type="dxa"/>
            </w:tcMar>
          </w:tcPr>
          <w:p w14:paraId="1B15DD1D" w14:textId="77777777" w:rsidR="00937150" w:rsidRPr="003D1E6B" w:rsidRDefault="00937150" w:rsidP="00DC28D6">
            <w:pPr>
              <w:rPr>
                <w:rFonts w:eastAsia="Arial Unicode MS"/>
                <w:lang w:val="en-GB"/>
              </w:rPr>
            </w:pPr>
          </w:p>
        </w:tc>
        <w:tc>
          <w:tcPr>
            <w:tcW w:w="948" w:type="dxa"/>
            <w:gridSpan w:val="2"/>
            <w:tcBorders>
              <w:top w:val="single" w:sz="18" w:space="0" w:color="DDD9C3"/>
              <w:left w:val="single" w:sz="18" w:space="0" w:color="DDD9C3"/>
              <w:bottom w:val="single" w:sz="18" w:space="0" w:color="DDD9C3"/>
              <w:right w:val="single" w:sz="18" w:space="0" w:color="DDD9C3"/>
            </w:tcBorders>
            <w:shd w:val="clear" w:color="auto" w:fill="auto"/>
            <w:tcMar>
              <w:left w:w="57" w:type="dxa"/>
              <w:bottom w:w="57" w:type="dxa"/>
              <w:right w:w="57" w:type="dxa"/>
            </w:tcMar>
          </w:tcPr>
          <w:p w14:paraId="2B0D57B1" w14:textId="77777777" w:rsidR="00937150" w:rsidRPr="003D1E6B" w:rsidRDefault="00937150" w:rsidP="00DC28D6">
            <w:pPr>
              <w:rPr>
                <w:rFonts w:eastAsia="Arial Unicode MS"/>
                <w:lang w:val="en-GB"/>
              </w:rPr>
            </w:pPr>
            <w:r w:rsidRPr="003D1E6B">
              <w:rPr>
                <w:rFonts w:eastAsia="Arial Unicode MS"/>
                <w:lang w:val="en-GB"/>
              </w:rPr>
              <w:t>L4+</w:t>
            </w:r>
          </w:p>
        </w:tc>
        <w:tc>
          <w:tcPr>
            <w:tcW w:w="952" w:type="dxa"/>
            <w:gridSpan w:val="7"/>
            <w:tcBorders>
              <w:top w:val="single" w:sz="18" w:space="0" w:color="DDD9C3"/>
              <w:left w:val="single" w:sz="18" w:space="0" w:color="DDD9C3"/>
              <w:bottom w:val="single" w:sz="18" w:space="0" w:color="DDD9C3"/>
              <w:right w:val="single" w:sz="18" w:space="0" w:color="DDD9C3"/>
            </w:tcBorders>
            <w:shd w:val="clear" w:color="auto" w:fill="auto"/>
            <w:tcMar>
              <w:left w:w="57" w:type="dxa"/>
              <w:bottom w:w="57" w:type="dxa"/>
              <w:right w:w="57" w:type="dxa"/>
            </w:tcMar>
          </w:tcPr>
          <w:p w14:paraId="1B1E2360" w14:textId="77777777" w:rsidR="00937150" w:rsidRPr="003D1E6B" w:rsidRDefault="00937150" w:rsidP="00DC28D6">
            <w:pPr>
              <w:rPr>
                <w:rFonts w:eastAsia="Arial Unicode MS"/>
                <w:lang w:val="en-GB"/>
              </w:rPr>
            </w:pPr>
            <w:r w:rsidRPr="003D1E6B">
              <w:rPr>
                <w:rFonts w:eastAsia="Arial Unicode MS"/>
                <w:lang w:val="en-GB"/>
              </w:rPr>
              <w:t>A/D</w:t>
            </w:r>
          </w:p>
        </w:tc>
        <w:tc>
          <w:tcPr>
            <w:tcW w:w="949" w:type="dxa"/>
            <w:gridSpan w:val="5"/>
            <w:tcBorders>
              <w:top w:val="single" w:sz="18" w:space="0" w:color="DDD9C3"/>
              <w:left w:val="single" w:sz="18" w:space="0" w:color="DDD9C3"/>
              <w:bottom w:val="single" w:sz="18" w:space="0" w:color="DDD9C3"/>
              <w:right w:val="single" w:sz="18" w:space="0" w:color="DDD9C3"/>
            </w:tcBorders>
            <w:shd w:val="clear" w:color="auto" w:fill="auto"/>
            <w:tcMar>
              <w:left w:w="57" w:type="dxa"/>
              <w:bottom w:w="57" w:type="dxa"/>
              <w:right w:w="57" w:type="dxa"/>
            </w:tcMar>
          </w:tcPr>
          <w:p w14:paraId="0E2F3E80" w14:textId="77777777" w:rsidR="00937150" w:rsidRPr="003D1E6B" w:rsidRDefault="00937150" w:rsidP="00DC28D6">
            <w:pPr>
              <w:rPr>
                <w:rFonts w:eastAsia="Arial Unicode MS"/>
                <w:lang w:val="en-GB"/>
              </w:rPr>
            </w:pPr>
            <w:r w:rsidRPr="003D1E6B">
              <w:rPr>
                <w:rFonts w:eastAsia="Arial Unicode MS"/>
                <w:lang w:val="en-GB"/>
              </w:rPr>
              <w:t>L4+</w:t>
            </w:r>
          </w:p>
        </w:tc>
        <w:tc>
          <w:tcPr>
            <w:tcW w:w="950" w:type="dxa"/>
            <w:gridSpan w:val="3"/>
            <w:tcBorders>
              <w:top w:val="single" w:sz="18" w:space="0" w:color="DDD9C3"/>
              <w:left w:val="single" w:sz="18" w:space="0" w:color="DDD9C3"/>
              <w:bottom w:val="single" w:sz="18" w:space="0" w:color="DDD9C3"/>
              <w:right w:val="single" w:sz="18" w:space="0" w:color="DDD9C3"/>
            </w:tcBorders>
            <w:shd w:val="clear" w:color="auto" w:fill="auto"/>
            <w:tcMar>
              <w:left w:w="57" w:type="dxa"/>
              <w:bottom w:w="57" w:type="dxa"/>
              <w:right w:w="57" w:type="dxa"/>
            </w:tcMar>
          </w:tcPr>
          <w:p w14:paraId="5D50D1DA" w14:textId="77777777" w:rsidR="00937150" w:rsidRPr="003D1E6B" w:rsidRDefault="00937150" w:rsidP="00DC28D6">
            <w:pPr>
              <w:rPr>
                <w:rFonts w:eastAsia="Arial Unicode MS"/>
                <w:lang w:val="en-GB"/>
              </w:rPr>
            </w:pPr>
            <w:r w:rsidRPr="003D1E6B">
              <w:rPr>
                <w:rFonts w:eastAsia="Arial Unicode MS"/>
                <w:lang w:val="en-GB"/>
              </w:rPr>
              <w:t>A/D</w:t>
            </w:r>
          </w:p>
        </w:tc>
        <w:tc>
          <w:tcPr>
            <w:tcW w:w="949" w:type="dxa"/>
            <w:gridSpan w:val="4"/>
            <w:tcBorders>
              <w:top w:val="single" w:sz="18" w:space="0" w:color="DDD9C3"/>
              <w:left w:val="single" w:sz="18" w:space="0" w:color="DDD9C3"/>
              <w:bottom w:val="single" w:sz="18" w:space="0" w:color="DDD9C3"/>
              <w:right w:val="single" w:sz="18" w:space="0" w:color="DDD9C3"/>
            </w:tcBorders>
            <w:shd w:val="clear" w:color="auto" w:fill="auto"/>
            <w:tcMar>
              <w:left w:w="57" w:type="dxa"/>
              <w:bottom w:w="57" w:type="dxa"/>
              <w:right w:w="57" w:type="dxa"/>
            </w:tcMar>
          </w:tcPr>
          <w:p w14:paraId="56AAF1BD" w14:textId="77777777" w:rsidR="00937150" w:rsidRPr="003D1E6B" w:rsidRDefault="00937150" w:rsidP="00DC28D6">
            <w:pPr>
              <w:rPr>
                <w:rFonts w:eastAsia="Arial Unicode MS"/>
                <w:lang w:val="en-GB"/>
              </w:rPr>
            </w:pPr>
            <w:r w:rsidRPr="003D1E6B">
              <w:rPr>
                <w:rFonts w:eastAsia="Arial Unicode MS"/>
                <w:lang w:val="en-GB"/>
              </w:rPr>
              <w:t>L4+</w:t>
            </w:r>
          </w:p>
        </w:tc>
        <w:tc>
          <w:tcPr>
            <w:tcW w:w="1078" w:type="dxa"/>
            <w:gridSpan w:val="3"/>
            <w:tcBorders>
              <w:top w:val="single" w:sz="18" w:space="0" w:color="DDD9C3"/>
              <w:left w:val="single" w:sz="18" w:space="0" w:color="DDD9C3"/>
              <w:bottom w:val="single" w:sz="18" w:space="0" w:color="DDD9C3"/>
              <w:right w:val="single" w:sz="18" w:space="0" w:color="DDD9C3"/>
            </w:tcBorders>
            <w:shd w:val="clear" w:color="auto" w:fill="auto"/>
            <w:tcMar>
              <w:left w:w="57" w:type="dxa"/>
              <w:bottom w:w="57" w:type="dxa"/>
              <w:right w:w="57" w:type="dxa"/>
            </w:tcMar>
          </w:tcPr>
          <w:p w14:paraId="28A6FA62" w14:textId="77777777" w:rsidR="00937150" w:rsidRPr="003D1E6B" w:rsidRDefault="00937150" w:rsidP="00DC28D6">
            <w:pPr>
              <w:rPr>
                <w:rFonts w:eastAsia="Arial Unicode MS"/>
                <w:lang w:val="en-GB"/>
              </w:rPr>
            </w:pPr>
            <w:r w:rsidRPr="003D1E6B">
              <w:rPr>
                <w:rFonts w:eastAsia="Arial Unicode MS"/>
                <w:lang w:val="en-GB"/>
              </w:rPr>
              <w:t>A/D</w:t>
            </w:r>
          </w:p>
        </w:tc>
      </w:tr>
      <w:tr w:rsidR="00937150" w:rsidRPr="003D1E6B" w14:paraId="19F2BD1A" w14:textId="77777777" w:rsidTr="1AA62F78">
        <w:tc>
          <w:tcPr>
            <w:tcW w:w="1962" w:type="dxa"/>
            <w:gridSpan w:val="3"/>
            <w:tcBorders>
              <w:top w:val="single" w:sz="18" w:space="0" w:color="DDD9C3"/>
              <w:left w:val="single" w:sz="18" w:space="0" w:color="DDD9C3"/>
              <w:bottom w:val="single" w:sz="18" w:space="0" w:color="DDD9C3"/>
              <w:right w:val="single" w:sz="18" w:space="0" w:color="DDD9C3"/>
            </w:tcBorders>
            <w:tcMar>
              <w:left w:w="57" w:type="dxa"/>
              <w:bottom w:w="57" w:type="dxa"/>
              <w:right w:w="57" w:type="dxa"/>
            </w:tcMar>
          </w:tcPr>
          <w:p w14:paraId="5CAA95BA" w14:textId="77777777" w:rsidR="00937150" w:rsidRPr="003D1E6B" w:rsidRDefault="00937150" w:rsidP="00DC28D6">
            <w:pPr>
              <w:rPr>
                <w:rFonts w:eastAsia="Arial Unicode MS"/>
                <w:lang w:val="en-GB"/>
              </w:rPr>
            </w:pPr>
            <w:r w:rsidRPr="003D1E6B">
              <w:rPr>
                <w:rFonts w:eastAsia="Arial Unicode MS"/>
                <w:lang w:val="en-GB"/>
              </w:rPr>
              <w:t>Whole School</w:t>
            </w:r>
          </w:p>
        </w:tc>
        <w:tc>
          <w:tcPr>
            <w:tcW w:w="1851" w:type="dxa"/>
            <w:gridSpan w:val="5"/>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6E681184" w14:textId="77777777" w:rsidR="00937150" w:rsidRPr="003D1E6B" w:rsidRDefault="00937150" w:rsidP="00DC28D6">
            <w:pPr>
              <w:rPr>
                <w:rFonts w:eastAsia="Arial Unicode MS"/>
                <w:lang w:val="en-GB"/>
              </w:rPr>
            </w:pPr>
          </w:p>
        </w:tc>
        <w:tc>
          <w:tcPr>
            <w:tcW w:w="948" w:type="dxa"/>
            <w:gridSpan w:val="2"/>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230165FA" w14:textId="77777777" w:rsidR="00937150" w:rsidRPr="003D1E6B" w:rsidRDefault="00937150" w:rsidP="00DC28D6">
            <w:pPr>
              <w:rPr>
                <w:rFonts w:eastAsia="Arial Unicode MS"/>
                <w:lang w:val="en-GB"/>
              </w:rPr>
            </w:pPr>
          </w:p>
        </w:tc>
        <w:tc>
          <w:tcPr>
            <w:tcW w:w="952" w:type="dxa"/>
            <w:gridSpan w:val="7"/>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7CB33CA5" w14:textId="77777777" w:rsidR="00937150" w:rsidRPr="003D1E6B" w:rsidRDefault="00937150" w:rsidP="00DC28D6">
            <w:pPr>
              <w:rPr>
                <w:rFonts w:eastAsia="Arial Unicode MS"/>
                <w:lang w:val="en-GB"/>
              </w:rPr>
            </w:pPr>
          </w:p>
        </w:tc>
        <w:tc>
          <w:tcPr>
            <w:tcW w:w="949" w:type="dxa"/>
            <w:gridSpan w:val="5"/>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17414610" w14:textId="77777777" w:rsidR="00937150" w:rsidRPr="003D1E6B" w:rsidRDefault="00937150" w:rsidP="00DC28D6">
            <w:pPr>
              <w:rPr>
                <w:rFonts w:eastAsia="Arial Unicode MS"/>
                <w:lang w:val="en-GB"/>
              </w:rPr>
            </w:pPr>
          </w:p>
        </w:tc>
        <w:tc>
          <w:tcPr>
            <w:tcW w:w="950" w:type="dxa"/>
            <w:gridSpan w:val="3"/>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781DF2CB" w14:textId="77777777" w:rsidR="00937150" w:rsidRPr="003D1E6B" w:rsidRDefault="00937150" w:rsidP="00DC28D6">
            <w:pPr>
              <w:rPr>
                <w:rFonts w:eastAsia="Arial Unicode MS"/>
                <w:lang w:val="en-GB"/>
              </w:rPr>
            </w:pPr>
          </w:p>
        </w:tc>
        <w:tc>
          <w:tcPr>
            <w:tcW w:w="949" w:type="dxa"/>
            <w:gridSpan w:val="4"/>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16788234" w14:textId="77777777" w:rsidR="00937150" w:rsidRPr="003D1E6B" w:rsidRDefault="00937150" w:rsidP="00DC28D6">
            <w:pPr>
              <w:rPr>
                <w:rFonts w:eastAsia="Arial Unicode MS"/>
                <w:lang w:val="en-GB"/>
              </w:rPr>
            </w:pPr>
          </w:p>
        </w:tc>
        <w:tc>
          <w:tcPr>
            <w:tcW w:w="1078" w:type="dxa"/>
            <w:gridSpan w:val="3"/>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57A6A0F0" w14:textId="77777777" w:rsidR="00937150" w:rsidRPr="003D1E6B" w:rsidRDefault="00937150" w:rsidP="00DC28D6">
            <w:pPr>
              <w:rPr>
                <w:rFonts w:eastAsia="Arial Unicode MS"/>
                <w:lang w:val="en-GB"/>
              </w:rPr>
            </w:pPr>
          </w:p>
        </w:tc>
      </w:tr>
      <w:tr w:rsidR="00937150" w:rsidRPr="003D1E6B" w14:paraId="6F050F09" w14:textId="77777777" w:rsidTr="1AA62F78">
        <w:tc>
          <w:tcPr>
            <w:tcW w:w="1962" w:type="dxa"/>
            <w:gridSpan w:val="3"/>
            <w:tcBorders>
              <w:top w:val="single" w:sz="18" w:space="0" w:color="DDD9C3"/>
              <w:left w:val="single" w:sz="18" w:space="0" w:color="DDD9C3"/>
              <w:bottom w:val="single" w:sz="18" w:space="0" w:color="DDD9C3"/>
              <w:right w:val="single" w:sz="18" w:space="0" w:color="DDD9C3"/>
            </w:tcBorders>
            <w:tcMar>
              <w:left w:w="57" w:type="dxa"/>
              <w:bottom w:w="57" w:type="dxa"/>
              <w:right w:w="57" w:type="dxa"/>
            </w:tcMar>
          </w:tcPr>
          <w:p w14:paraId="6C37C414" w14:textId="77777777" w:rsidR="00937150" w:rsidRPr="003D1E6B" w:rsidRDefault="00937150" w:rsidP="00DC28D6">
            <w:pPr>
              <w:rPr>
                <w:rFonts w:eastAsia="Arial Unicode MS"/>
                <w:lang w:val="en-GB"/>
              </w:rPr>
            </w:pPr>
            <w:r w:rsidRPr="003D1E6B">
              <w:rPr>
                <w:rFonts w:eastAsia="Arial Unicode MS"/>
                <w:lang w:val="en-GB"/>
              </w:rPr>
              <w:t>SpLD Pupils</w:t>
            </w:r>
          </w:p>
        </w:tc>
        <w:tc>
          <w:tcPr>
            <w:tcW w:w="1851" w:type="dxa"/>
            <w:gridSpan w:val="5"/>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7DF0CA62" w14:textId="77777777" w:rsidR="00937150" w:rsidRPr="003D1E6B" w:rsidRDefault="00937150" w:rsidP="00DC28D6">
            <w:pPr>
              <w:rPr>
                <w:rFonts w:eastAsia="Arial Unicode MS"/>
                <w:lang w:val="en-GB"/>
              </w:rPr>
            </w:pPr>
          </w:p>
        </w:tc>
        <w:tc>
          <w:tcPr>
            <w:tcW w:w="948" w:type="dxa"/>
            <w:gridSpan w:val="2"/>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44BA3426" w14:textId="77777777" w:rsidR="00937150" w:rsidRPr="003D1E6B" w:rsidRDefault="00937150" w:rsidP="00DC28D6">
            <w:pPr>
              <w:rPr>
                <w:rFonts w:eastAsia="Arial Unicode MS"/>
                <w:lang w:val="en-GB"/>
              </w:rPr>
            </w:pPr>
          </w:p>
        </w:tc>
        <w:tc>
          <w:tcPr>
            <w:tcW w:w="952" w:type="dxa"/>
            <w:gridSpan w:val="7"/>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175D53C2" w14:textId="77777777" w:rsidR="00937150" w:rsidRPr="003D1E6B" w:rsidRDefault="00937150" w:rsidP="00DC28D6">
            <w:pPr>
              <w:rPr>
                <w:rFonts w:eastAsia="Arial Unicode MS"/>
                <w:lang w:val="en-GB"/>
              </w:rPr>
            </w:pPr>
          </w:p>
        </w:tc>
        <w:tc>
          <w:tcPr>
            <w:tcW w:w="949" w:type="dxa"/>
            <w:gridSpan w:val="5"/>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7DB1D1D4" w14:textId="77777777" w:rsidR="00937150" w:rsidRPr="003D1E6B" w:rsidRDefault="00937150" w:rsidP="00DC28D6">
            <w:pPr>
              <w:rPr>
                <w:rFonts w:eastAsia="Arial Unicode MS"/>
                <w:lang w:val="en-GB"/>
              </w:rPr>
            </w:pPr>
          </w:p>
        </w:tc>
        <w:tc>
          <w:tcPr>
            <w:tcW w:w="950" w:type="dxa"/>
            <w:gridSpan w:val="3"/>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0841E4F5" w14:textId="77777777" w:rsidR="00937150" w:rsidRPr="003D1E6B" w:rsidRDefault="00937150" w:rsidP="00DC28D6">
            <w:pPr>
              <w:rPr>
                <w:rFonts w:eastAsia="Arial Unicode MS"/>
                <w:lang w:val="en-GB"/>
              </w:rPr>
            </w:pPr>
          </w:p>
        </w:tc>
        <w:tc>
          <w:tcPr>
            <w:tcW w:w="949" w:type="dxa"/>
            <w:gridSpan w:val="4"/>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711A9A35" w14:textId="77777777" w:rsidR="00937150" w:rsidRPr="003D1E6B" w:rsidRDefault="00937150" w:rsidP="00DC28D6">
            <w:pPr>
              <w:rPr>
                <w:rFonts w:eastAsia="Arial Unicode MS"/>
                <w:lang w:val="en-GB"/>
              </w:rPr>
            </w:pPr>
          </w:p>
        </w:tc>
        <w:tc>
          <w:tcPr>
            <w:tcW w:w="1078" w:type="dxa"/>
            <w:gridSpan w:val="3"/>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4EE333D4" w14:textId="77777777" w:rsidR="00937150" w:rsidRPr="003D1E6B" w:rsidRDefault="00937150" w:rsidP="00DC28D6">
            <w:pPr>
              <w:rPr>
                <w:rFonts w:eastAsia="Arial Unicode MS"/>
                <w:lang w:val="en-GB"/>
              </w:rPr>
            </w:pPr>
          </w:p>
        </w:tc>
      </w:tr>
      <w:tr w:rsidR="00937150" w:rsidRPr="003D1E6B" w14:paraId="0D6BC734" w14:textId="77777777" w:rsidTr="1AA62F78">
        <w:tc>
          <w:tcPr>
            <w:tcW w:w="1134" w:type="dxa"/>
            <w:tcBorders>
              <w:top w:val="single" w:sz="18" w:space="0" w:color="DDD9C3"/>
              <w:left w:val="single" w:sz="18" w:space="0" w:color="EEECE1"/>
              <w:bottom w:val="single" w:sz="18" w:space="0" w:color="DDD9C3"/>
              <w:right w:val="nil"/>
            </w:tcBorders>
            <w:tcMar>
              <w:left w:w="57" w:type="dxa"/>
              <w:bottom w:w="57" w:type="dxa"/>
              <w:right w:w="57" w:type="dxa"/>
            </w:tcMar>
          </w:tcPr>
          <w:p w14:paraId="34A104AC" w14:textId="77777777" w:rsidR="00937150" w:rsidRPr="003D1E6B" w:rsidRDefault="00937150" w:rsidP="00DD15CF">
            <w:pPr>
              <w:pStyle w:val="minimum"/>
              <w:rPr>
                <w:lang w:val="en-GB"/>
              </w:rPr>
            </w:pPr>
          </w:p>
        </w:tc>
        <w:tc>
          <w:tcPr>
            <w:tcW w:w="410" w:type="dxa"/>
            <w:tcBorders>
              <w:top w:val="single" w:sz="18" w:space="0" w:color="DDD9C3"/>
              <w:left w:val="nil"/>
              <w:bottom w:val="single" w:sz="18" w:space="0" w:color="DDD9C3"/>
              <w:right w:val="nil"/>
            </w:tcBorders>
            <w:tcMar>
              <w:left w:w="57" w:type="dxa"/>
              <w:bottom w:w="57" w:type="dxa"/>
              <w:right w:w="57" w:type="dxa"/>
            </w:tcMar>
          </w:tcPr>
          <w:p w14:paraId="114B4F84" w14:textId="77777777" w:rsidR="00937150" w:rsidRPr="003D1E6B" w:rsidRDefault="00937150" w:rsidP="00DD15CF">
            <w:pPr>
              <w:pStyle w:val="minimum"/>
              <w:rPr>
                <w:lang w:val="en-GB"/>
              </w:rPr>
            </w:pPr>
          </w:p>
        </w:tc>
        <w:tc>
          <w:tcPr>
            <w:tcW w:w="418" w:type="dxa"/>
            <w:tcBorders>
              <w:top w:val="single" w:sz="18" w:space="0" w:color="DDD9C3"/>
              <w:left w:val="nil"/>
              <w:bottom w:val="single" w:sz="18" w:space="0" w:color="DDD9C3"/>
              <w:right w:val="nil"/>
            </w:tcBorders>
            <w:tcMar>
              <w:left w:w="57" w:type="dxa"/>
              <w:bottom w:w="57" w:type="dxa"/>
              <w:right w:w="57" w:type="dxa"/>
            </w:tcMar>
          </w:tcPr>
          <w:p w14:paraId="1AABDC09" w14:textId="77777777" w:rsidR="00937150" w:rsidRPr="003D1E6B" w:rsidRDefault="00937150" w:rsidP="00DD15CF">
            <w:pPr>
              <w:pStyle w:val="minimum"/>
              <w:rPr>
                <w:lang w:val="en-GB"/>
              </w:rPr>
            </w:pPr>
          </w:p>
        </w:tc>
        <w:tc>
          <w:tcPr>
            <w:tcW w:w="7677" w:type="dxa"/>
            <w:gridSpan w:val="29"/>
            <w:tcBorders>
              <w:top w:val="single" w:sz="18" w:space="0" w:color="DDD9C3"/>
              <w:left w:val="nil"/>
              <w:bottom w:val="single" w:sz="18" w:space="0" w:color="DDD9C3"/>
              <w:right w:val="single" w:sz="18" w:space="0" w:color="EEECE1"/>
            </w:tcBorders>
            <w:shd w:val="clear" w:color="auto" w:fill="auto"/>
            <w:tcMar>
              <w:left w:w="57" w:type="dxa"/>
              <w:bottom w:w="57" w:type="dxa"/>
              <w:right w:w="57" w:type="dxa"/>
            </w:tcMar>
          </w:tcPr>
          <w:p w14:paraId="3F82752B" w14:textId="77777777" w:rsidR="00937150" w:rsidRPr="003D1E6B" w:rsidRDefault="00937150" w:rsidP="00DD15CF">
            <w:pPr>
              <w:pStyle w:val="minimum"/>
              <w:rPr>
                <w:bCs/>
                <w:lang w:val="en-GB"/>
              </w:rPr>
            </w:pPr>
          </w:p>
        </w:tc>
      </w:tr>
      <w:tr w:rsidR="00937150" w:rsidRPr="003D1E6B" w14:paraId="7542A418" w14:textId="77777777" w:rsidTr="1AA62F78">
        <w:trPr>
          <w:cantSplit/>
        </w:trPr>
        <w:tc>
          <w:tcPr>
            <w:tcW w:w="1962" w:type="dxa"/>
            <w:gridSpan w:val="3"/>
            <w:vMerge w:val="restart"/>
            <w:tcBorders>
              <w:top w:val="single" w:sz="18" w:space="0" w:color="DDD9C3"/>
              <w:left w:val="single" w:sz="18" w:space="0" w:color="DDD9C3"/>
              <w:bottom w:val="single" w:sz="18" w:space="0" w:color="DDD9C3"/>
              <w:right w:val="single" w:sz="18" w:space="0" w:color="DDD9C3"/>
            </w:tcBorders>
            <w:tcMar>
              <w:left w:w="57" w:type="dxa"/>
              <w:bottom w:w="57" w:type="dxa"/>
              <w:right w:w="57" w:type="dxa"/>
            </w:tcMar>
          </w:tcPr>
          <w:p w14:paraId="75CAE7D4" w14:textId="77777777" w:rsidR="00937150" w:rsidRDefault="00937150" w:rsidP="00DC28D6">
            <w:pPr>
              <w:rPr>
                <w:rFonts w:eastAsia="Arial Unicode MS"/>
                <w:bCs/>
                <w:lang w:val="en-GB"/>
              </w:rPr>
            </w:pPr>
            <w:r w:rsidRPr="003D1E6B">
              <w:rPr>
                <w:rFonts w:eastAsia="Arial Unicode MS"/>
                <w:bCs/>
                <w:lang w:val="en-GB"/>
              </w:rPr>
              <w:t>Key Stage 1</w:t>
            </w:r>
          </w:p>
          <w:p w14:paraId="1BFF5924" w14:textId="77777777" w:rsidR="004D6620" w:rsidRPr="003D1E6B" w:rsidRDefault="004D6620" w:rsidP="00DC28D6">
            <w:pPr>
              <w:rPr>
                <w:rFonts w:eastAsia="Arial Unicode MS"/>
                <w:bCs/>
                <w:lang w:val="en-GB"/>
              </w:rPr>
            </w:pPr>
            <w:r>
              <w:rPr>
                <w:rFonts w:eastAsia="Arial Unicode MS"/>
                <w:lang w:val="en-GB"/>
              </w:rPr>
              <w:t>(</w:t>
            </w:r>
            <w:r w:rsidRPr="009E10B7">
              <w:rPr>
                <w:rFonts w:eastAsia="Arial Unicode MS"/>
                <w:color w:val="FF0000"/>
                <w:lang w:val="en-GB"/>
              </w:rPr>
              <w:t>if applicable</w:t>
            </w:r>
            <w:r>
              <w:rPr>
                <w:rFonts w:eastAsia="Arial Unicode MS"/>
                <w:lang w:val="en-GB"/>
              </w:rPr>
              <w:t>)</w:t>
            </w:r>
          </w:p>
        </w:tc>
        <w:tc>
          <w:tcPr>
            <w:tcW w:w="1851" w:type="dxa"/>
            <w:gridSpan w:val="5"/>
            <w:vMerge w:val="restart"/>
            <w:tcBorders>
              <w:top w:val="single" w:sz="18" w:space="0" w:color="DDD9C3"/>
              <w:left w:val="single" w:sz="18" w:space="0" w:color="DDD9C3"/>
              <w:bottom w:val="single" w:sz="18" w:space="0" w:color="DDD9C3"/>
              <w:right w:val="single" w:sz="18" w:space="0" w:color="DDD9C3"/>
            </w:tcBorders>
            <w:tcMar>
              <w:left w:w="57" w:type="dxa"/>
              <w:bottom w:w="57" w:type="dxa"/>
              <w:right w:w="57" w:type="dxa"/>
            </w:tcMar>
          </w:tcPr>
          <w:p w14:paraId="24A10559" w14:textId="77777777" w:rsidR="00937150" w:rsidRPr="003D1E6B" w:rsidRDefault="00937150" w:rsidP="00DC28D6">
            <w:pPr>
              <w:rPr>
                <w:rFonts w:eastAsia="Arial Unicode MS"/>
                <w:lang w:val="en-GB"/>
              </w:rPr>
            </w:pPr>
            <w:r w:rsidRPr="003D1E6B">
              <w:rPr>
                <w:rFonts w:eastAsia="Arial Unicode MS"/>
                <w:lang w:val="en-GB"/>
              </w:rPr>
              <w:t>No. of Year 2</w:t>
            </w:r>
          </w:p>
          <w:p w14:paraId="34E1E8EA" w14:textId="77777777" w:rsidR="00937150" w:rsidRPr="003D1E6B" w:rsidRDefault="00937150" w:rsidP="00DC28D6">
            <w:pPr>
              <w:rPr>
                <w:rFonts w:eastAsia="Arial Unicode MS"/>
                <w:lang w:val="en-GB"/>
              </w:rPr>
            </w:pPr>
            <w:r w:rsidRPr="003D1E6B">
              <w:rPr>
                <w:rFonts w:eastAsia="Arial Unicode MS"/>
                <w:lang w:val="en-GB"/>
              </w:rPr>
              <w:t>pupils entered</w:t>
            </w:r>
          </w:p>
        </w:tc>
        <w:tc>
          <w:tcPr>
            <w:tcW w:w="1900" w:type="dxa"/>
            <w:gridSpan w:val="9"/>
            <w:tcBorders>
              <w:top w:val="single" w:sz="18" w:space="0" w:color="DDD9C3"/>
              <w:left w:val="single" w:sz="18" w:space="0" w:color="DDD9C3"/>
              <w:bottom w:val="single" w:sz="18" w:space="0" w:color="DDD9C3"/>
              <w:right w:val="single" w:sz="18" w:space="0" w:color="DDD9C3"/>
            </w:tcBorders>
            <w:tcMar>
              <w:left w:w="57" w:type="dxa"/>
              <w:bottom w:w="57" w:type="dxa"/>
              <w:right w:w="57" w:type="dxa"/>
            </w:tcMar>
          </w:tcPr>
          <w:p w14:paraId="49A56AFD" w14:textId="77777777" w:rsidR="00937150" w:rsidRPr="003D1E6B" w:rsidRDefault="00937150" w:rsidP="00DC28D6">
            <w:pPr>
              <w:rPr>
                <w:rFonts w:eastAsia="Arial Unicode MS"/>
                <w:lang w:val="en-GB"/>
              </w:rPr>
            </w:pPr>
            <w:r w:rsidRPr="003D1E6B">
              <w:rPr>
                <w:rFonts w:eastAsia="Arial Unicode MS"/>
                <w:lang w:val="en-GB"/>
              </w:rPr>
              <w:t>English</w:t>
            </w:r>
          </w:p>
        </w:tc>
        <w:tc>
          <w:tcPr>
            <w:tcW w:w="1899" w:type="dxa"/>
            <w:gridSpan w:val="8"/>
            <w:tcBorders>
              <w:top w:val="single" w:sz="18" w:space="0" w:color="DDD9C3"/>
              <w:left w:val="single" w:sz="18" w:space="0" w:color="DDD9C3"/>
              <w:bottom w:val="single" w:sz="18" w:space="0" w:color="DDD9C3"/>
              <w:right w:val="single" w:sz="18" w:space="0" w:color="DDD9C3"/>
            </w:tcBorders>
            <w:shd w:val="clear" w:color="auto" w:fill="auto"/>
            <w:tcMar>
              <w:left w:w="57" w:type="dxa"/>
              <w:bottom w:w="57" w:type="dxa"/>
              <w:right w:w="57" w:type="dxa"/>
            </w:tcMar>
          </w:tcPr>
          <w:p w14:paraId="5A9A5BC5" w14:textId="77777777" w:rsidR="00937150" w:rsidRPr="003D1E6B" w:rsidRDefault="00937150" w:rsidP="00DC28D6">
            <w:pPr>
              <w:rPr>
                <w:rFonts w:eastAsia="Arial Unicode MS"/>
                <w:lang w:val="en-GB"/>
              </w:rPr>
            </w:pPr>
            <w:r w:rsidRPr="003D1E6B">
              <w:rPr>
                <w:rFonts w:eastAsia="Arial Unicode MS"/>
                <w:lang w:val="en-GB"/>
              </w:rPr>
              <w:t>Maths</w:t>
            </w:r>
          </w:p>
        </w:tc>
        <w:tc>
          <w:tcPr>
            <w:tcW w:w="2027" w:type="dxa"/>
            <w:gridSpan w:val="7"/>
            <w:tcBorders>
              <w:top w:val="single" w:sz="18" w:space="0" w:color="DDD9C3"/>
              <w:left w:val="single" w:sz="18" w:space="0" w:color="DDD9C3"/>
              <w:bottom w:val="single" w:sz="18" w:space="0" w:color="DDD9C3"/>
              <w:right w:val="single" w:sz="18" w:space="0" w:color="DDD9C3"/>
            </w:tcBorders>
            <w:shd w:val="clear" w:color="auto" w:fill="auto"/>
            <w:tcMar>
              <w:left w:w="57" w:type="dxa"/>
              <w:bottom w:w="57" w:type="dxa"/>
              <w:right w:w="57" w:type="dxa"/>
            </w:tcMar>
          </w:tcPr>
          <w:p w14:paraId="3D4CE94A" w14:textId="77777777" w:rsidR="00937150" w:rsidRPr="003D1E6B" w:rsidRDefault="00937150" w:rsidP="00DC28D6">
            <w:pPr>
              <w:rPr>
                <w:rFonts w:eastAsia="Arial Unicode MS"/>
                <w:lang w:val="en-GB"/>
              </w:rPr>
            </w:pPr>
            <w:r w:rsidRPr="003D1E6B">
              <w:rPr>
                <w:rFonts w:eastAsia="Arial Unicode MS"/>
                <w:lang w:val="en-GB"/>
              </w:rPr>
              <w:t>Science</w:t>
            </w:r>
          </w:p>
        </w:tc>
      </w:tr>
      <w:tr w:rsidR="00937150" w:rsidRPr="003D1E6B" w14:paraId="02AE7574" w14:textId="77777777" w:rsidTr="1AA62F78">
        <w:trPr>
          <w:cantSplit/>
        </w:trPr>
        <w:tc>
          <w:tcPr>
            <w:tcW w:w="1962" w:type="dxa"/>
            <w:gridSpan w:val="3"/>
            <w:vMerge/>
            <w:tcMar>
              <w:left w:w="57" w:type="dxa"/>
              <w:bottom w:w="57" w:type="dxa"/>
              <w:right w:w="57" w:type="dxa"/>
            </w:tcMar>
          </w:tcPr>
          <w:p w14:paraId="6CA203BD" w14:textId="77777777" w:rsidR="00937150" w:rsidRPr="003D1E6B" w:rsidRDefault="00937150" w:rsidP="00DC28D6">
            <w:pPr>
              <w:rPr>
                <w:rFonts w:eastAsia="Arial Unicode MS"/>
                <w:lang w:val="en-GB"/>
              </w:rPr>
            </w:pPr>
          </w:p>
        </w:tc>
        <w:tc>
          <w:tcPr>
            <w:tcW w:w="1851" w:type="dxa"/>
            <w:gridSpan w:val="5"/>
            <w:vMerge/>
            <w:tcMar>
              <w:left w:w="57" w:type="dxa"/>
              <w:bottom w:w="57" w:type="dxa"/>
              <w:right w:w="57" w:type="dxa"/>
            </w:tcMar>
          </w:tcPr>
          <w:p w14:paraId="1EEB5C65" w14:textId="77777777" w:rsidR="00937150" w:rsidRPr="003D1E6B" w:rsidRDefault="00937150" w:rsidP="00DC28D6">
            <w:pPr>
              <w:rPr>
                <w:rFonts w:eastAsia="Arial Unicode MS"/>
                <w:lang w:val="en-GB"/>
              </w:rPr>
            </w:pPr>
          </w:p>
        </w:tc>
        <w:tc>
          <w:tcPr>
            <w:tcW w:w="948" w:type="dxa"/>
            <w:gridSpan w:val="2"/>
            <w:tcBorders>
              <w:top w:val="single" w:sz="18" w:space="0" w:color="DDD9C3"/>
              <w:left w:val="single" w:sz="18" w:space="0" w:color="DDD9C3"/>
              <w:bottom w:val="single" w:sz="18" w:space="0" w:color="DDD9C3"/>
              <w:right w:val="single" w:sz="18" w:space="0" w:color="DDD9C3"/>
            </w:tcBorders>
            <w:tcMar>
              <w:left w:w="57" w:type="dxa"/>
              <w:bottom w:w="57" w:type="dxa"/>
              <w:right w:w="57" w:type="dxa"/>
            </w:tcMar>
          </w:tcPr>
          <w:p w14:paraId="3AEDD58D" w14:textId="77777777" w:rsidR="00937150" w:rsidRPr="003D1E6B" w:rsidRDefault="00937150" w:rsidP="00DC28D6">
            <w:pPr>
              <w:rPr>
                <w:rFonts w:eastAsia="Arial Unicode MS"/>
                <w:lang w:val="en-GB"/>
              </w:rPr>
            </w:pPr>
            <w:r w:rsidRPr="003D1E6B">
              <w:rPr>
                <w:rFonts w:eastAsia="Arial Unicode MS"/>
                <w:lang w:val="en-GB"/>
              </w:rPr>
              <w:t>L2+</w:t>
            </w:r>
          </w:p>
        </w:tc>
        <w:tc>
          <w:tcPr>
            <w:tcW w:w="952" w:type="dxa"/>
            <w:gridSpan w:val="7"/>
            <w:tcBorders>
              <w:top w:val="single" w:sz="18" w:space="0" w:color="DDD9C3"/>
              <w:left w:val="single" w:sz="18" w:space="0" w:color="DDD9C3"/>
              <w:bottom w:val="single" w:sz="18" w:space="0" w:color="DDD9C3"/>
              <w:right w:val="single" w:sz="18" w:space="0" w:color="DDD9C3"/>
            </w:tcBorders>
            <w:tcMar>
              <w:left w:w="57" w:type="dxa"/>
              <w:bottom w:w="57" w:type="dxa"/>
              <w:right w:w="57" w:type="dxa"/>
            </w:tcMar>
          </w:tcPr>
          <w:p w14:paraId="1AA78F8A" w14:textId="77777777" w:rsidR="00937150" w:rsidRPr="003D1E6B" w:rsidRDefault="00937150" w:rsidP="00DC28D6">
            <w:pPr>
              <w:rPr>
                <w:rFonts w:eastAsia="Arial Unicode MS"/>
                <w:lang w:val="en-GB"/>
              </w:rPr>
            </w:pPr>
            <w:r w:rsidRPr="003D1E6B">
              <w:rPr>
                <w:rFonts w:eastAsia="Arial Unicode MS"/>
                <w:lang w:val="en-GB"/>
              </w:rPr>
              <w:t>A/D</w:t>
            </w:r>
          </w:p>
        </w:tc>
        <w:tc>
          <w:tcPr>
            <w:tcW w:w="949" w:type="dxa"/>
            <w:gridSpan w:val="5"/>
            <w:tcBorders>
              <w:top w:val="single" w:sz="18" w:space="0" w:color="DDD9C3"/>
              <w:left w:val="single" w:sz="18" w:space="0" w:color="DDD9C3"/>
              <w:bottom w:val="single" w:sz="18" w:space="0" w:color="DDD9C3"/>
              <w:right w:val="single" w:sz="18" w:space="0" w:color="DDD9C3"/>
            </w:tcBorders>
            <w:shd w:val="clear" w:color="auto" w:fill="auto"/>
            <w:tcMar>
              <w:left w:w="57" w:type="dxa"/>
              <w:bottom w:w="57" w:type="dxa"/>
              <w:right w:w="57" w:type="dxa"/>
            </w:tcMar>
          </w:tcPr>
          <w:p w14:paraId="4510E8C7" w14:textId="77777777" w:rsidR="00937150" w:rsidRPr="003D1E6B" w:rsidRDefault="00937150" w:rsidP="00DC28D6">
            <w:pPr>
              <w:rPr>
                <w:rFonts w:eastAsia="Arial Unicode MS"/>
                <w:lang w:val="en-GB"/>
              </w:rPr>
            </w:pPr>
            <w:r w:rsidRPr="003D1E6B">
              <w:rPr>
                <w:rFonts w:eastAsia="Arial Unicode MS"/>
                <w:lang w:val="en-GB"/>
              </w:rPr>
              <w:t>L2+</w:t>
            </w:r>
          </w:p>
        </w:tc>
        <w:tc>
          <w:tcPr>
            <w:tcW w:w="950" w:type="dxa"/>
            <w:gridSpan w:val="3"/>
            <w:tcBorders>
              <w:top w:val="single" w:sz="18" w:space="0" w:color="DDD9C3"/>
              <w:left w:val="single" w:sz="18" w:space="0" w:color="DDD9C3"/>
              <w:bottom w:val="single" w:sz="18" w:space="0" w:color="DDD9C3"/>
              <w:right w:val="single" w:sz="18" w:space="0" w:color="DDD9C3"/>
            </w:tcBorders>
            <w:shd w:val="clear" w:color="auto" w:fill="auto"/>
            <w:tcMar>
              <w:left w:w="57" w:type="dxa"/>
              <w:bottom w:w="57" w:type="dxa"/>
              <w:right w:w="57" w:type="dxa"/>
            </w:tcMar>
          </w:tcPr>
          <w:p w14:paraId="2AFB40CA" w14:textId="77777777" w:rsidR="00937150" w:rsidRPr="003D1E6B" w:rsidRDefault="00937150" w:rsidP="00DC28D6">
            <w:pPr>
              <w:rPr>
                <w:rFonts w:eastAsia="Arial Unicode MS"/>
                <w:lang w:val="en-GB"/>
              </w:rPr>
            </w:pPr>
            <w:r w:rsidRPr="003D1E6B">
              <w:rPr>
                <w:rFonts w:eastAsia="Arial Unicode MS"/>
                <w:lang w:val="en-GB"/>
              </w:rPr>
              <w:t>A/D</w:t>
            </w:r>
          </w:p>
        </w:tc>
        <w:tc>
          <w:tcPr>
            <w:tcW w:w="949" w:type="dxa"/>
            <w:gridSpan w:val="4"/>
            <w:tcBorders>
              <w:top w:val="single" w:sz="18" w:space="0" w:color="DDD9C3"/>
              <w:left w:val="single" w:sz="18" w:space="0" w:color="DDD9C3"/>
              <w:bottom w:val="single" w:sz="18" w:space="0" w:color="DDD9C3"/>
              <w:right w:val="single" w:sz="18" w:space="0" w:color="DDD9C3"/>
            </w:tcBorders>
            <w:shd w:val="clear" w:color="auto" w:fill="auto"/>
            <w:tcMar>
              <w:left w:w="57" w:type="dxa"/>
              <w:bottom w:w="57" w:type="dxa"/>
              <w:right w:w="57" w:type="dxa"/>
            </w:tcMar>
          </w:tcPr>
          <w:p w14:paraId="0EFBEA53" w14:textId="77777777" w:rsidR="00937150" w:rsidRPr="003D1E6B" w:rsidRDefault="00937150" w:rsidP="00DC28D6">
            <w:pPr>
              <w:rPr>
                <w:rFonts w:eastAsia="Arial Unicode MS"/>
                <w:lang w:val="en-GB"/>
              </w:rPr>
            </w:pPr>
            <w:r w:rsidRPr="003D1E6B">
              <w:rPr>
                <w:rFonts w:eastAsia="Arial Unicode MS"/>
                <w:lang w:val="en-GB"/>
              </w:rPr>
              <w:t>L2+</w:t>
            </w:r>
          </w:p>
        </w:tc>
        <w:tc>
          <w:tcPr>
            <w:tcW w:w="1078" w:type="dxa"/>
            <w:gridSpan w:val="3"/>
            <w:tcBorders>
              <w:top w:val="single" w:sz="18" w:space="0" w:color="DDD9C3"/>
              <w:left w:val="single" w:sz="18" w:space="0" w:color="DDD9C3"/>
              <w:bottom w:val="single" w:sz="18" w:space="0" w:color="DDD9C3"/>
              <w:right w:val="single" w:sz="18" w:space="0" w:color="DDD9C3"/>
            </w:tcBorders>
            <w:shd w:val="clear" w:color="auto" w:fill="auto"/>
            <w:tcMar>
              <w:left w:w="57" w:type="dxa"/>
              <w:bottom w:w="57" w:type="dxa"/>
              <w:right w:w="57" w:type="dxa"/>
            </w:tcMar>
          </w:tcPr>
          <w:p w14:paraId="191B46F7" w14:textId="77777777" w:rsidR="00937150" w:rsidRPr="003D1E6B" w:rsidRDefault="00937150" w:rsidP="00DC28D6">
            <w:pPr>
              <w:rPr>
                <w:rFonts w:eastAsia="Arial Unicode MS"/>
                <w:lang w:val="en-GB"/>
              </w:rPr>
            </w:pPr>
            <w:r w:rsidRPr="003D1E6B">
              <w:rPr>
                <w:rFonts w:eastAsia="Arial Unicode MS"/>
                <w:lang w:val="en-GB"/>
              </w:rPr>
              <w:t>A/D</w:t>
            </w:r>
          </w:p>
        </w:tc>
      </w:tr>
      <w:tr w:rsidR="00937150" w:rsidRPr="003D1E6B" w14:paraId="392069B2" w14:textId="77777777" w:rsidTr="1AA62F78">
        <w:tc>
          <w:tcPr>
            <w:tcW w:w="1962" w:type="dxa"/>
            <w:gridSpan w:val="3"/>
            <w:tcBorders>
              <w:top w:val="single" w:sz="18" w:space="0" w:color="DDD9C3"/>
              <w:left w:val="single" w:sz="18" w:space="0" w:color="DDD9C3"/>
              <w:bottom w:val="single" w:sz="18" w:space="0" w:color="DDD9C3"/>
              <w:right w:val="single" w:sz="18" w:space="0" w:color="DDD9C3"/>
            </w:tcBorders>
            <w:tcMar>
              <w:left w:w="57" w:type="dxa"/>
              <w:bottom w:w="57" w:type="dxa"/>
              <w:right w:w="57" w:type="dxa"/>
            </w:tcMar>
          </w:tcPr>
          <w:p w14:paraId="3C59E8A9" w14:textId="77777777" w:rsidR="00937150" w:rsidRPr="003D1E6B" w:rsidRDefault="00937150" w:rsidP="00DC28D6">
            <w:pPr>
              <w:rPr>
                <w:rFonts w:eastAsia="Arial Unicode MS"/>
                <w:lang w:val="en-GB"/>
              </w:rPr>
            </w:pPr>
            <w:r w:rsidRPr="003D1E6B">
              <w:rPr>
                <w:rFonts w:eastAsia="Arial Unicode MS"/>
                <w:lang w:val="en-GB"/>
              </w:rPr>
              <w:t>Whole School</w:t>
            </w:r>
          </w:p>
        </w:tc>
        <w:tc>
          <w:tcPr>
            <w:tcW w:w="1851" w:type="dxa"/>
            <w:gridSpan w:val="5"/>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27EFE50A" w14:textId="77777777" w:rsidR="00937150" w:rsidRPr="003D1E6B" w:rsidRDefault="00937150" w:rsidP="00DC28D6">
            <w:pPr>
              <w:rPr>
                <w:rFonts w:eastAsia="Arial Unicode MS"/>
                <w:lang w:val="en-GB"/>
              </w:rPr>
            </w:pPr>
          </w:p>
        </w:tc>
        <w:tc>
          <w:tcPr>
            <w:tcW w:w="948" w:type="dxa"/>
            <w:gridSpan w:val="2"/>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44D1216F" w14:textId="77777777" w:rsidR="00937150" w:rsidRPr="003D1E6B" w:rsidRDefault="00937150" w:rsidP="00DC28D6">
            <w:pPr>
              <w:rPr>
                <w:rFonts w:eastAsia="Arial Unicode MS"/>
                <w:lang w:val="en-GB"/>
              </w:rPr>
            </w:pPr>
          </w:p>
        </w:tc>
        <w:tc>
          <w:tcPr>
            <w:tcW w:w="952" w:type="dxa"/>
            <w:gridSpan w:val="7"/>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3517F98F" w14:textId="77777777" w:rsidR="00937150" w:rsidRPr="003D1E6B" w:rsidRDefault="00937150" w:rsidP="00DC28D6">
            <w:pPr>
              <w:rPr>
                <w:rFonts w:eastAsia="Arial Unicode MS"/>
                <w:lang w:val="en-GB"/>
              </w:rPr>
            </w:pPr>
          </w:p>
        </w:tc>
        <w:tc>
          <w:tcPr>
            <w:tcW w:w="949" w:type="dxa"/>
            <w:gridSpan w:val="5"/>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34223B45" w14:textId="77777777" w:rsidR="00937150" w:rsidRPr="003D1E6B" w:rsidRDefault="00937150" w:rsidP="00DC28D6">
            <w:pPr>
              <w:rPr>
                <w:rFonts w:eastAsia="Arial Unicode MS"/>
                <w:lang w:val="en-GB"/>
              </w:rPr>
            </w:pPr>
          </w:p>
        </w:tc>
        <w:tc>
          <w:tcPr>
            <w:tcW w:w="950" w:type="dxa"/>
            <w:gridSpan w:val="3"/>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539CD7A1" w14:textId="77777777" w:rsidR="00937150" w:rsidRPr="003D1E6B" w:rsidRDefault="00937150" w:rsidP="00DC28D6">
            <w:pPr>
              <w:rPr>
                <w:rFonts w:eastAsia="Arial Unicode MS"/>
                <w:lang w:val="en-GB"/>
              </w:rPr>
            </w:pPr>
          </w:p>
        </w:tc>
        <w:tc>
          <w:tcPr>
            <w:tcW w:w="949" w:type="dxa"/>
            <w:gridSpan w:val="4"/>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6A9A2604" w14:textId="77777777" w:rsidR="00937150" w:rsidRPr="003D1E6B" w:rsidRDefault="00937150" w:rsidP="00DC28D6">
            <w:pPr>
              <w:rPr>
                <w:rFonts w:eastAsia="Arial Unicode MS"/>
                <w:lang w:val="en-GB"/>
              </w:rPr>
            </w:pPr>
          </w:p>
        </w:tc>
        <w:tc>
          <w:tcPr>
            <w:tcW w:w="1078" w:type="dxa"/>
            <w:gridSpan w:val="3"/>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3DD220FA" w14:textId="77777777" w:rsidR="00937150" w:rsidRPr="003D1E6B" w:rsidRDefault="00937150" w:rsidP="00DC28D6">
            <w:pPr>
              <w:rPr>
                <w:rFonts w:eastAsia="Arial Unicode MS"/>
                <w:lang w:val="en-GB"/>
              </w:rPr>
            </w:pPr>
          </w:p>
        </w:tc>
      </w:tr>
      <w:tr w:rsidR="00937150" w:rsidRPr="003D1E6B" w14:paraId="695054B5" w14:textId="77777777" w:rsidTr="1AA62F78">
        <w:tc>
          <w:tcPr>
            <w:tcW w:w="1962" w:type="dxa"/>
            <w:gridSpan w:val="3"/>
            <w:tcBorders>
              <w:top w:val="single" w:sz="18" w:space="0" w:color="DDD9C3"/>
              <w:left w:val="single" w:sz="18" w:space="0" w:color="DDD9C3"/>
              <w:bottom w:val="single" w:sz="18" w:space="0" w:color="DDD9C3"/>
              <w:right w:val="single" w:sz="18" w:space="0" w:color="DDD9C3"/>
            </w:tcBorders>
            <w:tcMar>
              <w:left w:w="57" w:type="dxa"/>
              <w:bottom w:w="57" w:type="dxa"/>
              <w:right w:w="57" w:type="dxa"/>
            </w:tcMar>
          </w:tcPr>
          <w:p w14:paraId="37CCFA6F" w14:textId="77777777" w:rsidR="00937150" w:rsidRPr="003D1E6B" w:rsidRDefault="00937150" w:rsidP="00DC28D6">
            <w:pPr>
              <w:rPr>
                <w:rFonts w:eastAsia="Arial Unicode MS"/>
                <w:lang w:val="en-GB"/>
              </w:rPr>
            </w:pPr>
            <w:r w:rsidRPr="003D1E6B">
              <w:rPr>
                <w:rFonts w:eastAsia="Arial Unicode MS"/>
                <w:lang w:val="en-GB"/>
              </w:rPr>
              <w:t xml:space="preserve">Dyslexic Pupils </w:t>
            </w:r>
          </w:p>
        </w:tc>
        <w:tc>
          <w:tcPr>
            <w:tcW w:w="1851" w:type="dxa"/>
            <w:gridSpan w:val="5"/>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7B186A81" w14:textId="77777777" w:rsidR="00937150" w:rsidRPr="003D1E6B" w:rsidRDefault="00937150" w:rsidP="00DC28D6">
            <w:pPr>
              <w:rPr>
                <w:rFonts w:eastAsia="Arial Unicode MS"/>
                <w:lang w:val="en-GB"/>
              </w:rPr>
            </w:pPr>
          </w:p>
        </w:tc>
        <w:tc>
          <w:tcPr>
            <w:tcW w:w="948" w:type="dxa"/>
            <w:gridSpan w:val="2"/>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4F24943C" w14:textId="77777777" w:rsidR="00937150" w:rsidRPr="003D1E6B" w:rsidRDefault="00937150" w:rsidP="00DC28D6">
            <w:pPr>
              <w:rPr>
                <w:rFonts w:eastAsia="Arial Unicode MS"/>
                <w:lang w:val="en-GB"/>
              </w:rPr>
            </w:pPr>
          </w:p>
        </w:tc>
        <w:tc>
          <w:tcPr>
            <w:tcW w:w="952" w:type="dxa"/>
            <w:gridSpan w:val="7"/>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6AD9664E" w14:textId="77777777" w:rsidR="00937150" w:rsidRPr="003D1E6B" w:rsidRDefault="00937150" w:rsidP="00DC28D6">
            <w:pPr>
              <w:rPr>
                <w:rFonts w:eastAsia="Arial Unicode MS"/>
                <w:lang w:val="en-GB"/>
              </w:rPr>
            </w:pPr>
          </w:p>
        </w:tc>
        <w:tc>
          <w:tcPr>
            <w:tcW w:w="949" w:type="dxa"/>
            <w:gridSpan w:val="5"/>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6BF7610E" w14:textId="77777777" w:rsidR="00937150" w:rsidRPr="003D1E6B" w:rsidRDefault="00937150" w:rsidP="00DC28D6">
            <w:pPr>
              <w:rPr>
                <w:rFonts w:eastAsia="Arial Unicode MS"/>
                <w:lang w:val="en-GB"/>
              </w:rPr>
            </w:pPr>
          </w:p>
        </w:tc>
        <w:tc>
          <w:tcPr>
            <w:tcW w:w="950" w:type="dxa"/>
            <w:gridSpan w:val="3"/>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25DC539F" w14:textId="77777777" w:rsidR="00937150" w:rsidRPr="003D1E6B" w:rsidRDefault="00937150" w:rsidP="00DC28D6">
            <w:pPr>
              <w:rPr>
                <w:rFonts w:eastAsia="Arial Unicode MS"/>
                <w:lang w:val="en-GB"/>
              </w:rPr>
            </w:pPr>
          </w:p>
        </w:tc>
        <w:tc>
          <w:tcPr>
            <w:tcW w:w="949" w:type="dxa"/>
            <w:gridSpan w:val="4"/>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63E83F18" w14:textId="77777777" w:rsidR="00937150" w:rsidRPr="003D1E6B" w:rsidRDefault="00937150" w:rsidP="00DC28D6">
            <w:pPr>
              <w:rPr>
                <w:rFonts w:eastAsia="Arial Unicode MS"/>
                <w:lang w:val="en-GB"/>
              </w:rPr>
            </w:pPr>
          </w:p>
        </w:tc>
        <w:tc>
          <w:tcPr>
            <w:tcW w:w="1078" w:type="dxa"/>
            <w:gridSpan w:val="3"/>
            <w:tcBorders>
              <w:top w:val="single" w:sz="18" w:space="0" w:color="DDD9C3"/>
              <w:left w:val="single" w:sz="18" w:space="0" w:color="DDD9C3"/>
              <w:bottom w:val="single" w:sz="18" w:space="0" w:color="DDD9C3"/>
              <w:right w:val="single" w:sz="18" w:space="0" w:color="DDD9C3"/>
            </w:tcBorders>
            <w:shd w:val="clear" w:color="auto" w:fill="FFFFFF" w:themeFill="background1"/>
            <w:tcMar>
              <w:left w:w="57" w:type="dxa"/>
              <w:bottom w:w="57" w:type="dxa"/>
              <w:right w:w="57" w:type="dxa"/>
            </w:tcMar>
          </w:tcPr>
          <w:p w14:paraId="6FBAD364" w14:textId="77777777" w:rsidR="00937150" w:rsidRPr="003D1E6B" w:rsidRDefault="00937150" w:rsidP="00DC28D6">
            <w:pPr>
              <w:rPr>
                <w:rFonts w:eastAsia="Arial Unicode MS"/>
                <w:lang w:val="en-GB"/>
              </w:rPr>
            </w:pPr>
          </w:p>
        </w:tc>
      </w:tr>
      <w:tr w:rsidR="00937150" w:rsidRPr="003D1E6B" w14:paraId="5DC4596E" w14:textId="77777777" w:rsidTr="1AA62F78">
        <w:tc>
          <w:tcPr>
            <w:tcW w:w="1134" w:type="dxa"/>
            <w:tcBorders>
              <w:top w:val="single" w:sz="18" w:space="0" w:color="DDD9C3"/>
              <w:left w:val="single" w:sz="18" w:space="0" w:color="EEECE1"/>
              <w:bottom w:val="nil"/>
              <w:right w:val="nil"/>
            </w:tcBorders>
            <w:tcMar>
              <w:left w:w="57" w:type="dxa"/>
              <w:bottom w:w="57" w:type="dxa"/>
              <w:right w:w="57" w:type="dxa"/>
            </w:tcMar>
          </w:tcPr>
          <w:p w14:paraId="71E9947C" w14:textId="77777777" w:rsidR="00937150" w:rsidRPr="003D1E6B" w:rsidRDefault="00937150" w:rsidP="0018009A">
            <w:pPr>
              <w:pStyle w:val="minimum"/>
              <w:rPr>
                <w:lang w:val="en-GB"/>
              </w:rPr>
            </w:pPr>
          </w:p>
        </w:tc>
        <w:tc>
          <w:tcPr>
            <w:tcW w:w="410" w:type="dxa"/>
            <w:tcBorders>
              <w:top w:val="single" w:sz="18" w:space="0" w:color="DDD9C3"/>
              <w:left w:val="nil"/>
              <w:bottom w:val="nil"/>
              <w:right w:val="nil"/>
            </w:tcBorders>
            <w:tcMar>
              <w:left w:w="57" w:type="dxa"/>
              <w:bottom w:w="57" w:type="dxa"/>
              <w:right w:w="57" w:type="dxa"/>
            </w:tcMar>
          </w:tcPr>
          <w:p w14:paraId="1413D853" w14:textId="77777777" w:rsidR="00937150" w:rsidRPr="003D1E6B" w:rsidRDefault="00937150" w:rsidP="0018009A">
            <w:pPr>
              <w:pStyle w:val="minimum"/>
              <w:rPr>
                <w:lang w:val="en-GB"/>
              </w:rPr>
            </w:pPr>
          </w:p>
        </w:tc>
        <w:tc>
          <w:tcPr>
            <w:tcW w:w="418" w:type="dxa"/>
            <w:tcBorders>
              <w:top w:val="single" w:sz="18" w:space="0" w:color="DDD9C3"/>
              <w:left w:val="nil"/>
              <w:bottom w:val="nil"/>
              <w:right w:val="nil"/>
            </w:tcBorders>
            <w:tcMar>
              <w:left w:w="57" w:type="dxa"/>
              <w:bottom w:w="57" w:type="dxa"/>
              <w:right w:w="57" w:type="dxa"/>
            </w:tcMar>
          </w:tcPr>
          <w:p w14:paraId="2A7A9836" w14:textId="77777777" w:rsidR="00937150" w:rsidRPr="003D1E6B" w:rsidRDefault="00937150" w:rsidP="0018009A">
            <w:pPr>
              <w:pStyle w:val="minimum"/>
              <w:rPr>
                <w:lang w:val="en-GB"/>
              </w:rPr>
            </w:pPr>
          </w:p>
        </w:tc>
        <w:tc>
          <w:tcPr>
            <w:tcW w:w="7677" w:type="dxa"/>
            <w:gridSpan w:val="29"/>
            <w:tcBorders>
              <w:top w:val="single" w:sz="18" w:space="0" w:color="DDD9C3"/>
              <w:left w:val="nil"/>
              <w:bottom w:val="nil"/>
              <w:right w:val="single" w:sz="18" w:space="0" w:color="EEECE1"/>
            </w:tcBorders>
            <w:shd w:val="clear" w:color="auto" w:fill="auto"/>
            <w:tcMar>
              <w:left w:w="57" w:type="dxa"/>
              <w:bottom w:w="57" w:type="dxa"/>
              <w:right w:w="57" w:type="dxa"/>
            </w:tcMar>
          </w:tcPr>
          <w:p w14:paraId="47CE7A2C" w14:textId="77777777" w:rsidR="00937150" w:rsidRPr="003D1E6B" w:rsidRDefault="00937150" w:rsidP="0018009A">
            <w:pPr>
              <w:pStyle w:val="minimum"/>
              <w:rPr>
                <w:lang w:val="en-GB"/>
              </w:rPr>
            </w:pPr>
          </w:p>
        </w:tc>
      </w:tr>
      <w:tr w:rsidR="00937150" w:rsidRPr="003D1E6B" w14:paraId="0B8DF4ED" w14:textId="77777777" w:rsidTr="1AA62F78">
        <w:tc>
          <w:tcPr>
            <w:tcW w:w="1134" w:type="dxa"/>
            <w:tcBorders>
              <w:top w:val="nil"/>
              <w:left w:val="single" w:sz="18" w:space="0" w:color="EEECE1"/>
              <w:bottom w:val="nil"/>
              <w:right w:val="nil"/>
            </w:tcBorders>
            <w:tcMar>
              <w:left w:w="57" w:type="dxa"/>
              <w:bottom w:w="57" w:type="dxa"/>
              <w:right w:w="57" w:type="dxa"/>
            </w:tcMar>
          </w:tcPr>
          <w:p w14:paraId="2C7DA92C" w14:textId="77777777" w:rsidR="00937150" w:rsidRPr="003D1E6B" w:rsidRDefault="00937150" w:rsidP="00DC28D6">
            <w:pPr>
              <w:rPr>
                <w:rFonts w:eastAsia="Arial Unicode MS"/>
                <w:color w:val="808080"/>
                <w:lang w:val="en-GB"/>
              </w:rPr>
            </w:pPr>
          </w:p>
        </w:tc>
        <w:tc>
          <w:tcPr>
            <w:tcW w:w="410" w:type="dxa"/>
            <w:tcBorders>
              <w:top w:val="nil"/>
              <w:left w:val="nil"/>
              <w:bottom w:val="nil"/>
              <w:right w:val="nil"/>
            </w:tcBorders>
            <w:tcMar>
              <w:left w:w="57" w:type="dxa"/>
              <w:bottom w:w="57" w:type="dxa"/>
              <w:right w:w="57" w:type="dxa"/>
            </w:tcMar>
          </w:tcPr>
          <w:p w14:paraId="3F904CCB"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6CBFF570" w14:textId="77777777" w:rsidR="00937150" w:rsidRPr="003D1E6B" w:rsidRDefault="00937150" w:rsidP="00DC28D6">
            <w:pPr>
              <w:rPr>
                <w:rFonts w:eastAsia="Arial Unicode MS"/>
                <w:lang w:val="en-GB"/>
              </w:rPr>
            </w:pPr>
            <w:r w:rsidRPr="003D1E6B">
              <w:rPr>
                <w:rFonts w:eastAsia="Arial Unicode MS"/>
                <w:lang w:val="en-GB"/>
              </w:rPr>
              <w:t>h)</w:t>
            </w: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712B195C" w14:textId="77777777" w:rsidR="00937150" w:rsidRPr="003D1E6B" w:rsidRDefault="00937150" w:rsidP="00DC28D6">
            <w:pPr>
              <w:rPr>
                <w:rFonts w:eastAsia="Arial Unicode MS"/>
                <w:lang w:val="en-GB"/>
              </w:rPr>
            </w:pPr>
            <w:r w:rsidRPr="003D1E6B">
              <w:rPr>
                <w:rFonts w:eastAsia="Arial Unicode MS"/>
                <w:bCs/>
                <w:lang w:val="en-GB"/>
              </w:rPr>
              <w:t xml:space="preserve">Any other relevant information, e.g. details of any other examinations taken, literacy/numeracy assessments: </w:t>
            </w:r>
          </w:p>
        </w:tc>
      </w:tr>
      <w:tr w:rsidR="00937150" w:rsidRPr="003D1E6B" w14:paraId="541B43F8" w14:textId="77777777" w:rsidTr="1AA62F78">
        <w:tc>
          <w:tcPr>
            <w:tcW w:w="1134" w:type="dxa"/>
            <w:tcBorders>
              <w:top w:val="nil"/>
              <w:left w:val="single" w:sz="18" w:space="0" w:color="EEECE1"/>
              <w:bottom w:val="nil"/>
              <w:right w:val="nil"/>
            </w:tcBorders>
            <w:tcMar>
              <w:left w:w="57" w:type="dxa"/>
              <w:bottom w:w="57" w:type="dxa"/>
              <w:right w:w="57" w:type="dxa"/>
            </w:tcMar>
          </w:tcPr>
          <w:p w14:paraId="040360B8" w14:textId="77777777" w:rsidR="00937150" w:rsidRPr="003D1E6B" w:rsidRDefault="00937150" w:rsidP="00DC28D6">
            <w:pPr>
              <w:rPr>
                <w:rFonts w:eastAsia="Arial Unicode MS"/>
                <w:color w:val="808080"/>
                <w:lang w:val="en-GB"/>
              </w:rPr>
            </w:pPr>
          </w:p>
        </w:tc>
        <w:tc>
          <w:tcPr>
            <w:tcW w:w="410" w:type="dxa"/>
            <w:tcBorders>
              <w:top w:val="nil"/>
              <w:left w:val="nil"/>
              <w:bottom w:val="nil"/>
              <w:right w:val="nil"/>
            </w:tcBorders>
            <w:tcMar>
              <w:left w:w="57" w:type="dxa"/>
              <w:bottom w:w="57" w:type="dxa"/>
              <w:right w:w="57" w:type="dxa"/>
            </w:tcMar>
          </w:tcPr>
          <w:p w14:paraId="17A1CA98"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1A55251A" w14:textId="77777777" w:rsidR="00937150" w:rsidRPr="003D1E6B" w:rsidRDefault="00937150" w:rsidP="00DC28D6">
            <w:pPr>
              <w:rPr>
                <w:rFonts w:eastAsia="Arial Unicode MS"/>
                <w:lang w:val="en-GB"/>
              </w:rPr>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0C42FF5F" w14:textId="77777777" w:rsidR="00937150" w:rsidRDefault="009D7CFE" w:rsidP="00DC28D6">
            <w:pPr>
              <w:rPr>
                <w:rFonts w:eastAsia="Arial Unicode MS"/>
                <w:iCs/>
                <w:lang w:val="en-GB"/>
              </w:rPr>
            </w:pPr>
            <w:r>
              <w:rPr>
                <w:rFonts w:eastAsia="Arial Unicode MS"/>
                <w:iCs/>
                <w:lang w:val="en-GB"/>
              </w:rPr>
              <w:t xml:space="preserve">At Avon House we do not sit SATS tests. We have devised our own assessment calendar to inform our practice and ensure that all children are consistently thriving both emotionally and academically. </w:t>
            </w:r>
          </w:p>
          <w:p w14:paraId="0100E613" w14:textId="77777777" w:rsidR="00CB7676" w:rsidRDefault="00CB7676" w:rsidP="00DC28D6">
            <w:pPr>
              <w:rPr>
                <w:rFonts w:eastAsia="Arial Unicode MS"/>
                <w:iCs/>
                <w:lang w:val="en-GB"/>
              </w:rPr>
            </w:pPr>
            <w:r>
              <w:rPr>
                <w:rFonts w:eastAsia="Arial Unicode MS"/>
                <w:iCs/>
                <w:lang w:val="en-GB"/>
              </w:rPr>
              <w:t>Assessment results are reported termly to parents as part of school reports.</w:t>
            </w:r>
          </w:p>
          <w:p w14:paraId="4F6D2C48" w14:textId="77777777" w:rsidR="00CB7676" w:rsidRDefault="00CB7676" w:rsidP="00DC28D6">
            <w:pPr>
              <w:rPr>
                <w:rFonts w:eastAsia="Arial Unicode MS"/>
                <w:iCs/>
                <w:lang w:val="en-GB"/>
              </w:rPr>
            </w:pPr>
          </w:p>
          <w:p w14:paraId="27C4618D" w14:textId="77777777" w:rsidR="00CB7676" w:rsidRPr="003D1E6B" w:rsidRDefault="007F136C" w:rsidP="00DC28D6">
            <w:pPr>
              <w:rPr>
                <w:rFonts w:eastAsia="Arial Unicode MS"/>
                <w:iCs/>
                <w:lang w:val="en-GB"/>
              </w:rPr>
            </w:pPr>
            <w:r>
              <w:rPr>
                <w:rFonts w:eastAsia="Arial Unicode MS"/>
                <w:iCs/>
                <w:lang w:val="en-GB"/>
              </w:rPr>
              <w:t>Access arrangements are observed by Avon House on discussion with relevant professionals, the Head Teacher and parents. In most circumstances, access arrangements need to be a recommendation from a relevant educational professional; however the school reserve the right to put access arrangements in place for pupils that show relevant need (for example pupils that have not reached the appropriate age for SpLD assessment, but are showing sustained need for such provision).</w:t>
            </w:r>
          </w:p>
        </w:tc>
      </w:tr>
      <w:tr w:rsidR="00937150" w:rsidRPr="003D1E6B" w14:paraId="7FA39385" w14:textId="77777777" w:rsidTr="1AA62F78">
        <w:tc>
          <w:tcPr>
            <w:tcW w:w="1134" w:type="dxa"/>
            <w:tcBorders>
              <w:top w:val="nil"/>
              <w:left w:val="single" w:sz="18" w:space="0" w:color="EEECE1"/>
              <w:bottom w:val="nil"/>
              <w:right w:val="nil"/>
            </w:tcBorders>
            <w:shd w:val="clear" w:color="auto" w:fill="auto"/>
            <w:tcMar>
              <w:left w:w="57" w:type="dxa"/>
              <w:bottom w:w="57" w:type="dxa"/>
              <w:right w:w="57" w:type="dxa"/>
            </w:tcMar>
          </w:tcPr>
          <w:p w14:paraId="31F27C88" w14:textId="77777777" w:rsidR="00937150" w:rsidRPr="003D1E6B" w:rsidRDefault="00937150" w:rsidP="00F62EF7">
            <w:pPr>
              <w:pStyle w:val="NormalC"/>
            </w:pPr>
          </w:p>
        </w:tc>
        <w:tc>
          <w:tcPr>
            <w:tcW w:w="410" w:type="dxa"/>
            <w:tcBorders>
              <w:top w:val="nil"/>
              <w:left w:val="nil"/>
              <w:bottom w:val="nil"/>
              <w:right w:val="nil"/>
            </w:tcBorders>
            <w:shd w:val="clear" w:color="auto" w:fill="auto"/>
            <w:tcMar>
              <w:left w:w="57" w:type="dxa"/>
              <w:bottom w:w="57" w:type="dxa"/>
              <w:right w:w="57" w:type="dxa"/>
            </w:tcMar>
          </w:tcPr>
          <w:p w14:paraId="79B88F8C" w14:textId="77777777" w:rsidR="00937150" w:rsidRPr="003D1E6B" w:rsidRDefault="00937150" w:rsidP="00F62EF7">
            <w:pPr>
              <w:pStyle w:val="NormalC"/>
            </w:pPr>
          </w:p>
        </w:tc>
        <w:tc>
          <w:tcPr>
            <w:tcW w:w="418" w:type="dxa"/>
            <w:tcBorders>
              <w:top w:val="nil"/>
              <w:left w:val="nil"/>
              <w:bottom w:val="nil"/>
              <w:right w:val="nil"/>
            </w:tcBorders>
            <w:shd w:val="clear" w:color="auto" w:fill="auto"/>
            <w:tcMar>
              <w:left w:w="57" w:type="dxa"/>
              <w:bottom w:w="57" w:type="dxa"/>
              <w:right w:w="57" w:type="dxa"/>
            </w:tcMar>
          </w:tcPr>
          <w:p w14:paraId="145C11DD"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3C82638B" w14:textId="77777777" w:rsidR="00937150" w:rsidRPr="003D1E6B" w:rsidRDefault="00937150" w:rsidP="006D0DC0">
            <w:pPr>
              <w:pStyle w:val="NormalC"/>
            </w:pPr>
            <w:r w:rsidRPr="003D1E6B">
              <w:t>Consultant’s comments</w:t>
            </w:r>
          </w:p>
        </w:tc>
      </w:tr>
      <w:tr w:rsidR="00937150" w:rsidRPr="003D1E6B" w14:paraId="6B40E7A7" w14:textId="77777777" w:rsidTr="1AA62F78">
        <w:tc>
          <w:tcPr>
            <w:tcW w:w="1134" w:type="dxa"/>
            <w:tcBorders>
              <w:top w:val="nil"/>
              <w:left w:val="single" w:sz="18" w:space="0" w:color="EEECE1"/>
              <w:bottom w:val="single" w:sz="18" w:space="0" w:color="EEECE1"/>
              <w:right w:val="nil"/>
            </w:tcBorders>
            <w:tcMar>
              <w:left w:w="57" w:type="dxa"/>
              <w:bottom w:w="57" w:type="dxa"/>
              <w:right w:w="57" w:type="dxa"/>
            </w:tcMar>
          </w:tcPr>
          <w:p w14:paraId="3FFF7D4A" w14:textId="77777777" w:rsidR="00937150" w:rsidRPr="003D1E6B" w:rsidRDefault="00937150" w:rsidP="00F62EF7">
            <w:pPr>
              <w:pStyle w:val="NormalC"/>
            </w:pPr>
          </w:p>
        </w:tc>
        <w:tc>
          <w:tcPr>
            <w:tcW w:w="410" w:type="dxa"/>
            <w:tcBorders>
              <w:top w:val="nil"/>
              <w:left w:val="nil"/>
              <w:bottom w:val="single" w:sz="18" w:space="0" w:color="EEECE1"/>
              <w:right w:val="nil"/>
            </w:tcBorders>
            <w:tcMar>
              <w:left w:w="57" w:type="dxa"/>
              <w:bottom w:w="57" w:type="dxa"/>
              <w:right w:w="57" w:type="dxa"/>
            </w:tcMar>
          </w:tcPr>
          <w:p w14:paraId="287B69A3" w14:textId="77777777" w:rsidR="00937150" w:rsidRPr="003D1E6B" w:rsidRDefault="00937150" w:rsidP="00F62EF7">
            <w:pPr>
              <w:pStyle w:val="NormalC"/>
            </w:pPr>
          </w:p>
        </w:tc>
        <w:tc>
          <w:tcPr>
            <w:tcW w:w="418" w:type="dxa"/>
            <w:tcBorders>
              <w:top w:val="nil"/>
              <w:left w:val="nil"/>
              <w:bottom w:val="single" w:sz="18" w:space="0" w:color="EEECE1"/>
              <w:right w:val="nil"/>
            </w:tcBorders>
            <w:tcMar>
              <w:left w:w="57" w:type="dxa"/>
              <w:bottom w:w="57" w:type="dxa"/>
              <w:right w:w="57" w:type="dxa"/>
            </w:tcMar>
          </w:tcPr>
          <w:p w14:paraId="63A0829D" w14:textId="77777777" w:rsidR="00937150" w:rsidRPr="003D1E6B" w:rsidRDefault="00937150" w:rsidP="00F62EF7">
            <w:pPr>
              <w:pStyle w:val="NormalC"/>
            </w:pPr>
          </w:p>
        </w:tc>
        <w:tc>
          <w:tcPr>
            <w:tcW w:w="7677" w:type="dxa"/>
            <w:gridSpan w:val="29"/>
            <w:tcBorders>
              <w:top w:val="nil"/>
              <w:left w:val="nil"/>
              <w:bottom w:val="single" w:sz="18" w:space="0" w:color="EEECE1"/>
              <w:right w:val="single" w:sz="18" w:space="0" w:color="EEECE1"/>
            </w:tcBorders>
            <w:shd w:val="clear" w:color="auto" w:fill="FFFFFF" w:themeFill="background1"/>
            <w:tcMar>
              <w:left w:w="57" w:type="dxa"/>
              <w:bottom w:w="57" w:type="dxa"/>
              <w:right w:w="57" w:type="dxa"/>
            </w:tcMar>
          </w:tcPr>
          <w:p w14:paraId="39CA8924" w14:textId="26D9BECA" w:rsidR="00937150" w:rsidRPr="003D1E6B" w:rsidRDefault="001E1CDD" w:rsidP="00F62EF7">
            <w:pPr>
              <w:pStyle w:val="NormalC"/>
            </w:pPr>
            <w:r>
              <w:t xml:space="preserve">Data from assessment is used effectively to track progress and identify areas </w:t>
            </w:r>
            <w:r w:rsidR="00973933">
              <w:t>which need intervention.</w:t>
            </w:r>
          </w:p>
        </w:tc>
      </w:tr>
      <w:tr w:rsidR="00F855A9" w:rsidRPr="003D1E6B" w14:paraId="1BB6F150" w14:textId="77777777" w:rsidTr="1AA62F78">
        <w:tc>
          <w:tcPr>
            <w:tcW w:w="1134" w:type="dxa"/>
            <w:tcBorders>
              <w:top w:val="single" w:sz="18" w:space="0" w:color="EEECE1"/>
              <w:left w:val="nil"/>
              <w:bottom w:val="single" w:sz="18" w:space="0" w:color="DDD9C3"/>
              <w:right w:val="nil"/>
            </w:tcBorders>
            <w:shd w:val="clear" w:color="auto" w:fill="auto"/>
            <w:tcMar>
              <w:left w:w="57" w:type="dxa"/>
              <w:bottom w:w="85" w:type="dxa"/>
              <w:right w:w="57" w:type="dxa"/>
            </w:tcMar>
          </w:tcPr>
          <w:p w14:paraId="04338875" w14:textId="77777777" w:rsidR="00F855A9" w:rsidRPr="003D1E6B" w:rsidRDefault="00F855A9" w:rsidP="00496616">
            <w:pPr>
              <w:pStyle w:val="minimum"/>
              <w:rPr>
                <w:lang w:val="en-GB"/>
              </w:rPr>
            </w:pPr>
          </w:p>
        </w:tc>
        <w:tc>
          <w:tcPr>
            <w:tcW w:w="410" w:type="dxa"/>
            <w:tcBorders>
              <w:top w:val="single" w:sz="18" w:space="0" w:color="EEECE1"/>
              <w:left w:val="nil"/>
              <w:bottom w:val="single" w:sz="18" w:space="0" w:color="DDD9C3"/>
              <w:right w:val="nil"/>
            </w:tcBorders>
            <w:shd w:val="clear" w:color="auto" w:fill="auto"/>
            <w:tcMar>
              <w:left w:w="57" w:type="dxa"/>
              <w:bottom w:w="85" w:type="dxa"/>
              <w:right w:w="57" w:type="dxa"/>
            </w:tcMar>
          </w:tcPr>
          <w:p w14:paraId="2CCB938B" w14:textId="77777777" w:rsidR="00F855A9" w:rsidRPr="003D1E6B" w:rsidRDefault="00F855A9" w:rsidP="00496616">
            <w:pPr>
              <w:pStyle w:val="minimum"/>
              <w:rPr>
                <w:lang w:val="en-GB"/>
              </w:rPr>
            </w:pPr>
          </w:p>
        </w:tc>
        <w:tc>
          <w:tcPr>
            <w:tcW w:w="3957" w:type="dxa"/>
            <w:gridSpan w:val="13"/>
            <w:tcBorders>
              <w:top w:val="single" w:sz="18" w:space="0" w:color="EEECE1"/>
              <w:left w:val="nil"/>
              <w:bottom w:val="single" w:sz="18" w:space="0" w:color="DDD9C3"/>
              <w:right w:val="nil"/>
            </w:tcBorders>
            <w:shd w:val="clear" w:color="auto" w:fill="auto"/>
            <w:tcMar>
              <w:left w:w="57" w:type="dxa"/>
              <w:bottom w:w="85" w:type="dxa"/>
              <w:right w:w="57" w:type="dxa"/>
            </w:tcMar>
          </w:tcPr>
          <w:p w14:paraId="796B98D5" w14:textId="77777777" w:rsidR="00F855A9" w:rsidRPr="003D1E6B" w:rsidRDefault="00F855A9" w:rsidP="00496616">
            <w:pPr>
              <w:pStyle w:val="minimum"/>
              <w:rPr>
                <w:bCs/>
                <w:lang w:val="en-GB"/>
              </w:rPr>
            </w:pPr>
          </w:p>
        </w:tc>
        <w:tc>
          <w:tcPr>
            <w:tcW w:w="4138" w:type="dxa"/>
            <w:gridSpan w:val="17"/>
            <w:tcBorders>
              <w:top w:val="single" w:sz="18" w:space="0" w:color="EEECE1"/>
              <w:left w:val="nil"/>
              <w:bottom w:val="single" w:sz="18" w:space="0" w:color="DDD9C3"/>
              <w:right w:val="nil"/>
            </w:tcBorders>
            <w:shd w:val="clear" w:color="auto" w:fill="auto"/>
            <w:tcMar>
              <w:left w:w="57" w:type="dxa"/>
              <w:bottom w:w="85" w:type="dxa"/>
              <w:right w:w="57" w:type="dxa"/>
            </w:tcMar>
          </w:tcPr>
          <w:p w14:paraId="344BE600" w14:textId="77777777" w:rsidR="00F855A9" w:rsidRPr="003D1E6B" w:rsidRDefault="00F855A9" w:rsidP="00496616">
            <w:pPr>
              <w:pStyle w:val="minimum"/>
              <w:rPr>
                <w:bCs/>
                <w:lang w:val="en-GB"/>
              </w:rPr>
            </w:pPr>
          </w:p>
        </w:tc>
      </w:tr>
      <w:tr w:rsidR="00937150" w:rsidRPr="003D1E6B" w14:paraId="738C1132" w14:textId="77777777" w:rsidTr="1AA62F78">
        <w:trPr>
          <w:trHeight w:hRule="exact" w:val="567"/>
        </w:trPr>
        <w:tc>
          <w:tcPr>
            <w:tcW w:w="9639" w:type="dxa"/>
            <w:gridSpan w:val="32"/>
            <w:tcBorders>
              <w:top w:val="single" w:sz="18" w:space="0" w:color="EEECE1"/>
              <w:left w:val="single" w:sz="18" w:space="0" w:color="EEECE1"/>
              <w:bottom w:val="nil"/>
              <w:right w:val="single" w:sz="18" w:space="0" w:color="EEECE1"/>
            </w:tcBorders>
            <w:shd w:val="clear" w:color="auto" w:fill="auto"/>
            <w:tcMar>
              <w:left w:w="57" w:type="dxa"/>
              <w:bottom w:w="57" w:type="dxa"/>
              <w:right w:w="57" w:type="dxa"/>
            </w:tcMar>
            <w:vAlign w:val="center"/>
          </w:tcPr>
          <w:p w14:paraId="7E6E8547" w14:textId="77777777" w:rsidR="00937150" w:rsidRPr="003D1E6B" w:rsidRDefault="00937150" w:rsidP="00AA4A4A">
            <w:pPr>
              <w:pStyle w:val="SectionHeading"/>
              <w:numPr>
                <w:ilvl w:val="0"/>
                <w:numId w:val="0"/>
              </w:numPr>
            </w:pPr>
            <w:r>
              <w:t xml:space="preserve">5. </w:t>
            </w:r>
            <w:r w:rsidRPr="003D1E6B">
              <w:t>Facilities and Equipment for Access to Teaching of SpLD Pupils</w:t>
            </w:r>
          </w:p>
        </w:tc>
      </w:tr>
      <w:tr w:rsidR="00937150" w:rsidRPr="003D1E6B" w14:paraId="666498D4" w14:textId="77777777" w:rsidTr="1AA62F78">
        <w:tc>
          <w:tcPr>
            <w:tcW w:w="1134" w:type="dxa"/>
            <w:tcBorders>
              <w:top w:val="nil"/>
              <w:left w:val="single" w:sz="18" w:space="0" w:color="EEECE1"/>
              <w:bottom w:val="nil"/>
              <w:right w:val="nil"/>
            </w:tcBorders>
            <w:tcMar>
              <w:left w:w="57" w:type="dxa"/>
              <w:bottom w:w="57" w:type="dxa"/>
              <w:right w:w="57" w:type="dxa"/>
            </w:tcMar>
          </w:tcPr>
          <w:p w14:paraId="1A251B7C" w14:textId="77777777" w:rsidR="00937150" w:rsidRPr="003D1E6B" w:rsidRDefault="00937150" w:rsidP="00F62EF7">
            <w:pPr>
              <w:pStyle w:val="Reference"/>
              <w:rPr>
                <w:lang w:val="en-GB"/>
              </w:rPr>
            </w:pPr>
            <w:r w:rsidRPr="003D1E6B">
              <w:rPr>
                <w:lang w:val="en-GB"/>
              </w:rPr>
              <w:t>Criterion 5.1</w:t>
            </w:r>
          </w:p>
        </w:tc>
        <w:tc>
          <w:tcPr>
            <w:tcW w:w="410" w:type="dxa"/>
            <w:tcBorders>
              <w:top w:val="nil"/>
              <w:left w:val="nil"/>
              <w:bottom w:val="nil"/>
              <w:right w:val="nil"/>
            </w:tcBorders>
            <w:tcMar>
              <w:left w:w="57" w:type="dxa"/>
              <w:bottom w:w="57" w:type="dxa"/>
              <w:right w:w="57" w:type="dxa"/>
            </w:tcMar>
          </w:tcPr>
          <w:p w14:paraId="56C72689" w14:textId="77777777" w:rsidR="00937150" w:rsidRPr="003D1E6B" w:rsidRDefault="00937150" w:rsidP="00DC28D6">
            <w:pPr>
              <w:rPr>
                <w:rFonts w:eastAsia="Arial Unicode MS"/>
                <w:lang w:val="en-GB"/>
              </w:rPr>
            </w:pPr>
            <w:r w:rsidRPr="003D1E6B">
              <w:rPr>
                <w:rFonts w:eastAsia="Arial Unicode MS"/>
                <w:lang w:val="en-GB"/>
              </w:rPr>
              <w:t>5.</w:t>
            </w:r>
          </w:p>
        </w:tc>
        <w:tc>
          <w:tcPr>
            <w:tcW w:w="418" w:type="dxa"/>
            <w:tcBorders>
              <w:top w:val="nil"/>
              <w:left w:val="nil"/>
              <w:bottom w:val="nil"/>
              <w:right w:val="nil"/>
            </w:tcBorders>
            <w:tcMar>
              <w:left w:w="57" w:type="dxa"/>
              <w:bottom w:w="57" w:type="dxa"/>
              <w:right w:w="57" w:type="dxa"/>
            </w:tcMar>
          </w:tcPr>
          <w:p w14:paraId="32B49471" w14:textId="77777777" w:rsidR="00937150" w:rsidRPr="003D1E6B" w:rsidRDefault="00937150" w:rsidP="00DC28D6">
            <w:pPr>
              <w:rPr>
                <w:rFonts w:eastAsia="Arial Unicode MS"/>
                <w:lang w:val="en-GB"/>
              </w:rPr>
            </w:pPr>
            <w:r w:rsidRPr="003D1E6B">
              <w:rPr>
                <w:rFonts w:eastAsia="Arial Unicode MS"/>
                <w:lang w:val="en-GB"/>
              </w:rPr>
              <w:t>a)</w:t>
            </w: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3D3D4126" w14:textId="77777777" w:rsidR="00937150" w:rsidRPr="003D1E6B" w:rsidRDefault="00937150" w:rsidP="00DC28D6">
            <w:pPr>
              <w:rPr>
                <w:rFonts w:eastAsia="Arial Unicode MS"/>
                <w:lang w:val="en-GB"/>
              </w:rPr>
            </w:pPr>
            <w:r w:rsidRPr="003D1E6B">
              <w:rPr>
                <w:rFonts w:eastAsia="Arial Unicode MS"/>
                <w:bCs/>
                <w:lang w:val="en-GB"/>
              </w:rPr>
              <w:t>General resources for teaching SpLD pupils</w:t>
            </w:r>
            <w:bookmarkStart w:id="6" w:name="Text147"/>
            <w:r w:rsidRPr="003D1E6B">
              <w:rPr>
                <w:rFonts w:eastAsia="Arial Unicode MS"/>
                <w:bCs/>
                <w:lang w:val="en-GB"/>
              </w:rPr>
              <w:t xml:space="preserve">: </w:t>
            </w:r>
            <w:bookmarkEnd w:id="6"/>
          </w:p>
        </w:tc>
      </w:tr>
      <w:tr w:rsidR="00937150" w:rsidRPr="003D1E6B" w14:paraId="3B1DE438" w14:textId="77777777" w:rsidTr="1AA62F78">
        <w:tc>
          <w:tcPr>
            <w:tcW w:w="1134" w:type="dxa"/>
            <w:tcBorders>
              <w:top w:val="nil"/>
              <w:left w:val="single" w:sz="18" w:space="0" w:color="EEECE1"/>
              <w:bottom w:val="nil"/>
              <w:right w:val="nil"/>
            </w:tcBorders>
            <w:tcMar>
              <w:left w:w="57" w:type="dxa"/>
              <w:bottom w:w="57" w:type="dxa"/>
              <w:right w:w="57" w:type="dxa"/>
            </w:tcMar>
          </w:tcPr>
          <w:p w14:paraId="7EE3B4B9" w14:textId="77777777" w:rsidR="00937150" w:rsidRPr="003D1E6B" w:rsidRDefault="00937150"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17D63EA2"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52E608EF" w14:textId="77777777" w:rsidR="00937150" w:rsidRPr="003D1E6B" w:rsidRDefault="00937150" w:rsidP="00DC28D6">
            <w:pPr>
              <w:rPr>
                <w:rFonts w:eastAsia="Arial Unicode MS"/>
                <w:lang w:val="en-GB"/>
              </w:rPr>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7EE77022" w14:textId="77777777" w:rsidR="00937150" w:rsidRDefault="007F136C" w:rsidP="00DC28D6">
            <w:pPr>
              <w:rPr>
                <w:rFonts w:eastAsia="Arial Unicode MS"/>
                <w:iCs/>
                <w:lang w:val="en-GB"/>
              </w:rPr>
            </w:pPr>
            <w:r>
              <w:rPr>
                <w:rFonts w:eastAsia="Arial Unicode MS"/>
                <w:iCs/>
                <w:lang w:val="en-GB"/>
              </w:rPr>
              <w:t>Resources are considered in line with minimising barriers for pupils with SpLD: Avoidance of black and white print on interactive displays, yellow paper printing, access to targeted resources individualised to each pupil with identified learning needs</w:t>
            </w:r>
            <w:r w:rsidR="00F369F4">
              <w:rPr>
                <w:rFonts w:eastAsia="Arial Unicode MS"/>
                <w:iCs/>
                <w:lang w:val="en-GB"/>
              </w:rPr>
              <w:t xml:space="preserve"> such as prompt cards, vocabulary cards, place value mats, mind map diaries, behaviour support cards, sound buttons</w:t>
            </w:r>
            <w:r w:rsidR="00AD088A">
              <w:rPr>
                <w:rFonts w:eastAsia="Arial Unicode MS"/>
                <w:iCs/>
                <w:lang w:val="en-GB"/>
              </w:rPr>
              <w:t>, overlays, wobble cushions/fidget toys</w:t>
            </w:r>
            <w:r w:rsidR="00F369F4">
              <w:rPr>
                <w:rFonts w:eastAsia="Arial Unicode MS"/>
                <w:iCs/>
                <w:lang w:val="en-GB"/>
              </w:rPr>
              <w:t xml:space="preserve"> and weekly planners. Children can talk through their resources and what they are for.</w:t>
            </w:r>
            <w:r w:rsidR="00AD088A">
              <w:rPr>
                <w:rFonts w:eastAsia="Arial Unicode MS"/>
                <w:iCs/>
                <w:lang w:val="en-GB"/>
              </w:rPr>
              <w:t xml:space="preserve"> </w:t>
            </w:r>
          </w:p>
          <w:p w14:paraId="12F0D2A9" w14:textId="77777777" w:rsidR="007F136C" w:rsidRDefault="00F369F4" w:rsidP="00DC28D6">
            <w:pPr>
              <w:rPr>
                <w:rFonts w:eastAsia="Arial Unicode MS"/>
                <w:iCs/>
                <w:lang w:val="en-GB"/>
              </w:rPr>
            </w:pPr>
            <w:r>
              <w:rPr>
                <w:rFonts w:eastAsia="Arial Unicode MS"/>
                <w:iCs/>
                <w:lang w:val="en-GB"/>
              </w:rPr>
              <w:t>Visual displays to support current learning</w:t>
            </w:r>
          </w:p>
          <w:p w14:paraId="074E47F7" w14:textId="77777777" w:rsidR="00F369F4" w:rsidRDefault="00F369F4" w:rsidP="00DC28D6">
            <w:pPr>
              <w:rPr>
                <w:rFonts w:eastAsia="Arial Unicode MS"/>
                <w:iCs/>
                <w:lang w:val="en-GB"/>
              </w:rPr>
            </w:pPr>
          </w:p>
          <w:p w14:paraId="7E126966" w14:textId="77777777" w:rsidR="00F369F4" w:rsidRDefault="00F369F4" w:rsidP="00DC28D6">
            <w:pPr>
              <w:rPr>
                <w:rFonts w:eastAsia="Arial Unicode MS"/>
                <w:iCs/>
                <w:lang w:val="en-GB"/>
              </w:rPr>
            </w:pPr>
            <w:r>
              <w:rPr>
                <w:rFonts w:eastAsia="Arial Unicode MS"/>
                <w:iCs/>
                <w:lang w:val="en-GB"/>
              </w:rPr>
              <w:t>Withdrawal support provided for SpLD pupils with careful planning around missed lessons.</w:t>
            </w:r>
          </w:p>
          <w:p w14:paraId="714DE1A8" w14:textId="77777777" w:rsidR="00F369F4" w:rsidRDefault="00F369F4" w:rsidP="00DC28D6">
            <w:pPr>
              <w:rPr>
                <w:rFonts w:eastAsia="Arial Unicode MS"/>
                <w:iCs/>
                <w:lang w:val="en-GB"/>
              </w:rPr>
            </w:pPr>
            <w:r>
              <w:rPr>
                <w:rFonts w:eastAsia="Arial Unicode MS"/>
                <w:iCs/>
                <w:lang w:val="en-GB"/>
              </w:rPr>
              <w:t>Rising Stars Cracking Comprehension</w:t>
            </w:r>
          </w:p>
          <w:p w14:paraId="4E1AE181" w14:textId="77777777" w:rsidR="00F369F4" w:rsidRDefault="00F369F4" w:rsidP="00DC28D6">
            <w:pPr>
              <w:rPr>
                <w:rFonts w:eastAsia="Arial Unicode MS"/>
                <w:iCs/>
                <w:lang w:val="en-GB"/>
              </w:rPr>
            </w:pPr>
            <w:r>
              <w:rPr>
                <w:rFonts w:eastAsia="Arial Unicode MS"/>
                <w:iCs/>
                <w:lang w:val="en-GB"/>
              </w:rPr>
              <w:t>Wordshark</w:t>
            </w:r>
          </w:p>
          <w:p w14:paraId="0DB15AA4" w14:textId="77777777" w:rsidR="00E81829" w:rsidRPr="003D1E6B" w:rsidRDefault="00E81829" w:rsidP="00DC28D6">
            <w:pPr>
              <w:rPr>
                <w:rFonts w:eastAsia="Arial Unicode MS"/>
                <w:iCs/>
                <w:lang w:val="en-GB"/>
              </w:rPr>
            </w:pPr>
            <w:r>
              <w:rPr>
                <w:rFonts w:eastAsia="Arial Unicode MS"/>
                <w:iCs/>
                <w:lang w:val="en-GB"/>
              </w:rPr>
              <w:t>Significant clubs provision</w:t>
            </w:r>
            <w:r w:rsidR="00AD088A">
              <w:rPr>
                <w:rFonts w:eastAsia="Arial Unicode MS"/>
                <w:iCs/>
                <w:lang w:val="en-GB"/>
              </w:rPr>
              <w:t xml:space="preserve"> for all pupils that are not based on academic performance </w:t>
            </w:r>
          </w:p>
        </w:tc>
      </w:tr>
      <w:tr w:rsidR="00937150" w:rsidRPr="003D1E6B" w14:paraId="719DB421" w14:textId="77777777" w:rsidTr="1AA62F78">
        <w:tc>
          <w:tcPr>
            <w:tcW w:w="1134" w:type="dxa"/>
            <w:tcBorders>
              <w:top w:val="nil"/>
              <w:left w:val="single" w:sz="18" w:space="0" w:color="EEECE1"/>
              <w:bottom w:val="nil"/>
              <w:right w:val="nil"/>
            </w:tcBorders>
            <w:shd w:val="clear" w:color="auto" w:fill="auto"/>
            <w:tcMar>
              <w:left w:w="57" w:type="dxa"/>
              <w:bottom w:w="57" w:type="dxa"/>
              <w:right w:w="57" w:type="dxa"/>
            </w:tcMar>
          </w:tcPr>
          <w:p w14:paraId="4A852BA6" w14:textId="77777777" w:rsidR="00937150" w:rsidRPr="003D1E6B" w:rsidRDefault="00937150" w:rsidP="00F62EF7">
            <w:pPr>
              <w:pStyle w:val="NormalC"/>
            </w:pPr>
          </w:p>
        </w:tc>
        <w:tc>
          <w:tcPr>
            <w:tcW w:w="410" w:type="dxa"/>
            <w:tcBorders>
              <w:top w:val="nil"/>
              <w:left w:val="nil"/>
              <w:bottom w:val="nil"/>
              <w:right w:val="nil"/>
            </w:tcBorders>
            <w:shd w:val="clear" w:color="auto" w:fill="auto"/>
            <w:tcMar>
              <w:left w:w="57" w:type="dxa"/>
              <w:bottom w:w="57" w:type="dxa"/>
              <w:right w:w="57" w:type="dxa"/>
            </w:tcMar>
          </w:tcPr>
          <w:p w14:paraId="1299FC03" w14:textId="77777777" w:rsidR="00937150" w:rsidRPr="003D1E6B" w:rsidRDefault="00937150" w:rsidP="00F62EF7">
            <w:pPr>
              <w:pStyle w:val="NormalC"/>
            </w:pPr>
          </w:p>
        </w:tc>
        <w:tc>
          <w:tcPr>
            <w:tcW w:w="418" w:type="dxa"/>
            <w:tcBorders>
              <w:top w:val="nil"/>
              <w:left w:val="nil"/>
              <w:bottom w:val="nil"/>
              <w:right w:val="nil"/>
            </w:tcBorders>
            <w:shd w:val="clear" w:color="auto" w:fill="auto"/>
            <w:tcMar>
              <w:left w:w="57" w:type="dxa"/>
              <w:bottom w:w="57" w:type="dxa"/>
              <w:right w:w="57" w:type="dxa"/>
            </w:tcMar>
          </w:tcPr>
          <w:p w14:paraId="53508331"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3DA2DAC3" w14:textId="77777777" w:rsidR="00937150" w:rsidRPr="003D1E6B" w:rsidRDefault="00937150" w:rsidP="006D0DC0">
            <w:pPr>
              <w:pStyle w:val="NormalC"/>
            </w:pPr>
            <w:r w:rsidRPr="003D1E6B">
              <w:t>Consultant’s comments</w:t>
            </w:r>
          </w:p>
        </w:tc>
      </w:tr>
      <w:tr w:rsidR="00937150" w:rsidRPr="003D1E6B" w14:paraId="4C694B97" w14:textId="77777777" w:rsidTr="1AA62F78">
        <w:tc>
          <w:tcPr>
            <w:tcW w:w="1134" w:type="dxa"/>
            <w:tcBorders>
              <w:top w:val="nil"/>
              <w:left w:val="single" w:sz="18" w:space="0" w:color="EEECE1"/>
              <w:bottom w:val="nil"/>
              <w:right w:val="nil"/>
            </w:tcBorders>
            <w:tcMar>
              <w:left w:w="57" w:type="dxa"/>
              <w:bottom w:w="57" w:type="dxa"/>
              <w:right w:w="57" w:type="dxa"/>
            </w:tcMar>
          </w:tcPr>
          <w:p w14:paraId="5EB26D91" w14:textId="77777777" w:rsidR="00937150" w:rsidRPr="003D1E6B" w:rsidRDefault="00937150" w:rsidP="00F62EF7">
            <w:pPr>
              <w:pStyle w:val="NormalC"/>
            </w:pPr>
          </w:p>
        </w:tc>
        <w:tc>
          <w:tcPr>
            <w:tcW w:w="410" w:type="dxa"/>
            <w:tcBorders>
              <w:top w:val="nil"/>
              <w:left w:val="nil"/>
              <w:bottom w:val="nil"/>
              <w:right w:val="nil"/>
            </w:tcBorders>
            <w:tcMar>
              <w:left w:w="57" w:type="dxa"/>
              <w:bottom w:w="57" w:type="dxa"/>
              <w:right w:w="57" w:type="dxa"/>
            </w:tcMar>
          </w:tcPr>
          <w:p w14:paraId="3BC8F9AD" w14:textId="77777777" w:rsidR="00937150" w:rsidRPr="003D1E6B" w:rsidRDefault="00937150" w:rsidP="00F62EF7">
            <w:pPr>
              <w:pStyle w:val="NormalC"/>
            </w:pPr>
          </w:p>
        </w:tc>
        <w:tc>
          <w:tcPr>
            <w:tcW w:w="418" w:type="dxa"/>
            <w:tcBorders>
              <w:top w:val="nil"/>
              <w:left w:val="nil"/>
              <w:bottom w:val="nil"/>
              <w:right w:val="nil"/>
            </w:tcBorders>
            <w:tcMar>
              <w:left w:w="57" w:type="dxa"/>
              <w:bottom w:w="57" w:type="dxa"/>
              <w:right w:w="57" w:type="dxa"/>
            </w:tcMar>
          </w:tcPr>
          <w:p w14:paraId="18D160CB"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61AC30FB" w14:textId="58C200DF" w:rsidR="00937150" w:rsidRPr="003D1E6B" w:rsidRDefault="001E1CDD" w:rsidP="00F62EF7">
            <w:pPr>
              <w:pStyle w:val="NormalC"/>
            </w:pPr>
            <w:r>
              <w:t>The school is well resourced to provide a bank of materials to support pupils in the classroom and during their 1-1 and small group work.</w:t>
            </w:r>
          </w:p>
        </w:tc>
      </w:tr>
      <w:tr w:rsidR="00937150" w:rsidRPr="003D1E6B" w14:paraId="07C9C92E" w14:textId="77777777" w:rsidTr="1AA62F78">
        <w:tc>
          <w:tcPr>
            <w:tcW w:w="1134" w:type="dxa"/>
            <w:tcBorders>
              <w:top w:val="nil"/>
              <w:left w:val="single" w:sz="18" w:space="0" w:color="EEECE1"/>
              <w:bottom w:val="nil"/>
              <w:right w:val="nil"/>
            </w:tcBorders>
            <w:tcMar>
              <w:left w:w="57" w:type="dxa"/>
              <w:bottom w:w="57" w:type="dxa"/>
              <w:right w:w="57" w:type="dxa"/>
            </w:tcMar>
          </w:tcPr>
          <w:p w14:paraId="1F3D1CFB" w14:textId="77777777" w:rsidR="00937150" w:rsidRPr="003D1E6B" w:rsidRDefault="00937150" w:rsidP="00F62EF7">
            <w:pPr>
              <w:pStyle w:val="Reference"/>
              <w:rPr>
                <w:lang w:val="en-GB"/>
              </w:rPr>
            </w:pPr>
            <w:r w:rsidRPr="003D1E6B">
              <w:rPr>
                <w:lang w:val="en-GB"/>
              </w:rPr>
              <w:t>Criterion 5.2</w:t>
            </w:r>
          </w:p>
        </w:tc>
        <w:tc>
          <w:tcPr>
            <w:tcW w:w="410" w:type="dxa"/>
            <w:tcBorders>
              <w:top w:val="nil"/>
              <w:left w:val="nil"/>
              <w:bottom w:val="nil"/>
              <w:right w:val="nil"/>
            </w:tcBorders>
            <w:tcMar>
              <w:left w:w="57" w:type="dxa"/>
              <w:bottom w:w="57" w:type="dxa"/>
              <w:right w:w="57" w:type="dxa"/>
            </w:tcMar>
          </w:tcPr>
          <w:p w14:paraId="26B1A375"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4EE5BFBE" w14:textId="77777777" w:rsidR="00937150" w:rsidRPr="003D1E6B" w:rsidRDefault="00937150" w:rsidP="00DC28D6">
            <w:pPr>
              <w:rPr>
                <w:rFonts w:eastAsia="Arial Unicode MS"/>
                <w:lang w:val="en-GB"/>
              </w:rPr>
            </w:pPr>
            <w:r w:rsidRPr="003D1E6B">
              <w:rPr>
                <w:rFonts w:eastAsia="Arial Unicode MS"/>
                <w:lang w:val="en-GB"/>
              </w:rPr>
              <w:t>b)</w:t>
            </w: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2D76A0C4" w14:textId="77777777" w:rsidR="00937150" w:rsidRPr="003D1E6B" w:rsidRDefault="00937150" w:rsidP="00DC28D6">
            <w:pPr>
              <w:rPr>
                <w:rFonts w:eastAsia="Arial Unicode MS"/>
                <w:lang w:val="en-GB"/>
              </w:rPr>
            </w:pPr>
            <w:r w:rsidRPr="003D1E6B">
              <w:rPr>
                <w:rFonts w:eastAsia="Arial Unicode MS"/>
                <w:bCs/>
                <w:lang w:val="en-GB"/>
              </w:rPr>
              <w:t xml:space="preserve">ICT: </w:t>
            </w:r>
          </w:p>
        </w:tc>
      </w:tr>
      <w:tr w:rsidR="00937150" w:rsidRPr="003D1E6B" w14:paraId="7C8FA0B5" w14:textId="77777777" w:rsidTr="1AA62F78">
        <w:tc>
          <w:tcPr>
            <w:tcW w:w="1134" w:type="dxa"/>
            <w:tcBorders>
              <w:top w:val="nil"/>
              <w:left w:val="single" w:sz="18" w:space="0" w:color="EEECE1"/>
              <w:bottom w:val="nil"/>
              <w:right w:val="nil"/>
            </w:tcBorders>
            <w:tcMar>
              <w:left w:w="57" w:type="dxa"/>
              <w:bottom w:w="57" w:type="dxa"/>
              <w:right w:w="57" w:type="dxa"/>
            </w:tcMar>
          </w:tcPr>
          <w:p w14:paraId="211FC6EA" w14:textId="77777777" w:rsidR="00937150" w:rsidRPr="003D1E6B" w:rsidRDefault="00937150"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764ED501"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0AB93745" w14:textId="77777777" w:rsidR="00937150" w:rsidRPr="003D1E6B" w:rsidRDefault="00937150" w:rsidP="00DC28D6">
            <w:pPr>
              <w:rPr>
                <w:rFonts w:eastAsia="Arial Unicode MS"/>
                <w:lang w:val="en-GB"/>
              </w:rPr>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1DF524FC" w14:textId="77777777" w:rsidR="00F369F4" w:rsidRDefault="00F369F4" w:rsidP="00F369F4">
            <w:pPr>
              <w:rPr>
                <w:rFonts w:eastAsia="Arial Unicode MS"/>
                <w:iCs/>
                <w:lang w:val="en-GB"/>
              </w:rPr>
            </w:pPr>
            <w:r>
              <w:rPr>
                <w:rFonts w:eastAsia="Arial Unicode MS"/>
                <w:iCs/>
                <w:lang w:val="en-GB"/>
              </w:rPr>
              <w:t>Interactive whiteboard in all classes</w:t>
            </w:r>
          </w:p>
          <w:p w14:paraId="154AED12" w14:textId="77777777" w:rsidR="00937150" w:rsidRDefault="00E81829" w:rsidP="00DC28D6">
            <w:pPr>
              <w:rPr>
                <w:rFonts w:eastAsia="Arial Unicode MS"/>
                <w:iCs/>
                <w:lang w:val="en-GB"/>
              </w:rPr>
            </w:pPr>
            <w:r>
              <w:rPr>
                <w:rFonts w:eastAsia="Arial Unicode MS"/>
                <w:iCs/>
                <w:lang w:val="en-GB"/>
              </w:rPr>
              <w:t>Individual chrome books for all pupils in the Prep school</w:t>
            </w:r>
          </w:p>
          <w:p w14:paraId="4385A2E8" w14:textId="77777777" w:rsidR="00E81829" w:rsidRDefault="00E81829" w:rsidP="00DC28D6">
            <w:pPr>
              <w:rPr>
                <w:rFonts w:eastAsia="Arial Unicode MS"/>
                <w:iCs/>
                <w:lang w:val="en-GB"/>
              </w:rPr>
            </w:pPr>
            <w:r>
              <w:rPr>
                <w:rFonts w:eastAsia="Arial Unicode MS"/>
                <w:iCs/>
                <w:lang w:val="en-GB"/>
              </w:rPr>
              <w:t xml:space="preserve">Additional interactive board </w:t>
            </w:r>
          </w:p>
          <w:p w14:paraId="0A18AC49" w14:textId="77777777" w:rsidR="00E81829" w:rsidRPr="003D1E6B" w:rsidRDefault="00E81829" w:rsidP="00DC28D6">
            <w:pPr>
              <w:rPr>
                <w:rFonts w:eastAsia="Arial Unicode MS"/>
                <w:iCs/>
                <w:lang w:val="en-GB"/>
              </w:rPr>
            </w:pPr>
            <w:r>
              <w:rPr>
                <w:rFonts w:eastAsia="Arial Unicode MS"/>
                <w:iCs/>
                <w:lang w:val="en-GB"/>
              </w:rPr>
              <w:t>Newly refurbished computing room- clubs related to computer skills take place here</w:t>
            </w:r>
          </w:p>
        </w:tc>
      </w:tr>
      <w:tr w:rsidR="00937150" w:rsidRPr="003D1E6B" w14:paraId="6B98056F" w14:textId="77777777" w:rsidTr="1AA62F78">
        <w:tc>
          <w:tcPr>
            <w:tcW w:w="1134" w:type="dxa"/>
            <w:tcBorders>
              <w:top w:val="nil"/>
              <w:left w:val="single" w:sz="18" w:space="0" w:color="EEECE1"/>
              <w:bottom w:val="nil"/>
              <w:right w:val="nil"/>
            </w:tcBorders>
            <w:shd w:val="clear" w:color="auto" w:fill="auto"/>
            <w:tcMar>
              <w:left w:w="57" w:type="dxa"/>
              <w:bottom w:w="57" w:type="dxa"/>
              <w:right w:w="57" w:type="dxa"/>
            </w:tcMar>
          </w:tcPr>
          <w:p w14:paraId="49635555" w14:textId="77777777" w:rsidR="00937150" w:rsidRPr="003D1E6B" w:rsidRDefault="00937150" w:rsidP="00F62EF7">
            <w:pPr>
              <w:pStyle w:val="NormalC"/>
            </w:pPr>
          </w:p>
        </w:tc>
        <w:tc>
          <w:tcPr>
            <w:tcW w:w="410" w:type="dxa"/>
            <w:tcBorders>
              <w:top w:val="nil"/>
              <w:left w:val="nil"/>
              <w:bottom w:val="nil"/>
              <w:right w:val="nil"/>
            </w:tcBorders>
            <w:shd w:val="clear" w:color="auto" w:fill="auto"/>
            <w:tcMar>
              <w:left w:w="57" w:type="dxa"/>
              <w:bottom w:w="57" w:type="dxa"/>
              <w:right w:w="57" w:type="dxa"/>
            </w:tcMar>
          </w:tcPr>
          <w:p w14:paraId="17A53FC6" w14:textId="77777777" w:rsidR="00937150" w:rsidRPr="003D1E6B" w:rsidRDefault="00937150" w:rsidP="00F62EF7">
            <w:pPr>
              <w:pStyle w:val="NormalC"/>
            </w:pPr>
          </w:p>
        </w:tc>
        <w:tc>
          <w:tcPr>
            <w:tcW w:w="418" w:type="dxa"/>
            <w:tcBorders>
              <w:top w:val="nil"/>
              <w:left w:val="nil"/>
              <w:bottom w:val="nil"/>
              <w:right w:val="nil"/>
            </w:tcBorders>
            <w:shd w:val="clear" w:color="auto" w:fill="auto"/>
            <w:tcMar>
              <w:left w:w="57" w:type="dxa"/>
              <w:bottom w:w="57" w:type="dxa"/>
              <w:right w:w="57" w:type="dxa"/>
            </w:tcMar>
          </w:tcPr>
          <w:p w14:paraId="1CDEAE01"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29824E41" w14:textId="77777777" w:rsidR="00937150" w:rsidRPr="003D1E6B" w:rsidRDefault="00937150" w:rsidP="006D0DC0">
            <w:pPr>
              <w:pStyle w:val="NormalC"/>
            </w:pPr>
            <w:r w:rsidRPr="003D1E6B">
              <w:t>Consultant’s comments</w:t>
            </w:r>
          </w:p>
        </w:tc>
      </w:tr>
      <w:tr w:rsidR="00937150" w:rsidRPr="003D1E6B" w14:paraId="50F07069" w14:textId="77777777" w:rsidTr="1AA62F78">
        <w:tc>
          <w:tcPr>
            <w:tcW w:w="1134" w:type="dxa"/>
            <w:tcBorders>
              <w:top w:val="nil"/>
              <w:left w:val="single" w:sz="18" w:space="0" w:color="EEECE1"/>
              <w:bottom w:val="nil"/>
              <w:right w:val="nil"/>
            </w:tcBorders>
            <w:tcMar>
              <w:left w:w="57" w:type="dxa"/>
              <w:bottom w:w="57" w:type="dxa"/>
              <w:right w:w="57" w:type="dxa"/>
            </w:tcMar>
          </w:tcPr>
          <w:p w14:paraId="2FF85D32" w14:textId="77777777" w:rsidR="00937150" w:rsidRPr="003D1E6B" w:rsidRDefault="00937150" w:rsidP="00F62EF7">
            <w:pPr>
              <w:pStyle w:val="NormalC"/>
            </w:pPr>
          </w:p>
        </w:tc>
        <w:tc>
          <w:tcPr>
            <w:tcW w:w="410" w:type="dxa"/>
            <w:tcBorders>
              <w:top w:val="nil"/>
              <w:left w:val="nil"/>
              <w:bottom w:val="nil"/>
              <w:right w:val="nil"/>
            </w:tcBorders>
            <w:tcMar>
              <w:left w:w="57" w:type="dxa"/>
              <w:bottom w:w="57" w:type="dxa"/>
              <w:right w:w="57" w:type="dxa"/>
            </w:tcMar>
          </w:tcPr>
          <w:p w14:paraId="1E954643" w14:textId="77777777" w:rsidR="00937150" w:rsidRPr="003D1E6B" w:rsidRDefault="00937150" w:rsidP="00F62EF7">
            <w:pPr>
              <w:pStyle w:val="NormalC"/>
            </w:pPr>
          </w:p>
        </w:tc>
        <w:tc>
          <w:tcPr>
            <w:tcW w:w="418" w:type="dxa"/>
            <w:tcBorders>
              <w:top w:val="nil"/>
              <w:left w:val="nil"/>
              <w:bottom w:val="nil"/>
              <w:right w:val="nil"/>
            </w:tcBorders>
            <w:tcMar>
              <w:left w:w="57" w:type="dxa"/>
              <w:bottom w:w="57" w:type="dxa"/>
              <w:right w:w="57" w:type="dxa"/>
            </w:tcMar>
          </w:tcPr>
          <w:p w14:paraId="627AA0AC"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5A7AF15D" w14:textId="02F766DD" w:rsidR="00937150" w:rsidRPr="003D1E6B" w:rsidRDefault="001E1CDD" w:rsidP="00F62EF7">
            <w:pPr>
              <w:pStyle w:val="NormalC"/>
            </w:pPr>
            <w:r>
              <w:t xml:space="preserve">During the school tour pupils spoke highly of the new layout to the computer room in which there is now a more effective use of space.  Interactive white boards were observed in use in lessons.  Pupils commented on the value of their individual chrome books for research and for use at home. </w:t>
            </w:r>
          </w:p>
        </w:tc>
      </w:tr>
      <w:tr w:rsidR="00937150" w:rsidRPr="003D1E6B" w14:paraId="522BB5E8" w14:textId="77777777" w:rsidTr="1AA62F78">
        <w:tc>
          <w:tcPr>
            <w:tcW w:w="1134" w:type="dxa"/>
            <w:tcBorders>
              <w:top w:val="nil"/>
              <w:left w:val="single" w:sz="18" w:space="0" w:color="EEECE1"/>
              <w:bottom w:val="nil"/>
              <w:right w:val="nil"/>
            </w:tcBorders>
            <w:tcMar>
              <w:left w:w="57" w:type="dxa"/>
              <w:bottom w:w="57" w:type="dxa"/>
              <w:right w:w="57" w:type="dxa"/>
            </w:tcMar>
          </w:tcPr>
          <w:p w14:paraId="0C5D43B6" w14:textId="77777777" w:rsidR="00937150" w:rsidRPr="003D1E6B" w:rsidRDefault="00937150" w:rsidP="00F62EF7">
            <w:pPr>
              <w:pStyle w:val="Reference"/>
              <w:rPr>
                <w:lang w:val="en-GB"/>
              </w:rPr>
            </w:pPr>
            <w:r w:rsidRPr="003D1E6B">
              <w:rPr>
                <w:lang w:val="en-GB"/>
              </w:rPr>
              <w:t>Criterion 5.3</w:t>
            </w:r>
          </w:p>
        </w:tc>
        <w:tc>
          <w:tcPr>
            <w:tcW w:w="410" w:type="dxa"/>
            <w:tcBorders>
              <w:top w:val="nil"/>
              <w:left w:val="nil"/>
              <w:bottom w:val="nil"/>
              <w:right w:val="nil"/>
            </w:tcBorders>
            <w:tcMar>
              <w:left w:w="57" w:type="dxa"/>
              <w:bottom w:w="57" w:type="dxa"/>
              <w:right w:w="57" w:type="dxa"/>
            </w:tcMar>
          </w:tcPr>
          <w:p w14:paraId="06686FEF"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6176EEBC" w14:textId="77777777" w:rsidR="00937150" w:rsidRPr="003D1E6B" w:rsidRDefault="00937150" w:rsidP="00DC28D6">
            <w:pPr>
              <w:rPr>
                <w:rFonts w:eastAsia="Arial Unicode MS"/>
                <w:lang w:val="en-GB"/>
              </w:rPr>
            </w:pPr>
            <w:r w:rsidRPr="003D1E6B">
              <w:rPr>
                <w:rFonts w:eastAsia="Arial Unicode MS"/>
                <w:lang w:val="en-GB"/>
              </w:rPr>
              <w:t>c)</w:t>
            </w: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0E6CF553" w14:textId="77777777" w:rsidR="00937150" w:rsidRPr="003D1E6B" w:rsidRDefault="00937150" w:rsidP="00DC28D6">
            <w:pPr>
              <w:rPr>
                <w:rFonts w:eastAsia="Arial Unicode MS"/>
                <w:lang w:val="en-GB"/>
              </w:rPr>
            </w:pPr>
            <w:r w:rsidRPr="003D1E6B">
              <w:rPr>
                <w:rFonts w:eastAsia="Arial Unicode MS"/>
                <w:bCs/>
                <w:lang w:val="en-GB"/>
              </w:rPr>
              <w:t>Details of access (special examination) arrangements requested and made for SpLD pupils</w:t>
            </w:r>
            <w:bookmarkStart w:id="7" w:name="Text144"/>
            <w:r w:rsidRPr="003D1E6B">
              <w:rPr>
                <w:rFonts w:eastAsia="Arial Unicode MS"/>
                <w:bCs/>
                <w:lang w:val="en-GB"/>
              </w:rPr>
              <w:t xml:space="preserve">: </w:t>
            </w:r>
            <w:bookmarkEnd w:id="7"/>
          </w:p>
        </w:tc>
      </w:tr>
      <w:tr w:rsidR="00937150" w:rsidRPr="003D1E6B" w14:paraId="303BFF8E" w14:textId="77777777" w:rsidTr="1AA62F78">
        <w:tc>
          <w:tcPr>
            <w:tcW w:w="1134" w:type="dxa"/>
            <w:tcBorders>
              <w:top w:val="nil"/>
              <w:left w:val="single" w:sz="18" w:space="0" w:color="EEECE1"/>
              <w:bottom w:val="nil"/>
              <w:right w:val="nil"/>
            </w:tcBorders>
            <w:tcMar>
              <w:left w:w="57" w:type="dxa"/>
              <w:bottom w:w="57" w:type="dxa"/>
              <w:right w:w="57" w:type="dxa"/>
            </w:tcMar>
          </w:tcPr>
          <w:p w14:paraId="401A7268" w14:textId="77777777" w:rsidR="00937150" w:rsidRPr="003D1E6B" w:rsidRDefault="00937150"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752F30A4"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3048BA75" w14:textId="77777777" w:rsidR="00937150" w:rsidRPr="003D1E6B" w:rsidRDefault="00937150" w:rsidP="00DC28D6">
            <w:pPr>
              <w:rPr>
                <w:rFonts w:eastAsia="Arial Unicode MS"/>
                <w:lang w:val="en-GB"/>
              </w:rPr>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7EA1EAA7" w14:textId="77777777" w:rsidR="006B4CBE" w:rsidRDefault="006B4CBE" w:rsidP="00DC28D6">
            <w:pPr>
              <w:rPr>
                <w:rFonts w:eastAsia="Arial Unicode MS"/>
                <w:iCs/>
                <w:lang w:val="en-GB"/>
              </w:rPr>
            </w:pPr>
            <w:r>
              <w:rPr>
                <w:rFonts w:eastAsia="Arial Unicode MS"/>
                <w:iCs/>
                <w:lang w:val="en-GB"/>
              </w:rPr>
              <w:t>Avon House observes JCQ regulations as necessary for pupils with SpLD. All pupils are treated on an individual basis based on their needs.</w:t>
            </w:r>
          </w:p>
          <w:p w14:paraId="3793568E" w14:textId="77777777" w:rsidR="006B4CBE" w:rsidRDefault="006B4CBE" w:rsidP="00DC28D6">
            <w:pPr>
              <w:rPr>
                <w:rFonts w:eastAsia="Arial Unicode MS"/>
                <w:iCs/>
                <w:lang w:val="en-GB"/>
              </w:rPr>
            </w:pPr>
          </w:p>
          <w:p w14:paraId="58B2052F" w14:textId="77777777" w:rsidR="00937150" w:rsidRDefault="00E81829" w:rsidP="00DC28D6">
            <w:pPr>
              <w:rPr>
                <w:rFonts w:eastAsia="Arial Unicode MS"/>
                <w:iCs/>
                <w:lang w:val="en-GB"/>
              </w:rPr>
            </w:pPr>
            <w:r>
              <w:rPr>
                <w:rFonts w:eastAsia="Arial Unicode MS"/>
                <w:iCs/>
                <w:lang w:val="en-GB"/>
              </w:rPr>
              <w:t>Access arrangements observed by Avon House for pupils as necessary</w:t>
            </w:r>
          </w:p>
          <w:p w14:paraId="444173E8" w14:textId="77777777" w:rsidR="00E81829" w:rsidRDefault="00E81829" w:rsidP="00AD088A">
            <w:pPr>
              <w:numPr>
                <w:ilvl w:val="0"/>
                <w:numId w:val="12"/>
              </w:numPr>
              <w:rPr>
                <w:rFonts w:eastAsia="Arial Unicode MS"/>
                <w:iCs/>
                <w:lang w:val="en-GB"/>
              </w:rPr>
            </w:pPr>
            <w:r>
              <w:rPr>
                <w:rFonts w:eastAsia="Arial Unicode MS"/>
                <w:iCs/>
                <w:lang w:val="en-GB"/>
              </w:rPr>
              <w:t>Scribe</w:t>
            </w:r>
          </w:p>
          <w:p w14:paraId="7E666214" w14:textId="77777777" w:rsidR="006B4CBE" w:rsidRDefault="006B4CBE" w:rsidP="00AD088A">
            <w:pPr>
              <w:numPr>
                <w:ilvl w:val="0"/>
                <w:numId w:val="12"/>
              </w:numPr>
              <w:rPr>
                <w:rFonts w:eastAsia="Arial Unicode MS"/>
                <w:iCs/>
                <w:lang w:val="en-GB"/>
              </w:rPr>
            </w:pPr>
            <w:r>
              <w:rPr>
                <w:rFonts w:eastAsia="Arial Unicode MS"/>
                <w:iCs/>
                <w:lang w:val="en-GB"/>
              </w:rPr>
              <w:t>Reader</w:t>
            </w:r>
          </w:p>
          <w:p w14:paraId="78E57FD3" w14:textId="77777777" w:rsidR="006B4CBE" w:rsidRDefault="006B4CBE" w:rsidP="00AD088A">
            <w:pPr>
              <w:numPr>
                <w:ilvl w:val="0"/>
                <w:numId w:val="12"/>
              </w:numPr>
              <w:rPr>
                <w:rFonts w:eastAsia="Arial Unicode MS"/>
                <w:iCs/>
                <w:lang w:val="en-GB"/>
              </w:rPr>
            </w:pPr>
            <w:r>
              <w:rPr>
                <w:rFonts w:eastAsia="Arial Unicode MS"/>
                <w:iCs/>
                <w:lang w:val="en-GB"/>
              </w:rPr>
              <w:t>25% extra time</w:t>
            </w:r>
          </w:p>
          <w:p w14:paraId="2AB4C07F" w14:textId="77777777" w:rsidR="006B4CBE" w:rsidRDefault="006B4CBE" w:rsidP="00AD088A">
            <w:pPr>
              <w:numPr>
                <w:ilvl w:val="0"/>
                <w:numId w:val="12"/>
              </w:numPr>
              <w:rPr>
                <w:rFonts w:eastAsia="Arial Unicode MS"/>
                <w:iCs/>
                <w:lang w:val="en-GB"/>
              </w:rPr>
            </w:pPr>
            <w:r>
              <w:rPr>
                <w:rFonts w:eastAsia="Arial Unicode MS"/>
                <w:iCs/>
                <w:lang w:val="en-GB"/>
              </w:rPr>
              <w:t>Alternative examination area</w:t>
            </w:r>
          </w:p>
          <w:p w14:paraId="153619A0" w14:textId="77777777" w:rsidR="006B4CBE" w:rsidRDefault="006B4CBE" w:rsidP="00AD088A">
            <w:pPr>
              <w:numPr>
                <w:ilvl w:val="0"/>
                <w:numId w:val="12"/>
              </w:numPr>
              <w:rPr>
                <w:rFonts w:eastAsia="Arial Unicode MS"/>
                <w:iCs/>
                <w:lang w:val="en-GB"/>
              </w:rPr>
            </w:pPr>
            <w:r>
              <w:rPr>
                <w:rFonts w:eastAsia="Arial Unicode MS"/>
                <w:iCs/>
                <w:lang w:val="en-GB"/>
              </w:rPr>
              <w:t>On site entry tests for some feeder schools facilitated by the Head Teacher</w:t>
            </w:r>
          </w:p>
          <w:p w14:paraId="67853FF2" w14:textId="77777777" w:rsidR="006B4CBE" w:rsidRPr="003D1E6B" w:rsidRDefault="006B4CBE" w:rsidP="00AD088A">
            <w:pPr>
              <w:numPr>
                <w:ilvl w:val="0"/>
                <w:numId w:val="12"/>
              </w:numPr>
              <w:rPr>
                <w:rFonts w:eastAsia="Arial Unicode MS"/>
                <w:iCs/>
                <w:lang w:val="en-GB"/>
              </w:rPr>
            </w:pPr>
            <w:r>
              <w:rPr>
                <w:rFonts w:eastAsia="Arial Unicode MS"/>
                <w:iCs/>
                <w:lang w:val="en-GB"/>
              </w:rPr>
              <w:t xml:space="preserve">On exceptional circumstances assessments will be tailored </w:t>
            </w:r>
            <w:r w:rsidR="00A36F68">
              <w:rPr>
                <w:rFonts w:eastAsia="Arial Unicode MS"/>
                <w:iCs/>
                <w:lang w:val="en-GB"/>
              </w:rPr>
              <w:t>to pupil needs</w:t>
            </w:r>
            <w:r w:rsidR="00D52B13">
              <w:rPr>
                <w:rFonts w:eastAsia="Arial Unicode MS"/>
                <w:iCs/>
                <w:lang w:val="en-GB"/>
              </w:rPr>
              <w:t xml:space="preserve"> e.g. i</w:t>
            </w:r>
            <w:r w:rsidR="00A36F68">
              <w:rPr>
                <w:rFonts w:eastAsia="Arial Unicode MS"/>
                <w:iCs/>
                <w:lang w:val="en-GB"/>
              </w:rPr>
              <w:t>f a pupil cannot access in year assessments</w:t>
            </w:r>
            <w:r w:rsidR="00D52B13">
              <w:rPr>
                <w:rFonts w:eastAsia="Arial Unicode MS"/>
                <w:iCs/>
                <w:lang w:val="en-GB"/>
              </w:rPr>
              <w:t xml:space="preserve"> due to learning needs or language. </w:t>
            </w:r>
          </w:p>
        </w:tc>
      </w:tr>
      <w:tr w:rsidR="00937150" w:rsidRPr="003D1E6B" w14:paraId="39559BDC" w14:textId="77777777" w:rsidTr="1AA62F78">
        <w:tc>
          <w:tcPr>
            <w:tcW w:w="1134" w:type="dxa"/>
            <w:tcBorders>
              <w:top w:val="nil"/>
              <w:left w:val="single" w:sz="18" w:space="0" w:color="EEECE1"/>
              <w:bottom w:val="nil"/>
              <w:right w:val="nil"/>
            </w:tcBorders>
            <w:shd w:val="clear" w:color="auto" w:fill="auto"/>
            <w:tcMar>
              <w:left w:w="57" w:type="dxa"/>
              <w:bottom w:w="57" w:type="dxa"/>
              <w:right w:w="57" w:type="dxa"/>
            </w:tcMar>
          </w:tcPr>
          <w:p w14:paraId="081CEB47" w14:textId="77777777" w:rsidR="00937150" w:rsidRPr="003D1E6B" w:rsidRDefault="00937150" w:rsidP="00F62EF7">
            <w:pPr>
              <w:pStyle w:val="NormalC"/>
            </w:pPr>
          </w:p>
        </w:tc>
        <w:tc>
          <w:tcPr>
            <w:tcW w:w="410" w:type="dxa"/>
            <w:tcBorders>
              <w:top w:val="nil"/>
              <w:left w:val="nil"/>
              <w:bottom w:val="nil"/>
              <w:right w:val="nil"/>
            </w:tcBorders>
            <w:shd w:val="clear" w:color="auto" w:fill="auto"/>
            <w:tcMar>
              <w:left w:w="57" w:type="dxa"/>
              <w:bottom w:w="57" w:type="dxa"/>
              <w:right w:w="57" w:type="dxa"/>
            </w:tcMar>
          </w:tcPr>
          <w:p w14:paraId="54D4AFED" w14:textId="77777777" w:rsidR="00937150" w:rsidRPr="003D1E6B" w:rsidRDefault="00937150" w:rsidP="00F62EF7">
            <w:pPr>
              <w:pStyle w:val="NormalC"/>
            </w:pPr>
          </w:p>
        </w:tc>
        <w:tc>
          <w:tcPr>
            <w:tcW w:w="418" w:type="dxa"/>
            <w:tcBorders>
              <w:top w:val="nil"/>
              <w:left w:val="nil"/>
              <w:bottom w:val="nil"/>
              <w:right w:val="nil"/>
            </w:tcBorders>
            <w:shd w:val="clear" w:color="auto" w:fill="auto"/>
            <w:tcMar>
              <w:left w:w="57" w:type="dxa"/>
              <w:bottom w:w="57" w:type="dxa"/>
              <w:right w:w="57" w:type="dxa"/>
            </w:tcMar>
          </w:tcPr>
          <w:p w14:paraId="0FBA7733"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57D8EBB6" w14:textId="77777777" w:rsidR="00937150" w:rsidRPr="003D1E6B" w:rsidRDefault="00937150" w:rsidP="006D0DC0">
            <w:pPr>
              <w:pStyle w:val="NormalC"/>
            </w:pPr>
            <w:r w:rsidRPr="003D1E6B">
              <w:t>Consultant’s comments</w:t>
            </w:r>
          </w:p>
        </w:tc>
      </w:tr>
      <w:tr w:rsidR="00937150" w:rsidRPr="003D1E6B" w14:paraId="506B019F" w14:textId="77777777" w:rsidTr="1AA62F78">
        <w:tc>
          <w:tcPr>
            <w:tcW w:w="1134" w:type="dxa"/>
            <w:tcBorders>
              <w:top w:val="nil"/>
              <w:left w:val="single" w:sz="18" w:space="0" w:color="EEECE1"/>
              <w:bottom w:val="nil"/>
              <w:right w:val="nil"/>
            </w:tcBorders>
            <w:tcMar>
              <w:left w:w="57" w:type="dxa"/>
              <w:bottom w:w="57" w:type="dxa"/>
              <w:right w:w="57" w:type="dxa"/>
            </w:tcMar>
          </w:tcPr>
          <w:p w14:paraId="4F7836D1" w14:textId="77777777" w:rsidR="00937150" w:rsidRPr="003D1E6B" w:rsidRDefault="00937150" w:rsidP="00F62EF7">
            <w:pPr>
              <w:pStyle w:val="NormalC"/>
            </w:pPr>
          </w:p>
        </w:tc>
        <w:tc>
          <w:tcPr>
            <w:tcW w:w="410" w:type="dxa"/>
            <w:tcBorders>
              <w:top w:val="nil"/>
              <w:left w:val="nil"/>
              <w:bottom w:val="nil"/>
              <w:right w:val="nil"/>
            </w:tcBorders>
            <w:tcMar>
              <w:left w:w="57" w:type="dxa"/>
              <w:bottom w:w="57" w:type="dxa"/>
              <w:right w:w="57" w:type="dxa"/>
            </w:tcMar>
          </w:tcPr>
          <w:p w14:paraId="478D7399" w14:textId="77777777" w:rsidR="00937150" w:rsidRPr="003D1E6B" w:rsidRDefault="00937150" w:rsidP="00F62EF7">
            <w:pPr>
              <w:pStyle w:val="NormalC"/>
            </w:pPr>
          </w:p>
        </w:tc>
        <w:tc>
          <w:tcPr>
            <w:tcW w:w="418" w:type="dxa"/>
            <w:tcBorders>
              <w:top w:val="nil"/>
              <w:left w:val="nil"/>
              <w:bottom w:val="nil"/>
              <w:right w:val="nil"/>
            </w:tcBorders>
            <w:tcMar>
              <w:left w:w="57" w:type="dxa"/>
              <w:bottom w:w="57" w:type="dxa"/>
              <w:right w:w="57" w:type="dxa"/>
            </w:tcMar>
          </w:tcPr>
          <w:p w14:paraId="1AB2B8F9"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3FBF0C5E" w14:textId="33C6250C" w:rsidR="00937150" w:rsidRPr="003D1E6B" w:rsidRDefault="001E1CDD" w:rsidP="00F62EF7">
            <w:pPr>
              <w:pStyle w:val="NormalC"/>
            </w:pPr>
            <w:r>
              <w:t>Appropriate access arrangements are made which reflect the pupils’ regular ways of working.</w:t>
            </w:r>
          </w:p>
        </w:tc>
      </w:tr>
      <w:tr w:rsidR="00937150" w:rsidRPr="003D1E6B" w14:paraId="20E8D6D6" w14:textId="77777777" w:rsidTr="1AA62F78">
        <w:tc>
          <w:tcPr>
            <w:tcW w:w="1134" w:type="dxa"/>
            <w:tcBorders>
              <w:top w:val="nil"/>
              <w:left w:val="single" w:sz="18" w:space="0" w:color="EEECE1"/>
              <w:bottom w:val="nil"/>
              <w:right w:val="nil"/>
            </w:tcBorders>
            <w:tcMar>
              <w:left w:w="57" w:type="dxa"/>
              <w:bottom w:w="57" w:type="dxa"/>
              <w:right w:w="57" w:type="dxa"/>
            </w:tcMar>
          </w:tcPr>
          <w:p w14:paraId="020A946B" w14:textId="77777777" w:rsidR="00937150" w:rsidRPr="003D1E6B" w:rsidRDefault="00937150" w:rsidP="00F62EF7">
            <w:pPr>
              <w:pStyle w:val="Reference"/>
              <w:rPr>
                <w:lang w:val="en-GB"/>
              </w:rPr>
            </w:pPr>
            <w:r w:rsidRPr="003D1E6B">
              <w:rPr>
                <w:lang w:val="en-GB"/>
              </w:rPr>
              <w:t>Criterion 5.4</w:t>
            </w:r>
          </w:p>
        </w:tc>
        <w:tc>
          <w:tcPr>
            <w:tcW w:w="410" w:type="dxa"/>
            <w:tcBorders>
              <w:top w:val="nil"/>
              <w:left w:val="nil"/>
              <w:bottom w:val="nil"/>
              <w:right w:val="nil"/>
            </w:tcBorders>
            <w:tcMar>
              <w:left w:w="57" w:type="dxa"/>
              <w:bottom w:w="57" w:type="dxa"/>
              <w:right w:w="57" w:type="dxa"/>
            </w:tcMar>
          </w:tcPr>
          <w:p w14:paraId="7896E9D9"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6E36D5B6" w14:textId="77777777" w:rsidR="00937150" w:rsidRPr="003D1E6B" w:rsidRDefault="00937150" w:rsidP="00DC28D6">
            <w:pPr>
              <w:rPr>
                <w:rFonts w:eastAsia="Arial Unicode MS"/>
                <w:lang w:val="en-GB"/>
              </w:rPr>
            </w:pPr>
            <w:r w:rsidRPr="003D1E6B">
              <w:rPr>
                <w:rFonts w:eastAsia="Arial Unicode MS"/>
                <w:lang w:val="en-GB"/>
              </w:rPr>
              <w:t>d)</w:t>
            </w: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31125CB1" w14:textId="77777777" w:rsidR="00937150" w:rsidRPr="003D1E6B" w:rsidRDefault="00937150" w:rsidP="00DC28D6">
            <w:pPr>
              <w:rPr>
                <w:rFonts w:eastAsia="Arial Unicode MS"/>
                <w:lang w:val="en-GB"/>
              </w:rPr>
            </w:pPr>
            <w:r w:rsidRPr="003D1E6B">
              <w:rPr>
                <w:rFonts w:eastAsia="Arial Unicode MS"/>
                <w:bCs/>
                <w:lang w:val="en-GB"/>
              </w:rPr>
              <w:t xml:space="preserve">Library: </w:t>
            </w:r>
          </w:p>
        </w:tc>
      </w:tr>
      <w:tr w:rsidR="00937150" w:rsidRPr="003D1E6B" w14:paraId="61CF4DE3" w14:textId="77777777" w:rsidTr="1AA62F78">
        <w:tc>
          <w:tcPr>
            <w:tcW w:w="1134" w:type="dxa"/>
            <w:tcBorders>
              <w:top w:val="nil"/>
              <w:left w:val="single" w:sz="18" w:space="0" w:color="EEECE1"/>
              <w:bottom w:val="nil"/>
              <w:right w:val="nil"/>
            </w:tcBorders>
            <w:tcMar>
              <w:left w:w="57" w:type="dxa"/>
              <w:bottom w:w="57" w:type="dxa"/>
              <w:right w:w="57" w:type="dxa"/>
            </w:tcMar>
          </w:tcPr>
          <w:p w14:paraId="1B319C6E" w14:textId="77777777" w:rsidR="00937150" w:rsidRPr="003D1E6B" w:rsidRDefault="00937150"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1DCF0334"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2E780729" w14:textId="77777777" w:rsidR="00937150" w:rsidRPr="003D1E6B" w:rsidRDefault="00937150" w:rsidP="00DC28D6">
            <w:pPr>
              <w:rPr>
                <w:rFonts w:eastAsia="Arial Unicode MS"/>
                <w:lang w:val="en-GB"/>
              </w:rPr>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32BD34F6" w14:textId="43891218" w:rsidR="00F42634" w:rsidRDefault="00D52B13" w:rsidP="00DC28D6">
            <w:pPr>
              <w:rPr>
                <w:rFonts w:eastAsia="Arial Unicode MS"/>
                <w:iCs/>
                <w:lang w:val="en-GB"/>
              </w:rPr>
            </w:pPr>
            <w:r>
              <w:rPr>
                <w:rFonts w:eastAsia="Arial Unicode MS"/>
                <w:iCs/>
                <w:lang w:val="en-GB"/>
              </w:rPr>
              <w:t xml:space="preserve">The library is an inviting and highly regarded area by pupils of Avon House. It contains a wide range of books, regularly </w:t>
            </w:r>
            <w:r w:rsidR="00973933">
              <w:rPr>
                <w:rFonts w:eastAsia="Arial Unicode MS"/>
                <w:iCs/>
                <w:lang w:val="en-GB"/>
              </w:rPr>
              <w:t>reviewed,</w:t>
            </w:r>
            <w:r>
              <w:rPr>
                <w:rFonts w:eastAsia="Arial Unicode MS"/>
                <w:iCs/>
                <w:lang w:val="en-GB"/>
              </w:rPr>
              <w:t xml:space="preserve"> and updated by the English lead alongside library monitors. The library offers a wide range of ability books, but children are encouraged to choose books which they have a personal interest in.</w:t>
            </w:r>
            <w:r w:rsidR="00BD0D2D">
              <w:rPr>
                <w:rFonts w:eastAsia="Arial Unicode MS"/>
                <w:iCs/>
                <w:lang w:val="en-GB"/>
              </w:rPr>
              <w:t xml:space="preserve"> There is a display </w:t>
            </w:r>
            <w:r w:rsidR="00F42634">
              <w:rPr>
                <w:rFonts w:eastAsia="Arial Unicode MS"/>
                <w:iCs/>
                <w:lang w:val="en-GB"/>
              </w:rPr>
              <w:t>on emotions, and a section of books called ‘Hope in a Box’ aimed to support children going through a difficult time</w:t>
            </w:r>
            <w:r w:rsidR="00956551">
              <w:rPr>
                <w:rFonts w:eastAsia="Arial Unicode MS"/>
                <w:iCs/>
                <w:lang w:val="en-GB"/>
              </w:rPr>
              <w:t>, and to support awareness and understanding of neurodiversity including SpLD</w:t>
            </w:r>
            <w:r w:rsidR="00F42634">
              <w:rPr>
                <w:rFonts w:eastAsia="Arial Unicode MS"/>
                <w:iCs/>
                <w:lang w:val="en-GB"/>
              </w:rPr>
              <w:t>.</w:t>
            </w:r>
          </w:p>
          <w:p w14:paraId="5FE100C7" w14:textId="77777777" w:rsidR="00937150" w:rsidRPr="003D1E6B" w:rsidRDefault="00F42634" w:rsidP="00DC28D6">
            <w:pPr>
              <w:rPr>
                <w:rFonts w:eastAsia="Arial Unicode MS"/>
                <w:iCs/>
                <w:lang w:val="en-GB"/>
              </w:rPr>
            </w:pPr>
            <w:r>
              <w:rPr>
                <w:rFonts w:eastAsia="Arial Unicode MS"/>
                <w:iCs/>
                <w:lang w:val="en-GB"/>
              </w:rPr>
              <w:t>There are 3 work stations in the library, including a l</w:t>
            </w:r>
            <w:r w:rsidR="00956551">
              <w:rPr>
                <w:rFonts w:eastAsia="Arial Unicode MS"/>
                <w:iCs/>
                <w:lang w:val="en-GB"/>
              </w:rPr>
              <w:t>a</w:t>
            </w:r>
            <w:r>
              <w:rPr>
                <w:rFonts w:eastAsia="Arial Unicode MS"/>
                <w:iCs/>
                <w:lang w:val="en-GB"/>
              </w:rPr>
              <w:t xml:space="preserve">rge interactive whiteboard for direct teaching. </w:t>
            </w:r>
            <w:r w:rsidR="00D52B13">
              <w:rPr>
                <w:rFonts w:eastAsia="Arial Unicode MS"/>
                <w:iCs/>
                <w:lang w:val="en-GB"/>
              </w:rPr>
              <w:t xml:space="preserve"> </w:t>
            </w:r>
          </w:p>
        </w:tc>
      </w:tr>
      <w:tr w:rsidR="00937150" w:rsidRPr="003D1E6B" w14:paraId="677E15DA" w14:textId="77777777" w:rsidTr="1AA62F78">
        <w:tc>
          <w:tcPr>
            <w:tcW w:w="1134" w:type="dxa"/>
            <w:tcBorders>
              <w:top w:val="nil"/>
              <w:left w:val="single" w:sz="18" w:space="0" w:color="EEECE1"/>
              <w:bottom w:val="nil"/>
              <w:right w:val="nil"/>
            </w:tcBorders>
            <w:shd w:val="clear" w:color="auto" w:fill="auto"/>
            <w:tcMar>
              <w:left w:w="57" w:type="dxa"/>
              <w:bottom w:w="57" w:type="dxa"/>
              <w:right w:w="57" w:type="dxa"/>
            </w:tcMar>
          </w:tcPr>
          <w:p w14:paraId="7118DC78" w14:textId="77777777" w:rsidR="00937150" w:rsidRPr="003D1E6B" w:rsidRDefault="00937150" w:rsidP="00F62EF7">
            <w:pPr>
              <w:pStyle w:val="NormalC"/>
            </w:pPr>
          </w:p>
        </w:tc>
        <w:tc>
          <w:tcPr>
            <w:tcW w:w="410" w:type="dxa"/>
            <w:tcBorders>
              <w:top w:val="nil"/>
              <w:left w:val="nil"/>
              <w:bottom w:val="nil"/>
              <w:right w:val="nil"/>
            </w:tcBorders>
            <w:shd w:val="clear" w:color="auto" w:fill="auto"/>
            <w:tcMar>
              <w:left w:w="57" w:type="dxa"/>
              <w:bottom w:w="57" w:type="dxa"/>
              <w:right w:w="57" w:type="dxa"/>
            </w:tcMar>
          </w:tcPr>
          <w:p w14:paraId="7876FC12" w14:textId="77777777" w:rsidR="00937150" w:rsidRPr="003D1E6B" w:rsidRDefault="00937150" w:rsidP="00F62EF7">
            <w:pPr>
              <w:pStyle w:val="NormalC"/>
            </w:pPr>
          </w:p>
        </w:tc>
        <w:tc>
          <w:tcPr>
            <w:tcW w:w="418" w:type="dxa"/>
            <w:tcBorders>
              <w:top w:val="nil"/>
              <w:left w:val="nil"/>
              <w:bottom w:val="nil"/>
              <w:right w:val="nil"/>
            </w:tcBorders>
            <w:shd w:val="clear" w:color="auto" w:fill="auto"/>
            <w:tcMar>
              <w:left w:w="57" w:type="dxa"/>
              <w:bottom w:w="57" w:type="dxa"/>
              <w:right w:w="57" w:type="dxa"/>
            </w:tcMar>
          </w:tcPr>
          <w:p w14:paraId="35703EDE" w14:textId="77777777" w:rsidR="00937150" w:rsidRPr="003D1E6B" w:rsidRDefault="00937150" w:rsidP="00F62EF7">
            <w:pPr>
              <w:pStyle w:val="NormalC"/>
            </w:pP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244BF57E" w14:textId="77777777" w:rsidR="00937150" w:rsidRPr="003D1E6B" w:rsidRDefault="00937150" w:rsidP="006D0DC0">
            <w:pPr>
              <w:pStyle w:val="NormalC"/>
            </w:pPr>
            <w:r w:rsidRPr="003D1E6B">
              <w:t>Consultant’s comments</w:t>
            </w:r>
          </w:p>
        </w:tc>
      </w:tr>
      <w:tr w:rsidR="00937150" w:rsidRPr="003D1E6B" w14:paraId="5E86F948" w14:textId="77777777" w:rsidTr="1AA62F78">
        <w:tc>
          <w:tcPr>
            <w:tcW w:w="1134" w:type="dxa"/>
            <w:tcBorders>
              <w:top w:val="nil"/>
              <w:left w:val="single" w:sz="18" w:space="0" w:color="EEECE1"/>
              <w:bottom w:val="single" w:sz="18" w:space="0" w:color="EEECE1"/>
              <w:right w:val="nil"/>
            </w:tcBorders>
            <w:tcMar>
              <w:left w:w="57" w:type="dxa"/>
              <w:bottom w:w="57" w:type="dxa"/>
              <w:right w:w="57" w:type="dxa"/>
            </w:tcMar>
          </w:tcPr>
          <w:p w14:paraId="1946BE5E" w14:textId="77777777" w:rsidR="00937150" w:rsidRPr="003D1E6B" w:rsidRDefault="00937150" w:rsidP="00F62EF7">
            <w:pPr>
              <w:pStyle w:val="NormalC"/>
            </w:pPr>
          </w:p>
        </w:tc>
        <w:tc>
          <w:tcPr>
            <w:tcW w:w="410" w:type="dxa"/>
            <w:tcBorders>
              <w:top w:val="nil"/>
              <w:left w:val="nil"/>
              <w:bottom w:val="single" w:sz="18" w:space="0" w:color="EEECE1"/>
              <w:right w:val="nil"/>
            </w:tcBorders>
            <w:tcMar>
              <w:left w:w="57" w:type="dxa"/>
              <w:bottom w:w="57" w:type="dxa"/>
              <w:right w:w="57" w:type="dxa"/>
            </w:tcMar>
          </w:tcPr>
          <w:p w14:paraId="51C34A15" w14:textId="77777777" w:rsidR="00937150" w:rsidRPr="003D1E6B" w:rsidRDefault="00937150" w:rsidP="00F62EF7">
            <w:pPr>
              <w:pStyle w:val="NormalC"/>
            </w:pPr>
          </w:p>
        </w:tc>
        <w:tc>
          <w:tcPr>
            <w:tcW w:w="418" w:type="dxa"/>
            <w:tcBorders>
              <w:top w:val="nil"/>
              <w:left w:val="nil"/>
              <w:bottom w:val="single" w:sz="18" w:space="0" w:color="EEECE1"/>
              <w:right w:val="nil"/>
            </w:tcBorders>
            <w:tcMar>
              <w:left w:w="57" w:type="dxa"/>
              <w:bottom w:w="57" w:type="dxa"/>
              <w:right w:w="57" w:type="dxa"/>
            </w:tcMar>
          </w:tcPr>
          <w:p w14:paraId="7E051CA8" w14:textId="77777777" w:rsidR="00937150" w:rsidRPr="003D1E6B" w:rsidRDefault="00937150" w:rsidP="00F62EF7">
            <w:pPr>
              <w:pStyle w:val="NormalC"/>
            </w:pPr>
          </w:p>
        </w:tc>
        <w:tc>
          <w:tcPr>
            <w:tcW w:w="7677" w:type="dxa"/>
            <w:gridSpan w:val="29"/>
            <w:tcBorders>
              <w:top w:val="nil"/>
              <w:left w:val="nil"/>
              <w:bottom w:val="single" w:sz="18" w:space="0" w:color="EEECE1"/>
              <w:right w:val="single" w:sz="18" w:space="0" w:color="EEECE1"/>
            </w:tcBorders>
            <w:shd w:val="clear" w:color="auto" w:fill="FFFFFF" w:themeFill="background1"/>
            <w:tcMar>
              <w:left w:w="57" w:type="dxa"/>
              <w:bottom w:w="57" w:type="dxa"/>
              <w:right w:w="57" w:type="dxa"/>
            </w:tcMar>
          </w:tcPr>
          <w:p w14:paraId="126953D2" w14:textId="14F21E4E" w:rsidR="00937150" w:rsidRPr="003D1E6B" w:rsidRDefault="00973933" w:rsidP="00F62EF7">
            <w:pPr>
              <w:pStyle w:val="NormalC"/>
            </w:pPr>
            <w:r>
              <w:t xml:space="preserve">The library is a colourful, well organised, and welcoming space. The selection of books provided are carefully selected to meet the needs of all the pupils. It is well used and enjoyed.  </w:t>
            </w:r>
          </w:p>
        </w:tc>
      </w:tr>
      <w:tr w:rsidR="00F855A9" w:rsidRPr="003D1E6B" w14:paraId="1E5BF58C" w14:textId="77777777" w:rsidTr="1AA62F78">
        <w:tc>
          <w:tcPr>
            <w:tcW w:w="1134" w:type="dxa"/>
            <w:tcBorders>
              <w:top w:val="single" w:sz="18" w:space="0" w:color="EEECE1"/>
              <w:left w:val="nil"/>
              <w:bottom w:val="single" w:sz="18" w:space="0" w:color="DDD9C3"/>
              <w:right w:val="nil"/>
            </w:tcBorders>
            <w:shd w:val="clear" w:color="auto" w:fill="auto"/>
            <w:tcMar>
              <w:left w:w="57" w:type="dxa"/>
              <w:bottom w:w="85" w:type="dxa"/>
              <w:right w:w="57" w:type="dxa"/>
            </w:tcMar>
          </w:tcPr>
          <w:p w14:paraId="053A08E0" w14:textId="77777777" w:rsidR="00F855A9" w:rsidRPr="003D1E6B" w:rsidRDefault="00F855A9" w:rsidP="00496616">
            <w:pPr>
              <w:pStyle w:val="minimum"/>
              <w:rPr>
                <w:lang w:val="en-GB"/>
              </w:rPr>
            </w:pPr>
          </w:p>
        </w:tc>
        <w:tc>
          <w:tcPr>
            <w:tcW w:w="410" w:type="dxa"/>
            <w:tcBorders>
              <w:top w:val="single" w:sz="18" w:space="0" w:color="EEECE1"/>
              <w:left w:val="nil"/>
              <w:bottom w:val="single" w:sz="18" w:space="0" w:color="DDD9C3"/>
              <w:right w:val="nil"/>
            </w:tcBorders>
            <w:shd w:val="clear" w:color="auto" w:fill="auto"/>
            <w:tcMar>
              <w:left w:w="57" w:type="dxa"/>
              <w:bottom w:w="85" w:type="dxa"/>
              <w:right w:w="57" w:type="dxa"/>
            </w:tcMar>
          </w:tcPr>
          <w:p w14:paraId="1674D195" w14:textId="77777777" w:rsidR="00F855A9" w:rsidRPr="003D1E6B" w:rsidRDefault="00F855A9" w:rsidP="00496616">
            <w:pPr>
              <w:pStyle w:val="minimum"/>
              <w:rPr>
                <w:lang w:val="en-GB"/>
              </w:rPr>
            </w:pPr>
          </w:p>
        </w:tc>
        <w:tc>
          <w:tcPr>
            <w:tcW w:w="3957" w:type="dxa"/>
            <w:gridSpan w:val="13"/>
            <w:tcBorders>
              <w:top w:val="single" w:sz="18" w:space="0" w:color="EEECE1"/>
              <w:left w:val="nil"/>
              <w:bottom w:val="single" w:sz="18" w:space="0" w:color="DDD9C3"/>
              <w:right w:val="nil"/>
            </w:tcBorders>
            <w:shd w:val="clear" w:color="auto" w:fill="auto"/>
            <w:tcMar>
              <w:left w:w="57" w:type="dxa"/>
              <w:bottom w:w="85" w:type="dxa"/>
              <w:right w:w="57" w:type="dxa"/>
            </w:tcMar>
          </w:tcPr>
          <w:p w14:paraId="3C72A837" w14:textId="77777777" w:rsidR="00F855A9" w:rsidRPr="003D1E6B" w:rsidRDefault="00F855A9" w:rsidP="00496616">
            <w:pPr>
              <w:pStyle w:val="minimum"/>
              <w:rPr>
                <w:bCs/>
                <w:lang w:val="en-GB"/>
              </w:rPr>
            </w:pPr>
          </w:p>
        </w:tc>
        <w:tc>
          <w:tcPr>
            <w:tcW w:w="4138" w:type="dxa"/>
            <w:gridSpan w:val="17"/>
            <w:tcBorders>
              <w:top w:val="single" w:sz="18" w:space="0" w:color="EEECE1"/>
              <w:left w:val="nil"/>
              <w:bottom w:val="single" w:sz="18" w:space="0" w:color="DDD9C3"/>
              <w:right w:val="nil"/>
            </w:tcBorders>
            <w:shd w:val="clear" w:color="auto" w:fill="auto"/>
            <w:tcMar>
              <w:left w:w="57" w:type="dxa"/>
              <w:bottom w:w="85" w:type="dxa"/>
              <w:right w:w="57" w:type="dxa"/>
            </w:tcMar>
          </w:tcPr>
          <w:p w14:paraId="7A9A139D" w14:textId="77777777" w:rsidR="00F855A9" w:rsidRPr="003D1E6B" w:rsidRDefault="00F855A9" w:rsidP="00496616">
            <w:pPr>
              <w:pStyle w:val="minimum"/>
              <w:rPr>
                <w:bCs/>
                <w:lang w:val="en-GB"/>
              </w:rPr>
            </w:pPr>
          </w:p>
        </w:tc>
      </w:tr>
      <w:tr w:rsidR="00937150" w:rsidRPr="003D1E6B" w14:paraId="668F02E9" w14:textId="77777777" w:rsidTr="1AA62F78">
        <w:trPr>
          <w:trHeight w:hRule="exact" w:val="567"/>
        </w:trPr>
        <w:tc>
          <w:tcPr>
            <w:tcW w:w="9639" w:type="dxa"/>
            <w:gridSpan w:val="32"/>
            <w:tcBorders>
              <w:top w:val="single" w:sz="18" w:space="0" w:color="EEECE1"/>
              <w:left w:val="single" w:sz="18" w:space="0" w:color="EEECE1"/>
              <w:bottom w:val="nil"/>
              <w:right w:val="single" w:sz="18" w:space="0" w:color="EEECE1"/>
            </w:tcBorders>
            <w:shd w:val="clear" w:color="auto" w:fill="auto"/>
            <w:tcMar>
              <w:left w:w="57" w:type="dxa"/>
              <w:bottom w:w="57" w:type="dxa"/>
              <w:right w:w="57" w:type="dxa"/>
            </w:tcMar>
            <w:vAlign w:val="center"/>
          </w:tcPr>
          <w:p w14:paraId="741B4EA9" w14:textId="77777777" w:rsidR="00937150" w:rsidRPr="003D1E6B" w:rsidRDefault="00937150" w:rsidP="006D2FE9">
            <w:pPr>
              <w:pStyle w:val="SectionHeading"/>
              <w:numPr>
                <w:ilvl w:val="0"/>
                <w:numId w:val="0"/>
              </w:numPr>
            </w:pPr>
            <w:r>
              <w:t xml:space="preserve">6. </w:t>
            </w:r>
            <w:r w:rsidRPr="003D1E6B">
              <w:t xml:space="preserve">Details of </w:t>
            </w:r>
            <w:r w:rsidR="006D2FE9">
              <w:t>Learning Support</w:t>
            </w:r>
            <w:r w:rsidRPr="003D1E6B">
              <w:t xml:space="preserve"> Provision</w:t>
            </w:r>
          </w:p>
        </w:tc>
      </w:tr>
      <w:tr w:rsidR="00937150" w:rsidRPr="003D1E6B" w14:paraId="38EFA8F2" w14:textId="77777777" w:rsidTr="1AA62F78">
        <w:tc>
          <w:tcPr>
            <w:tcW w:w="1134" w:type="dxa"/>
            <w:vMerge w:val="restart"/>
            <w:tcBorders>
              <w:top w:val="nil"/>
              <w:left w:val="single" w:sz="18" w:space="0" w:color="EEECE1"/>
              <w:bottom w:val="nil"/>
              <w:right w:val="nil"/>
            </w:tcBorders>
            <w:tcMar>
              <w:left w:w="57" w:type="dxa"/>
              <w:bottom w:w="57" w:type="dxa"/>
              <w:right w:w="57" w:type="dxa"/>
            </w:tcMar>
          </w:tcPr>
          <w:p w14:paraId="1311FD22" w14:textId="77777777" w:rsidR="00937150" w:rsidRPr="003D1E6B" w:rsidRDefault="004014E9" w:rsidP="00F62EF7">
            <w:pPr>
              <w:pStyle w:val="Reference"/>
              <w:rPr>
                <w:lang w:val="en-GB"/>
              </w:rPr>
            </w:pPr>
            <w:r w:rsidRPr="003D1E6B">
              <w:rPr>
                <w:lang w:val="en-GB"/>
              </w:rPr>
              <w:t>WS</w:t>
            </w:r>
            <w:r>
              <w:rPr>
                <w:lang w:val="en-GB"/>
              </w:rPr>
              <w:t xml:space="preserve"> </w:t>
            </w:r>
            <w:r w:rsidRPr="003D1E6B">
              <w:rPr>
                <w:lang w:val="en-GB"/>
              </w:rPr>
              <w:t>6.8</w:t>
            </w:r>
          </w:p>
        </w:tc>
        <w:tc>
          <w:tcPr>
            <w:tcW w:w="410" w:type="dxa"/>
            <w:tcBorders>
              <w:top w:val="nil"/>
              <w:left w:val="nil"/>
              <w:bottom w:val="nil"/>
              <w:right w:val="nil"/>
            </w:tcBorders>
            <w:tcMar>
              <w:left w:w="57" w:type="dxa"/>
              <w:bottom w:w="57" w:type="dxa"/>
              <w:right w:w="57" w:type="dxa"/>
            </w:tcMar>
          </w:tcPr>
          <w:p w14:paraId="4BC6DBBF" w14:textId="77777777" w:rsidR="00937150" w:rsidRPr="003D1E6B" w:rsidRDefault="00937150" w:rsidP="00DC28D6">
            <w:pPr>
              <w:rPr>
                <w:rFonts w:eastAsia="Arial Unicode MS"/>
                <w:lang w:val="en-GB"/>
              </w:rPr>
            </w:pPr>
            <w:r w:rsidRPr="003D1E6B">
              <w:rPr>
                <w:rFonts w:eastAsia="Arial Unicode MS"/>
                <w:lang w:val="en-GB"/>
              </w:rPr>
              <w:t>6.</w:t>
            </w:r>
          </w:p>
        </w:tc>
        <w:tc>
          <w:tcPr>
            <w:tcW w:w="418" w:type="dxa"/>
            <w:tcBorders>
              <w:top w:val="nil"/>
              <w:left w:val="nil"/>
              <w:bottom w:val="nil"/>
              <w:right w:val="nil"/>
            </w:tcBorders>
            <w:tcMar>
              <w:left w:w="57" w:type="dxa"/>
              <w:bottom w:w="57" w:type="dxa"/>
              <w:right w:w="57" w:type="dxa"/>
            </w:tcMar>
          </w:tcPr>
          <w:p w14:paraId="07A544D3" w14:textId="77777777" w:rsidR="00937150" w:rsidRPr="003D1E6B" w:rsidRDefault="00937150" w:rsidP="00DC28D6">
            <w:pPr>
              <w:rPr>
                <w:rFonts w:eastAsia="Arial Unicode MS"/>
                <w:lang w:val="en-GB"/>
              </w:rPr>
            </w:pPr>
            <w:r w:rsidRPr="003D1E6B">
              <w:rPr>
                <w:rFonts w:eastAsia="Arial Unicode MS"/>
                <w:lang w:val="en-GB"/>
              </w:rPr>
              <w:t>a)</w:t>
            </w: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71D7CB89" w14:textId="77777777" w:rsidR="00937150" w:rsidRPr="003D1E6B" w:rsidRDefault="00937150" w:rsidP="004014E9">
            <w:pPr>
              <w:rPr>
                <w:rFonts w:eastAsia="Arial Unicode MS"/>
                <w:lang w:val="en-GB"/>
              </w:rPr>
            </w:pPr>
            <w:r w:rsidRPr="003D1E6B">
              <w:rPr>
                <w:rFonts w:eastAsia="Arial Unicode MS"/>
                <w:bCs/>
                <w:lang w:val="en-GB"/>
              </w:rPr>
              <w:t xml:space="preserve">Role of the </w:t>
            </w:r>
            <w:bookmarkStart w:id="8" w:name="Text58"/>
            <w:r w:rsidR="004014E9">
              <w:rPr>
                <w:rFonts w:eastAsia="Arial Unicode MS"/>
                <w:bCs/>
                <w:lang w:val="en-GB"/>
              </w:rPr>
              <w:t>Learning Support or</w:t>
            </w:r>
            <w:r>
              <w:rPr>
                <w:rFonts w:eastAsia="Arial Unicode MS"/>
                <w:bCs/>
                <w:lang w:val="en-GB"/>
              </w:rPr>
              <w:t xml:space="preserve"> D</w:t>
            </w:r>
            <w:r w:rsidRPr="003D1E6B">
              <w:rPr>
                <w:rFonts w:eastAsia="Arial Unicode MS"/>
                <w:bCs/>
                <w:lang w:val="en-GB"/>
              </w:rPr>
              <w:t xml:space="preserve">epartment within the school: </w:t>
            </w:r>
            <w:bookmarkEnd w:id="8"/>
          </w:p>
        </w:tc>
      </w:tr>
      <w:tr w:rsidR="00937150" w:rsidRPr="003D1E6B" w14:paraId="08A225CE" w14:textId="77777777" w:rsidTr="1AA62F78">
        <w:tc>
          <w:tcPr>
            <w:tcW w:w="1134" w:type="dxa"/>
            <w:vMerge/>
            <w:tcMar>
              <w:left w:w="57" w:type="dxa"/>
              <w:bottom w:w="57" w:type="dxa"/>
              <w:right w:w="57" w:type="dxa"/>
            </w:tcMar>
          </w:tcPr>
          <w:p w14:paraId="56A0069A" w14:textId="77777777" w:rsidR="00937150" w:rsidRPr="003D1E6B" w:rsidRDefault="00937150"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7DF6F7AA"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320646EB" w14:textId="77777777" w:rsidR="00937150" w:rsidRPr="003D1E6B" w:rsidRDefault="00937150" w:rsidP="00DC28D6">
            <w:pPr>
              <w:rPr>
                <w:rFonts w:eastAsia="Arial Unicode MS"/>
                <w:lang w:val="en-GB"/>
              </w:rPr>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363EA31B" w14:textId="4830DD19" w:rsidR="00937150" w:rsidRDefault="00F42634" w:rsidP="00DC28D6">
            <w:pPr>
              <w:rPr>
                <w:rFonts w:eastAsia="Arial Unicode MS"/>
                <w:bCs/>
                <w:lang w:val="en-GB"/>
              </w:rPr>
            </w:pPr>
            <w:r>
              <w:rPr>
                <w:rFonts w:eastAsia="Arial Unicode MS"/>
                <w:bCs/>
                <w:lang w:val="en-GB"/>
              </w:rPr>
              <w:t xml:space="preserve">This department supports all stake holders in minimising barriers to learning for all pupils. The department is identified as </w:t>
            </w:r>
            <w:r w:rsidR="00973933">
              <w:rPr>
                <w:rFonts w:eastAsia="Arial Unicode MS"/>
                <w:bCs/>
                <w:lang w:val="en-GB"/>
              </w:rPr>
              <w:t>Inclusion and</w:t>
            </w:r>
            <w:r>
              <w:rPr>
                <w:rFonts w:eastAsia="Arial Unicode MS"/>
                <w:bCs/>
                <w:lang w:val="en-GB"/>
              </w:rPr>
              <w:t xml:space="preserve"> celebrate a culture of curiosity about all pupils and their learning journeys. We endeavour to listen well to parents and pupils about their own views of their learning journeys and their </w:t>
            </w:r>
            <w:r w:rsidR="00973933">
              <w:rPr>
                <w:rFonts w:eastAsia="Arial Unicode MS"/>
                <w:bCs/>
                <w:lang w:val="en-GB"/>
              </w:rPr>
              <w:t>strengths and</w:t>
            </w:r>
            <w:r>
              <w:rPr>
                <w:rFonts w:eastAsia="Arial Unicode MS"/>
                <w:bCs/>
                <w:lang w:val="en-GB"/>
              </w:rPr>
              <w:t xml:space="preserve"> aim to build on these identities as a school. We also listen to concerns with empathy and consideration for how we can support these in a way that directly benefits the learner. </w:t>
            </w:r>
            <w:r w:rsidR="008B0EBC">
              <w:rPr>
                <w:rFonts w:eastAsia="Arial Unicode MS"/>
                <w:bCs/>
                <w:lang w:val="en-GB"/>
              </w:rPr>
              <w:t xml:space="preserve">The Inclusion department observes the expectations of the SEND Code of Practice and is responsible for overseeing progress and attainment over time for pupils with SpLD. </w:t>
            </w:r>
          </w:p>
          <w:p w14:paraId="207AE282" w14:textId="77777777" w:rsidR="00F42634" w:rsidRPr="003D1E6B" w:rsidRDefault="00F42634" w:rsidP="00DC28D6">
            <w:pPr>
              <w:rPr>
                <w:rFonts w:eastAsia="Arial Unicode MS"/>
                <w:bCs/>
                <w:lang w:val="en-GB"/>
              </w:rPr>
            </w:pPr>
            <w:r>
              <w:rPr>
                <w:rFonts w:eastAsia="Arial Unicode MS"/>
                <w:bCs/>
                <w:lang w:val="en-GB"/>
              </w:rPr>
              <w:t xml:space="preserve">All role descriptors are included in the school’s inclusion policy. </w:t>
            </w:r>
          </w:p>
        </w:tc>
      </w:tr>
      <w:tr w:rsidR="00937150" w:rsidRPr="003D1E6B" w14:paraId="20C38161" w14:textId="77777777" w:rsidTr="1AA62F78">
        <w:tc>
          <w:tcPr>
            <w:tcW w:w="1134" w:type="dxa"/>
            <w:vMerge/>
            <w:tcMar>
              <w:left w:w="57" w:type="dxa"/>
              <w:bottom w:w="57" w:type="dxa"/>
              <w:right w:w="57" w:type="dxa"/>
            </w:tcMar>
          </w:tcPr>
          <w:p w14:paraId="31ED7778" w14:textId="77777777" w:rsidR="00937150" w:rsidRPr="003D1E6B" w:rsidRDefault="00937150" w:rsidP="00F62EF7">
            <w:pPr>
              <w:pStyle w:val="Reference"/>
              <w:rPr>
                <w:lang w:val="en-GB"/>
              </w:rPr>
            </w:pPr>
          </w:p>
        </w:tc>
        <w:tc>
          <w:tcPr>
            <w:tcW w:w="410" w:type="dxa"/>
            <w:tcBorders>
              <w:top w:val="nil"/>
              <w:left w:val="nil"/>
              <w:bottom w:val="nil"/>
              <w:right w:val="nil"/>
            </w:tcBorders>
            <w:shd w:val="clear" w:color="auto" w:fill="auto"/>
            <w:tcMar>
              <w:left w:w="57" w:type="dxa"/>
              <w:bottom w:w="57" w:type="dxa"/>
              <w:right w:w="57" w:type="dxa"/>
            </w:tcMar>
          </w:tcPr>
          <w:p w14:paraId="532070F0" w14:textId="77777777" w:rsidR="00937150" w:rsidRPr="003D1E6B" w:rsidRDefault="00937150" w:rsidP="005D7252">
            <w:pPr>
              <w:pStyle w:val="NormalC"/>
            </w:pPr>
          </w:p>
        </w:tc>
        <w:tc>
          <w:tcPr>
            <w:tcW w:w="418" w:type="dxa"/>
            <w:tcBorders>
              <w:top w:val="nil"/>
              <w:left w:val="nil"/>
              <w:bottom w:val="nil"/>
              <w:right w:val="nil"/>
            </w:tcBorders>
            <w:shd w:val="clear" w:color="auto" w:fill="auto"/>
            <w:tcMar>
              <w:left w:w="57" w:type="dxa"/>
              <w:bottom w:w="57" w:type="dxa"/>
              <w:right w:w="57" w:type="dxa"/>
            </w:tcMar>
          </w:tcPr>
          <w:p w14:paraId="1A9B60E1" w14:textId="77777777" w:rsidR="00937150" w:rsidRPr="003D1E6B" w:rsidRDefault="00937150" w:rsidP="005D7252">
            <w:pPr>
              <w:pStyle w:val="NormalC"/>
            </w:pP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229018E7" w14:textId="77777777" w:rsidR="00937150" w:rsidRPr="003D1E6B" w:rsidRDefault="00937150" w:rsidP="006D0DC0">
            <w:pPr>
              <w:pStyle w:val="NormalC"/>
            </w:pPr>
            <w:r w:rsidRPr="003D1E6B">
              <w:t>Consultant’s comments</w:t>
            </w:r>
          </w:p>
        </w:tc>
      </w:tr>
      <w:tr w:rsidR="00937150" w:rsidRPr="003D1E6B" w14:paraId="3E190F5E" w14:textId="77777777" w:rsidTr="1AA62F78">
        <w:tc>
          <w:tcPr>
            <w:tcW w:w="1134" w:type="dxa"/>
            <w:vMerge/>
            <w:tcMar>
              <w:left w:w="57" w:type="dxa"/>
              <w:bottom w:w="57" w:type="dxa"/>
              <w:right w:w="57" w:type="dxa"/>
            </w:tcMar>
          </w:tcPr>
          <w:p w14:paraId="0FB76C7C" w14:textId="77777777" w:rsidR="00937150" w:rsidRPr="003D1E6B" w:rsidRDefault="00937150"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00EE7A80" w14:textId="77777777" w:rsidR="00937150" w:rsidRPr="003D1E6B" w:rsidRDefault="00937150" w:rsidP="005D7252">
            <w:pPr>
              <w:pStyle w:val="NormalC"/>
            </w:pPr>
          </w:p>
        </w:tc>
        <w:tc>
          <w:tcPr>
            <w:tcW w:w="418" w:type="dxa"/>
            <w:tcBorders>
              <w:top w:val="nil"/>
              <w:left w:val="nil"/>
              <w:bottom w:val="nil"/>
              <w:right w:val="nil"/>
            </w:tcBorders>
            <w:tcMar>
              <w:left w:w="57" w:type="dxa"/>
              <w:bottom w:w="57" w:type="dxa"/>
              <w:right w:w="57" w:type="dxa"/>
            </w:tcMar>
          </w:tcPr>
          <w:p w14:paraId="1E8E47C2" w14:textId="77777777" w:rsidR="00937150" w:rsidRPr="003D1E6B" w:rsidRDefault="00937150" w:rsidP="005D7252">
            <w:pPr>
              <w:pStyle w:val="NormalC"/>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52E12EC1" w14:textId="6B64C706" w:rsidR="00937150" w:rsidRPr="003D1E6B" w:rsidRDefault="00DC1E03" w:rsidP="005D7252">
            <w:pPr>
              <w:pStyle w:val="NormalC"/>
            </w:pPr>
            <w:r>
              <w:t>The work of the department impacts on all areas of the education and welfare of the pupils.</w:t>
            </w:r>
          </w:p>
        </w:tc>
      </w:tr>
      <w:tr w:rsidR="00937150" w:rsidRPr="003D1E6B" w14:paraId="27ECDF15" w14:textId="77777777" w:rsidTr="1AA62F78">
        <w:tc>
          <w:tcPr>
            <w:tcW w:w="1134" w:type="dxa"/>
            <w:vMerge w:val="restart"/>
            <w:tcBorders>
              <w:top w:val="nil"/>
              <w:left w:val="single" w:sz="18" w:space="0" w:color="EEECE1"/>
              <w:bottom w:val="nil"/>
              <w:right w:val="nil"/>
            </w:tcBorders>
            <w:tcMar>
              <w:left w:w="57" w:type="dxa"/>
              <w:bottom w:w="57" w:type="dxa"/>
              <w:right w:w="57" w:type="dxa"/>
            </w:tcMar>
          </w:tcPr>
          <w:p w14:paraId="6A2BC471" w14:textId="77777777" w:rsidR="00937150" w:rsidRPr="003D1E6B" w:rsidRDefault="00937150" w:rsidP="004014E9">
            <w:pPr>
              <w:pStyle w:val="Reference"/>
              <w:rPr>
                <w:lang w:val="en-GB"/>
              </w:rPr>
            </w:pPr>
          </w:p>
        </w:tc>
        <w:tc>
          <w:tcPr>
            <w:tcW w:w="410" w:type="dxa"/>
            <w:tcBorders>
              <w:top w:val="nil"/>
              <w:left w:val="nil"/>
              <w:bottom w:val="nil"/>
              <w:right w:val="nil"/>
            </w:tcBorders>
            <w:tcMar>
              <w:left w:w="57" w:type="dxa"/>
              <w:bottom w:w="57" w:type="dxa"/>
              <w:right w:w="57" w:type="dxa"/>
            </w:tcMar>
          </w:tcPr>
          <w:p w14:paraId="4DCC6F47"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5AC0890F" w14:textId="77777777" w:rsidR="00937150" w:rsidRPr="003D1E6B" w:rsidRDefault="00937150" w:rsidP="00DC28D6">
            <w:pPr>
              <w:rPr>
                <w:rFonts w:eastAsia="Arial Unicode MS"/>
                <w:lang w:val="en-GB"/>
              </w:rPr>
            </w:pPr>
            <w:r w:rsidRPr="003D1E6B">
              <w:rPr>
                <w:rFonts w:eastAsia="Arial Unicode MS"/>
                <w:lang w:val="en-GB"/>
              </w:rPr>
              <w:t>b)</w:t>
            </w: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7767F979" w14:textId="77777777" w:rsidR="00937150" w:rsidRPr="003D1E6B" w:rsidRDefault="00937150" w:rsidP="00DC28D6">
            <w:pPr>
              <w:rPr>
                <w:rFonts w:eastAsia="Arial Unicode MS"/>
                <w:bCs/>
                <w:lang w:val="en-GB"/>
              </w:rPr>
            </w:pPr>
            <w:r w:rsidRPr="003D1E6B">
              <w:rPr>
                <w:rFonts w:eastAsia="Arial Unicode MS"/>
                <w:bCs/>
                <w:lang w:val="en-GB"/>
              </w:rPr>
              <w:t>Organisation of the Learning Centre</w:t>
            </w:r>
            <w:bookmarkStart w:id="9" w:name="Text153"/>
            <w:r w:rsidR="004014E9">
              <w:rPr>
                <w:rFonts w:eastAsia="Arial Unicode MS"/>
                <w:bCs/>
                <w:lang w:val="en-GB"/>
              </w:rPr>
              <w:t xml:space="preserve"> or equivalent</w:t>
            </w:r>
            <w:r w:rsidRPr="003D1E6B">
              <w:rPr>
                <w:rFonts w:eastAsia="Arial Unicode MS"/>
                <w:bCs/>
                <w:lang w:val="en-GB"/>
              </w:rPr>
              <w:t xml:space="preserve">: </w:t>
            </w:r>
            <w:bookmarkEnd w:id="9"/>
          </w:p>
        </w:tc>
      </w:tr>
      <w:tr w:rsidR="00937150" w:rsidRPr="003D1E6B" w14:paraId="7381C1F6" w14:textId="77777777" w:rsidTr="1AA62F78">
        <w:tc>
          <w:tcPr>
            <w:tcW w:w="1134" w:type="dxa"/>
            <w:vMerge/>
            <w:tcMar>
              <w:left w:w="57" w:type="dxa"/>
              <w:bottom w:w="57" w:type="dxa"/>
              <w:right w:w="57" w:type="dxa"/>
            </w:tcMar>
          </w:tcPr>
          <w:p w14:paraId="1B5E47D9" w14:textId="77777777" w:rsidR="00937150" w:rsidRPr="003D1E6B" w:rsidRDefault="00937150"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25D6C40E" w14:textId="77777777" w:rsidR="00937150" w:rsidRPr="003D1E6B" w:rsidRDefault="00937150" w:rsidP="00DC28D6">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18E7D592" w14:textId="77777777" w:rsidR="00937150" w:rsidRPr="003D1E6B" w:rsidRDefault="00937150" w:rsidP="00DC28D6">
            <w:pPr>
              <w:rPr>
                <w:rFonts w:eastAsia="Arial Unicode MS"/>
                <w:lang w:val="en-GB"/>
              </w:rPr>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3CDA8128" w14:textId="0C0E83BF" w:rsidR="00937150" w:rsidRDefault="008B0EBC" w:rsidP="00DC28D6">
            <w:pPr>
              <w:rPr>
                <w:rFonts w:eastAsia="Arial Unicode MS"/>
                <w:iCs/>
                <w:lang w:val="en-GB"/>
              </w:rPr>
            </w:pPr>
            <w:r>
              <w:rPr>
                <w:rFonts w:eastAsia="Arial Unicode MS"/>
                <w:iCs/>
                <w:lang w:val="en-GB"/>
              </w:rPr>
              <w:t xml:space="preserve">This is a two-form entry </w:t>
            </w:r>
            <w:r w:rsidR="00973933">
              <w:rPr>
                <w:rFonts w:eastAsia="Arial Unicode MS"/>
                <w:iCs/>
                <w:lang w:val="en-GB"/>
              </w:rPr>
              <w:t>mainstream</w:t>
            </w:r>
            <w:r>
              <w:rPr>
                <w:rFonts w:eastAsia="Arial Unicode MS"/>
                <w:iCs/>
                <w:lang w:val="en-GB"/>
              </w:rPr>
              <w:t xml:space="preserve"> school. The Inclusion Leader is an independent role with no class teacher responsibility. This responsibility is a collaborative role, working alongside Senior Management to facilitate the best possible outcomes for pupils with special educational needs, or potential barriers to their learning. </w:t>
            </w:r>
          </w:p>
          <w:p w14:paraId="17628692" w14:textId="77777777" w:rsidR="008B0EBC" w:rsidRPr="003D1E6B" w:rsidRDefault="008B0EBC" w:rsidP="00DC28D6">
            <w:pPr>
              <w:rPr>
                <w:rFonts w:eastAsia="Arial Unicode MS"/>
                <w:iCs/>
                <w:lang w:val="en-GB"/>
              </w:rPr>
            </w:pPr>
            <w:r>
              <w:rPr>
                <w:rFonts w:eastAsia="Arial Unicode MS"/>
                <w:iCs/>
                <w:lang w:val="en-GB"/>
              </w:rPr>
              <w:t>The inclusion team consists of the Inclusion Leader, a speech and language therapist offering up to four hours per week and a school counsellor. The inclusion room is a dedicated space for working with individuals and small groups. T</w:t>
            </w:r>
            <w:r w:rsidR="000C41C1">
              <w:rPr>
                <w:rFonts w:eastAsia="Arial Unicode MS"/>
                <w:iCs/>
                <w:lang w:val="en-GB"/>
              </w:rPr>
              <w:t xml:space="preserve">he inclusion leader oversees timetabling for all inclusion services in school. We work alongside a specialist teacher to provide specialist lessons for pupils with dyslexia one day per week. </w:t>
            </w:r>
          </w:p>
        </w:tc>
      </w:tr>
      <w:tr w:rsidR="00937150" w:rsidRPr="003D1E6B" w14:paraId="1835DC84" w14:textId="77777777" w:rsidTr="1AA62F78">
        <w:tc>
          <w:tcPr>
            <w:tcW w:w="1134" w:type="dxa"/>
            <w:vMerge/>
            <w:tcMar>
              <w:left w:w="57" w:type="dxa"/>
              <w:bottom w:w="57" w:type="dxa"/>
              <w:right w:w="57" w:type="dxa"/>
            </w:tcMar>
          </w:tcPr>
          <w:p w14:paraId="4CC8AA0D" w14:textId="77777777" w:rsidR="00937150" w:rsidRPr="003D1E6B" w:rsidRDefault="00937150" w:rsidP="00F62EF7">
            <w:pPr>
              <w:pStyle w:val="Reference"/>
              <w:rPr>
                <w:lang w:val="en-GB"/>
              </w:rPr>
            </w:pPr>
          </w:p>
        </w:tc>
        <w:tc>
          <w:tcPr>
            <w:tcW w:w="410" w:type="dxa"/>
            <w:tcBorders>
              <w:top w:val="nil"/>
              <w:left w:val="nil"/>
              <w:bottom w:val="nil"/>
              <w:right w:val="nil"/>
            </w:tcBorders>
            <w:shd w:val="clear" w:color="auto" w:fill="auto"/>
            <w:tcMar>
              <w:left w:w="57" w:type="dxa"/>
              <w:bottom w:w="57" w:type="dxa"/>
              <w:right w:w="57" w:type="dxa"/>
            </w:tcMar>
          </w:tcPr>
          <w:p w14:paraId="0387D0D6" w14:textId="77777777" w:rsidR="00937150" w:rsidRPr="003D1E6B" w:rsidRDefault="00937150" w:rsidP="005D7252">
            <w:pPr>
              <w:pStyle w:val="NormalC"/>
            </w:pPr>
          </w:p>
        </w:tc>
        <w:tc>
          <w:tcPr>
            <w:tcW w:w="418" w:type="dxa"/>
            <w:tcBorders>
              <w:top w:val="nil"/>
              <w:left w:val="nil"/>
              <w:bottom w:val="nil"/>
              <w:right w:val="nil"/>
            </w:tcBorders>
            <w:shd w:val="clear" w:color="auto" w:fill="auto"/>
            <w:tcMar>
              <w:left w:w="57" w:type="dxa"/>
              <w:bottom w:w="57" w:type="dxa"/>
              <w:right w:w="57" w:type="dxa"/>
            </w:tcMar>
          </w:tcPr>
          <w:p w14:paraId="565BFF5B" w14:textId="77777777" w:rsidR="00937150" w:rsidRPr="003D1E6B" w:rsidRDefault="00937150" w:rsidP="005D7252">
            <w:pPr>
              <w:pStyle w:val="NormalC"/>
            </w:pP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0371AD41" w14:textId="77777777" w:rsidR="00937150" w:rsidRPr="003D1E6B" w:rsidRDefault="00937150" w:rsidP="006D0DC0">
            <w:pPr>
              <w:pStyle w:val="NormalC"/>
            </w:pPr>
            <w:r w:rsidRPr="003D1E6B">
              <w:t>Consultant’s comments</w:t>
            </w:r>
          </w:p>
        </w:tc>
      </w:tr>
      <w:tr w:rsidR="00937150" w:rsidRPr="003D1E6B" w14:paraId="34CDD9EB" w14:textId="77777777" w:rsidTr="1AA62F78">
        <w:tc>
          <w:tcPr>
            <w:tcW w:w="1134" w:type="dxa"/>
            <w:vMerge/>
            <w:tcMar>
              <w:left w:w="57" w:type="dxa"/>
              <w:bottom w:w="57" w:type="dxa"/>
              <w:right w:w="57" w:type="dxa"/>
            </w:tcMar>
          </w:tcPr>
          <w:p w14:paraId="498AF0D8" w14:textId="77777777" w:rsidR="00937150" w:rsidRPr="003D1E6B" w:rsidRDefault="00937150" w:rsidP="00F62EF7">
            <w:pPr>
              <w:pStyle w:val="Reference"/>
              <w:rPr>
                <w:lang w:val="en-GB"/>
              </w:rPr>
            </w:pPr>
          </w:p>
        </w:tc>
        <w:tc>
          <w:tcPr>
            <w:tcW w:w="410" w:type="dxa"/>
            <w:tcBorders>
              <w:top w:val="nil"/>
              <w:left w:val="nil"/>
              <w:bottom w:val="nil"/>
              <w:right w:val="nil"/>
            </w:tcBorders>
            <w:tcMar>
              <w:left w:w="57" w:type="dxa"/>
              <w:bottom w:w="57" w:type="dxa"/>
              <w:right w:w="57" w:type="dxa"/>
            </w:tcMar>
          </w:tcPr>
          <w:p w14:paraId="263F3B9E" w14:textId="77777777" w:rsidR="00937150" w:rsidRPr="003D1E6B" w:rsidRDefault="00937150" w:rsidP="005D7252">
            <w:pPr>
              <w:pStyle w:val="NormalC"/>
            </w:pPr>
          </w:p>
        </w:tc>
        <w:tc>
          <w:tcPr>
            <w:tcW w:w="418" w:type="dxa"/>
            <w:tcBorders>
              <w:top w:val="nil"/>
              <w:left w:val="nil"/>
              <w:bottom w:val="nil"/>
              <w:right w:val="nil"/>
            </w:tcBorders>
            <w:tcMar>
              <w:left w:w="57" w:type="dxa"/>
              <w:bottom w:w="57" w:type="dxa"/>
              <w:right w:w="57" w:type="dxa"/>
            </w:tcMar>
          </w:tcPr>
          <w:p w14:paraId="16E5E008" w14:textId="77777777" w:rsidR="00937150" w:rsidRPr="003D1E6B" w:rsidRDefault="00937150" w:rsidP="005D7252">
            <w:pPr>
              <w:pStyle w:val="NormalC"/>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40D2860B" w14:textId="4677D450" w:rsidR="00937150" w:rsidRPr="003D1E6B" w:rsidRDefault="00DC1E03" w:rsidP="005D7252">
            <w:pPr>
              <w:pStyle w:val="NormalC"/>
            </w:pPr>
            <w:r>
              <w:t xml:space="preserve">Mrs Delahunty is in the enviable position of being able to focus solely on developing the department and its provision. </w:t>
            </w:r>
            <w:r w:rsidR="000E6A8A">
              <w:t>Consequently,</w:t>
            </w:r>
            <w:r>
              <w:t xml:space="preserve"> provision is highly individualised and communication with all stakeholders is effective.</w:t>
            </w:r>
            <w:r w:rsidR="000E6A8A">
              <w:t xml:space="preserve"> The Inclusion leader works collaboratively with outside agencies and external professionals to enhance the provision made by the school.</w:t>
            </w:r>
          </w:p>
        </w:tc>
      </w:tr>
      <w:tr w:rsidR="00937150" w:rsidRPr="003D1E6B" w14:paraId="398EEA8C" w14:textId="77777777" w:rsidTr="1AA62F78">
        <w:tc>
          <w:tcPr>
            <w:tcW w:w="1134" w:type="dxa"/>
            <w:vMerge w:val="restart"/>
            <w:tcBorders>
              <w:top w:val="nil"/>
              <w:left w:val="single" w:sz="18" w:space="0" w:color="EEECE1"/>
              <w:bottom w:val="nil"/>
              <w:right w:val="nil"/>
            </w:tcBorders>
            <w:tcMar>
              <w:left w:w="57" w:type="dxa"/>
              <w:bottom w:w="57" w:type="dxa"/>
              <w:right w:w="57" w:type="dxa"/>
            </w:tcMar>
          </w:tcPr>
          <w:p w14:paraId="42050CB3" w14:textId="77777777" w:rsidR="00937150" w:rsidRPr="003D1E6B" w:rsidRDefault="00937150" w:rsidP="00FD7B81">
            <w:pPr>
              <w:pStyle w:val="Reference"/>
              <w:rPr>
                <w:lang w:val="en-GB"/>
              </w:rPr>
            </w:pPr>
          </w:p>
        </w:tc>
        <w:tc>
          <w:tcPr>
            <w:tcW w:w="410" w:type="dxa"/>
            <w:tcBorders>
              <w:top w:val="nil"/>
              <w:left w:val="nil"/>
              <w:bottom w:val="nil"/>
              <w:right w:val="nil"/>
            </w:tcBorders>
            <w:tcMar>
              <w:left w:w="57" w:type="dxa"/>
              <w:bottom w:w="57" w:type="dxa"/>
              <w:right w:w="57" w:type="dxa"/>
            </w:tcMar>
          </w:tcPr>
          <w:p w14:paraId="130CC4CD" w14:textId="77777777" w:rsidR="00937150" w:rsidRPr="003D1E6B" w:rsidRDefault="00937150" w:rsidP="00FD7B81">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489700C6" w14:textId="77777777" w:rsidR="00937150" w:rsidRPr="003D1E6B" w:rsidRDefault="00937150" w:rsidP="00FD7B81">
            <w:pPr>
              <w:rPr>
                <w:rFonts w:eastAsia="Arial Unicode MS"/>
                <w:lang w:val="en-GB"/>
              </w:rPr>
            </w:pPr>
            <w:r w:rsidRPr="003D1E6B">
              <w:rPr>
                <w:rFonts w:eastAsia="Arial Unicode MS"/>
                <w:lang w:val="en-GB"/>
              </w:rPr>
              <w:t>c)</w:t>
            </w: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35A22BE7" w14:textId="77777777" w:rsidR="00937150" w:rsidRPr="003D1E6B" w:rsidRDefault="00937150" w:rsidP="00FD7B81">
            <w:pPr>
              <w:rPr>
                <w:rFonts w:eastAsia="Arial Unicode MS"/>
                <w:iCs/>
                <w:color w:val="0070C0"/>
                <w:lang w:val="en-GB"/>
              </w:rPr>
            </w:pPr>
            <w:r w:rsidRPr="003D1E6B">
              <w:rPr>
                <w:rFonts w:eastAsia="Arial Unicode MS"/>
                <w:iCs/>
                <w:lang w:val="en-GB"/>
              </w:rPr>
              <w:t xml:space="preserve">Does the Head of Unit have Head of Department status and input into curriculum design and delivery? </w:t>
            </w:r>
            <w:r w:rsidRPr="003D1E6B">
              <w:rPr>
                <w:rFonts w:eastAsia="Arial Unicode MS"/>
                <w:lang w:val="en-GB"/>
              </w:rPr>
              <w:t xml:space="preserve"> </w:t>
            </w:r>
          </w:p>
        </w:tc>
      </w:tr>
      <w:tr w:rsidR="00937150" w:rsidRPr="003D1E6B" w14:paraId="12AD7727" w14:textId="77777777" w:rsidTr="1AA62F78">
        <w:tc>
          <w:tcPr>
            <w:tcW w:w="1134" w:type="dxa"/>
            <w:vMerge/>
            <w:tcMar>
              <w:left w:w="57" w:type="dxa"/>
              <w:bottom w:w="57" w:type="dxa"/>
              <w:right w:w="57" w:type="dxa"/>
            </w:tcMar>
          </w:tcPr>
          <w:p w14:paraId="055BFDB1" w14:textId="77777777" w:rsidR="00937150" w:rsidRPr="003D1E6B" w:rsidRDefault="00937150" w:rsidP="00FD7B81">
            <w:pPr>
              <w:pStyle w:val="Reference"/>
              <w:rPr>
                <w:lang w:val="en-GB"/>
              </w:rPr>
            </w:pPr>
          </w:p>
        </w:tc>
        <w:tc>
          <w:tcPr>
            <w:tcW w:w="410" w:type="dxa"/>
            <w:tcBorders>
              <w:top w:val="nil"/>
              <w:left w:val="nil"/>
              <w:bottom w:val="nil"/>
              <w:right w:val="nil"/>
            </w:tcBorders>
            <w:tcMar>
              <w:left w:w="57" w:type="dxa"/>
              <w:bottom w:w="57" w:type="dxa"/>
              <w:right w:w="57" w:type="dxa"/>
            </w:tcMar>
          </w:tcPr>
          <w:p w14:paraId="38E78751" w14:textId="77777777" w:rsidR="00937150" w:rsidRPr="003D1E6B" w:rsidRDefault="00937150" w:rsidP="00FD7B81">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62A75F99" w14:textId="77777777" w:rsidR="00937150" w:rsidRPr="003D1E6B" w:rsidRDefault="00937150" w:rsidP="00FD7B81">
            <w:pPr>
              <w:rPr>
                <w:rFonts w:eastAsia="Arial Unicode MS"/>
                <w:lang w:val="en-GB"/>
              </w:rPr>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1944E25A" w14:textId="77777777" w:rsidR="00937150" w:rsidRDefault="000C41C1" w:rsidP="00FD7B81">
            <w:pPr>
              <w:rPr>
                <w:rFonts w:eastAsia="Arial Unicode MS"/>
                <w:iCs/>
                <w:lang w:val="en-GB"/>
              </w:rPr>
            </w:pPr>
            <w:r>
              <w:rPr>
                <w:rFonts w:eastAsia="Arial Unicode MS"/>
                <w:iCs/>
                <w:lang w:val="en-GB"/>
              </w:rPr>
              <w:t>The Inclusion leader is on the Senior Leadership Team. They meet with the Head Teacher regularly to discuss ongoing progress, initiatives and concerns.</w:t>
            </w:r>
          </w:p>
          <w:p w14:paraId="08CC8AC8" w14:textId="05F122A5" w:rsidR="000C41C1" w:rsidRDefault="000C41C1" w:rsidP="00FD7B81">
            <w:pPr>
              <w:rPr>
                <w:rFonts w:eastAsia="Arial Unicode MS"/>
                <w:iCs/>
                <w:lang w:val="en-GB"/>
              </w:rPr>
            </w:pPr>
            <w:r>
              <w:rPr>
                <w:rFonts w:eastAsia="Arial Unicode MS"/>
                <w:iCs/>
                <w:lang w:val="en-GB"/>
              </w:rPr>
              <w:t xml:space="preserve">The Inclusion leader has a monthly discussion with the Inclusion </w:t>
            </w:r>
            <w:r w:rsidR="00973933">
              <w:rPr>
                <w:rFonts w:eastAsia="Arial Unicode MS"/>
                <w:iCs/>
                <w:lang w:val="en-GB"/>
              </w:rPr>
              <w:t>governor and</w:t>
            </w:r>
            <w:r>
              <w:rPr>
                <w:rFonts w:eastAsia="Arial Unicode MS"/>
                <w:iCs/>
                <w:lang w:val="en-GB"/>
              </w:rPr>
              <w:t xml:space="preserve"> offers a written summary of Inclusion headlines to be presented to governors. </w:t>
            </w:r>
            <w:r w:rsidR="008B6882" w:rsidRPr="008B6882">
              <w:rPr>
                <w:rFonts w:eastAsia="Arial Unicode MS"/>
                <w:b/>
                <w:bCs/>
                <w:iCs/>
                <w:lang w:val="en-GB"/>
              </w:rPr>
              <w:t>Evidence 10- summary of updates for last academic year</w:t>
            </w:r>
          </w:p>
          <w:p w14:paraId="493C3241" w14:textId="09FC0229" w:rsidR="000C41C1" w:rsidRPr="003D1E6B" w:rsidRDefault="000C41C1" w:rsidP="00FD7B81">
            <w:pPr>
              <w:rPr>
                <w:rFonts w:eastAsia="Arial Unicode MS"/>
                <w:iCs/>
                <w:lang w:val="en-GB"/>
              </w:rPr>
            </w:pPr>
            <w:r>
              <w:rPr>
                <w:rFonts w:eastAsia="Arial Unicode MS"/>
                <w:iCs/>
                <w:lang w:val="en-GB"/>
              </w:rPr>
              <w:t xml:space="preserve">The inclusion leader has been given significant time and resources to meet with all staff and offer training on inclusion, vision, </w:t>
            </w:r>
            <w:r w:rsidR="000E6A8A">
              <w:rPr>
                <w:rFonts w:eastAsia="Arial Unicode MS"/>
                <w:iCs/>
                <w:lang w:val="en-GB"/>
              </w:rPr>
              <w:t>differentiation,</w:t>
            </w:r>
            <w:r>
              <w:rPr>
                <w:rFonts w:eastAsia="Arial Unicode MS"/>
                <w:iCs/>
                <w:lang w:val="en-GB"/>
              </w:rPr>
              <w:t xml:space="preserve"> and progression across the curriculum. Ongoing regular meetings with teaching staff are also facilitated </w:t>
            </w:r>
            <w:r w:rsidR="000E6A8A">
              <w:rPr>
                <w:rFonts w:eastAsia="Arial Unicode MS"/>
                <w:iCs/>
                <w:lang w:val="en-GB"/>
              </w:rPr>
              <w:t>to</w:t>
            </w:r>
            <w:r>
              <w:rPr>
                <w:rFonts w:eastAsia="Arial Unicode MS"/>
                <w:iCs/>
                <w:lang w:val="en-GB"/>
              </w:rPr>
              <w:t xml:space="preserve"> embed inclusion initiatives to support both individual pupils, and whole class.</w:t>
            </w:r>
            <w:r w:rsidR="008B6882">
              <w:rPr>
                <w:rFonts w:eastAsia="Arial Unicode MS"/>
                <w:iCs/>
                <w:lang w:val="en-GB"/>
              </w:rPr>
              <w:t xml:space="preserve"> </w:t>
            </w:r>
          </w:p>
        </w:tc>
      </w:tr>
      <w:tr w:rsidR="00937150" w:rsidRPr="003D1E6B" w14:paraId="6FD22CD5" w14:textId="77777777" w:rsidTr="1AA62F78">
        <w:tc>
          <w:tcPr>
            <w:tcW w:w="1134" w:type="dxa"/>
            <w:tcBorders>
              <w:top w:val="nil"/>
              <w:left w:val="single" w:sz="18" w:space="0" w:color="EEECE1"/>
              <w:bottom w:val="nil"/>
              <w:right w:val="nil"/>
            </w:tcBorders>
            <w:shd w:val="clear" w:color="auto" w:fill="auto"/>
            <w:tcMar>
              <w:left w:w="57" w:type="dxa"/>
              <w:bottom w:w="57" w:type="dxa"/>
              <w:right w:w="57" w:type="dxa"/>
            </w:tcMar>
          </w:tcPr>
          <w:p w14:paraId="2ECAA31B" w14:textId="77777777" w:rsidR="00937150" w:rsidRPr="003D1E6B" w:rsidRDefault="00937150" w:rsidP="00FD7B81">
            <w:pPr>
              <w:pStyle w:val="NormalC"/>
            </w:pPr>
          </w:p>
        </w:tc>
        <w:tc>
          <w:tcPr>
            <w:tcW w:w="410" w:type="dxa"/>
            <w:tcBorders>
              <w:top w:val="nil"/>
              <w:left w:val="nil"/>
              <w:bottom w:val="nil"/>
              <w:right w:val="nil"/>
            </w:tcBorders>
            <w:shd w:val="clear" w:color="auto" w:fill="auto"/>
            <w:tcMar>
              <w:left w:w="57" w:type="dxa"/>
              <w:bottom w:w="57" w:type="dxa"/>
              <w:right w:w="57" w:type="dxa"/>
            </w:tcMar>
          </w:tcPr>
          <w:p w14:paraId="2FBD1CFD" w14:textId="77777777" w:rsidR="00937150" w:rsidRPr="003D1E6B" w:rsidRDefault="00937150" w:rsidP="00FD7B81">
            <w:pPr>
              <w:pStyle w:val="NormalC"/>
            </w:pPr>
          </w:p>
        </w:tc>
        <w:tc>
          <w:tcPr>
            <w:tcW w:w="418" w:type="dxa"/>
            <w:tcBorders>
              <w:top w:val="nil"/>
              <w:left w:val="nil"/>
              <w:bottom w:val="nil"/>
              <w:right w:val="nil"/>
            </w:tcBorders>
            <w:shd w:val="clear" w:color="auto" w:fill="auto"/>
            <w:tcMar>
              <w:left w:w="57" w:type="dxa"/>
              <w:bottom w:w="57" w:type="dxa"/>
              <w:right w:w="57" w:type="dxa"/>
            </w:tcMar>
          </w:tcPr>
          <w:p w14:paraId="3FDCE676" w14:textId="77777777" w:rsidR="00937150" w:rsidRPr="003D1E6B" w:rsidRDefault="00937150" w:rsidP="00FD7B81">
            <w:pPr>
              <w:pStyle w:val="NormalC"/>
            </w:pP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5565818D" w14:textId="77777777" w:rsidR="00937150" w:rsidRPr="003D1E6B" w:rsidRDefault="00937150" w:rsidP="00FD7B81">
            <w:pPr>
              <w:pStyle w:val="NormalC"/>
            </w:pPr>
            <w:r w:rsidRPr="003D1E6B">
              <w:t>Consultant’s comments</w:t>
            </w:r>
          </w:p>
        </w:tc>
      </w:tr>
      <w:tr w:rsidR="00937150" w:rsidRPr="003D1E6B" w14:paraId="2FC0A1CB" w14:textId="77777777" w:rsidTr="1AA62F78">
        <w:tc>
          <w:tcPr>
            <w:tcW w:w="1134" w:type="dxa"/>
            <w:tcBorders>
              <w:top w:val="nil"/>
              <w:left w:val="single" w:sz="18" w:space="0" w:color="EEECE1"/>
              <w:bottom w:val="nil"/>
              <w:right w:val="nil"/>
            </w:tcBorders>
            <w:tcMar>
              <w:left w:w="57" w:type="dxa"/>
              <w:bottom w:w="57" w:type="dxa"/>
              <w:right w:w="57" w:type="dxa"/>
            </w:tcMar>
          </w:tcPr>
          <w:p w14:paraId="3A2BAADD" w14:textId="77777777" w:rsidR="00937150" w:rsidRPr="003D1E6B" w:rsidRDefault="00937150" w:rsidP="00FD7B81">
            <w:pPr>
              <w:pStyle w:val="NormalC"/>
            </w:pPr>
          </w:p>
        </w:tc>
        <w:tc>
          <w:tcPr>
            <w:tcW w:w="410" w:type="dxa"/>
            <w:tcBorders>
              <w:top w:val="nil"/>
              <w:left w:val="nil"/>
              <w:bottom w:val="nil"/>
              <w:right w:val="nil"/>
            </w:tcBorders>
            <w:tcMar>
              <w:left w:w="57" w:type="dxa"/>
              <w:bottom w:w="57" w:type="dxa"/>
              <w:right w:w="57" w:type="dxa"/>
            </w:tcMar>
          </w:tcPr>
          <w:p w14:paraId="2E4B6A3E" w14:textId="77777777" w:rsidR="00937150" w:rsidRPr="003D1E6B" w:rsidRDefault="00937150" w:rsidP="00FD7B81">
            <w:pPr>
              <w:pStyle w:val="NormalC"/>
            </w:pPr>
          </w:p>
        </w:tc>
        <w:tc>
          <w:tcPr>
            <w:tcW w:w="418" w:type="dxa"/>
            <w:tcBorders>
              <w:top w:val="nil"/>
              <w:left w:val="nil"/>
              <w:bottom w:val="nil"/>
              <w:right w:val="nil"/>
            </w:tcBorders>
            <w:tcMar>
              <w:left w:w="57" w:type="dxa"/>
              <w:bottom w:w="57" w:type="dxa"/>
              <w:right w:w="57" w:type="dxa"/>
            </w:tcMar>
          </w:tcPr>
          <w:p w14:paraId="7EF37AA3" w14:textId="77777777" w:rsidR="00937150" w:rsidRPr="003D1E6B" w:rsidRDefault="00937150" w:rsidP="00FD7B81">
            <w:pPr>
              <w:pStyle w:val="NormalC"/>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3C7576EC" w14:textId="521F0188" w:rsidR="00937150" w:rsidRPr="003D1E6B" w:rsidRDefault="000E6A8A" w:rsidP="00FD7B81">
            <w:pPr>
              <w:pStyle w:val="NormalC"/>
            </w:pPr>
            <w:r>
              <w:t>The Inclusion Leader’s role within the Senior Management Team means that she has significant input into curriculum design and delivery. Her work with the Governors ensures that they are kept well informed about this aspect of the work of the school.</w:t>
            </w:r>
          </w:p>
        </w:tc>
      </w:tr>
      <w:tr w:rsidR="00937150" w:rsidRPr="003D1E6B" w14:paraId="61C2D5C6" w14:textId="77777777" w:rsidTr="1AA62F78">
        <w:tc>
          <w:tcPr>
            <w:tcW w:w="1134" w:type="dxa"/>
            <w:tcBorders>
              <w:top w:val="nil"/>
              <w:left w:val="single" w:sz="18" w:space="0" w:color="EEECE1"/>
              <w:bottom w:val="nil"/>
              <w:right w:val="nil"/>
            </w:tcBorders>
            <w:tcMar>
              <w:left w:w="57" w:type="dxa"/>
              <w:bottom w:w="57" w:type="dxa"/>
              <w:right w:w="57" w:type="dxa"/>
            </w:tcMar>
          </w:tcPr>
          <w:p w14:paraId="6000547E" w14:textId="77777777" w:rsidR="00937150" w:rsidRPr="003D1E6B" w:rsidRDefault="00937150" w:rsidP="00DF2EEB">
            <w:pPr>
              <w:pStyle w:val="Reference"/>
              <w:rPr>
                <w:lang w:val="en-GB"/>
              </w:rPr>
            </w:pPr>
          </w:p>
        </w:tc>
        <w:tc>
          <w:tcPr>
            <w:tcW w:w="410" w:type="dxa"/>
            <w:tcBorders>
              <w:top w:val="nil"/>
              <w:left w:val="nil"/>
              <w:bottom w:val="nil"/>
              <w:right w:val="nil"/>
            </w:tcBorders>
            <w:tcMar>
              <w:left w:w="57" w:type="dxa"/>
              <w:bottom w:w="57" w:type="dxa"/>
              <w:right w:w="57" w:type="dxa"/>
            </w:tcMar>
          </w:tcPr>
          <w:p w14:paraId="71F798A8" w14:textId="77777777" w:rsidR="00937150" w:rsidRPr="003D1E6B" w:rsidRDefault="00937150" w:rsidP="00DF2EEB">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559103F8" w14:textId="77777777" w:rsidR="00937150" w:rsidRPr="003D1E6B" w:rsidRDefault="00937150" w:rsidP="00DF2EEB">
            <w:pPr>
              <w:rPr>
                <w:rFonts w:eastAsia="Arial Unicode MS"/>
                <w:lang w:val="en-GB"/>
              </w:rPr>
            </w:pPr>
            <w:r w:rsidRPr="003D1E6B">
              <w:rPr>
                <w:rFonts w:eastAsia="Arial Unicode MS"/>
                <w:lang w:val="en-GB"/>
              </w:rPr>
              <w:t>d)</w:t>
            </w: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27B77A73" w14:textId="77777777" w:rsidR="00937150" w:rsidRPr="003D1E6B" w:rsidRDefault="00937150" w:rsidP="00DF2EEB">
            <w:pPr>
              <w:rPr>
                <w:rFonts w:eastAsia="Arial Unicode MS"/>
                <w:bCs/>
                <w:lang w:val="en-GB"/>
              </w:rPr>
            </w:pPr>
            <w:r w:rsidRPr="003D1E6B">
              <w:rPr>
                <w:rFonts w:eastAsia="Arial Unicode MS"/>
                <w:bCs/>
                <w:lang w:val="en-GB"/>
              </w:rPr>
              <w:t xml:space="preserve">Supporting documentation, </w:t>
            </w:r>
            <w:r w:rsidR="009B3D6A">
              <w:rPr>
                <w:rFonts w:eastAsia="Arial Unicode MS"/>
                <w:bCs/>
                <w:lang w:val="en-GB"/>
              </w:rPr>
              <w:t>please</w:t>
            </w:r>
            <w:r w:rsidR="00D175D0">
              <w:rPr>
                <w:rFonts w:eastAsia="Arial Unicode MS"/>
                <w:bCs/>
                <w:lang w:val="en-GB"/>
              </w:rPr>
              <w:t xml:space="preserve"> </w:t>
            </w:r>
            <w:r w:rsidRPr="003D1E6B">
              <w:rPr>
                <w:rFonts w:eastAsia="Arial Unicode MS"/>
                <w:bCs/>
                <w:lang w:val="en-GB"/>
              </w:rPr>
              <w:t>indicate enclosed:</w:t>
            </w:r>
          </w:p>
        </w:tc>
      </w:tr>
      <w:tr w:rsidR="00937150" w:rsidRPr="003D1E6B" w14:paraId="5D36CEDB" w14:textId="77777777" w:rsidTr="1AA62F78">
        <w:tc>
          <w:tcPr>
            <w:tcW w:w="1134" w:type="dxa"/>
            <w:tcBorders>
              <w:top w:val="nil"/>
              <w:left w:val="single" w:sz="18" w:space="0" w:color="EEECE1"/>
              <w:bottom w:val="nil"/>
              <w:right w:val="nil"/>
            </w:tcBorders>
            <w:tcMar>
              <w:left w:w="57" w:type="dxa"/>
              <w:bottom w:w="57" w:type="dxa"/>
              <w:right w:w="57" w:type="dxa"/>
            </w:tcMar>
          </w:tcPr>
          <w:p w14:paraId="5BC294DE" w14:textId="77777777" w:rsidR="00937150" w:rsidRPr="003D1E6B" w:rsidRDefault="00937150" w:rsidP="00AA46FC">
            <w:pPr>
              <w:pStyle w:val="Reference"/>
              <w:ind w:left="454" w:hanging="454"/>
              <w:rPr>
                <w:lang w:val="en-GB"/>
              </w:rPr>
            </w:pPr>
          </w:p>
        </w:tc>
        <w:tc>
          <w:tcPr>
            <w:tcW w:w="410" w:type="dxa"/>
            <w:tcBorders>
              <w:top w:val="nil"/>
              <w:left w:val="nil"/>
              <w:bottom w:val="nil"/>
              <w:right w:val="nil"/>
            </w:tcBorders>
            <w:tcMar>
              <w:left w:w="57" w:type="dxa"/>
              <w:bottom w:w="57" w:type="dxa"/>
              <w:right w:w="57" w:type="dxa"/>
            </w:tcMar>
          </w:tcPr>
          <w:p w14:paraId="7D36B6E2" w14:textId="77777777" w:rsidR="00937150" w:rsidRPr="003D1E6B" w:rsidRDefault="00937150" w:rsidP="00AA46FC">
            <w:pPr>
              <w:ind w:left="454" w:hanging="454"/>
              <w:rPr>
                <w:rFonts w:eastAsia="Arial Unicode MS"/>
                <w:lang w:val="en-GB"/>
              </w:rPr>
            </w:pPr>
          </w:p>
        </w:tc>
        <w:tc>
          <w:tcPr>
            <w:tcW w:w="418" w:type="dxa"/>
            <w:tcBorders>
              <w:top w:val="nil"/>
              <w:left w:val="nil"/>
              <w:bottom w:val="nil"/>
              <w:right w:val="nil"/>
            </w:tcBorders>
            <w:tcMar>
              <w:left w:w="57" w:type="dxa"/>
              <w:bottom w:w="57" w:type="dxa"/>
              <w:right w:w="57" w:type="dxa"/>
            </w:tcMar>
          </w:tcPr>
          <w:p w14:paraId="43A65479" w14:textId="77777777" w:rsidR="00937150" w:rsidRPr="003D1E6B" w:rsidRDefault="00937150" w:rsidP="00AA46FC">
            <w:pPr>
              <w:ind w:left="454" w:hanging="454"/>
              <w:rPr>
                <w:rFonts w:eastAsia="Arial Unicode MS"/>
                <w:lang w:val="en-GB"/>
              </w:rPr>
            </w:pPr>
          </w:p>
        </w:tc>
        <w:tc>
          <w:tcPr>
            <w:tcW w:w="6827" w:type="dxa"/>
            <w:gridSpan w:val="28"/>
            <w:tcBorders>
              <w:top w:val="nil"/>
              <w:left w:val="nil"/>
              <w:bottom w:val="nil"/>
              <w:right w:val="nil"/>
            </w:tcBorders>
            <w:tcMar>
              <w:left w:w="57" w:type="dxa"/>
              <w:bottom w:w="57" w:type="dxa"/>
              <w:right w:w="57" w:type="dxa"/>
            </w:tcMar>
          </w:tcPr>
          <w:p w14:paraId="2178F9E4" w14:textId="77777777" w:rsidR="00937150" w:rsidRPr="003D1E6B" w:rsidRDefault="00937150" w:rsidP="003C4761">
            <w:pPr>
              <w:pStyle w:val="listd"/>
              <w:numPr>
                <w:ilvl w:val="0"/>
                <w:numId w:val="4"/>
              </w:numPr>
              <w:ind w:hanging="717"/>
              <w:rPr>
                <w:rStyle w:val="normald"/>
                <w:bCs w:val="0"/>
              </w:rPr>
            </w:pPr>
            <w:r w:rsidRPr="003D1E6B">
              <w:rPr>
                <w:rStyle w:val="normald"/>
              </w:rPr>
              <w:t>SEN Development Plan (or equivalent)</w:t>
            </w:r>
            <w:r w:rsidRPr="003D1E6B">
              <w:rPr>
                <w:rStyle w:val="normald"/>
                <w:bCs w:val="0"/>
              </w:rPr>
              <w:t xml:space="preserve"> enclosed </w:t>
            </w:r>
          </w:p>
        </w:tc>
        <w:tc>
          <w:tcPr>
            <w:tcW w:w="850" w:type="dxa"/>
            <w:tcBorders>
              <w:top w:val="nil"/>
              <w:left w:val="nil"/>
              <w:bottom w:val="nil"/>
              <w:right w:val="single" w:sz="18" w:space="0" w:color="EEECE1"/>
            </w:tcBorders>
            <w:shd w:val="clear" w:color="auto" w:fill="FFFFFF" w:themeFill="background1"/>
            <w:tcMar>
              <w:left w:w="57" w:type="dxa"/>
              <w:bottom w:w="57" w:type="dxa"/>
              <w:right w:w="57" w:type="dxa"/>
            </w:tcMar>
            <w:vAlign w:val="center"/>
          </w:tcPr>
          <w:p w14:paraId="10622D25" w14:textId="77777777" w:rsidR="00937150" w:rsidRPr="00903774" w:rsidRDefault="00F1234B" w:rsidP="003F07B3">
            <w:pPr>
              <w:jc w:val="center"/>
              <w:rPr>
                <w:rFonts w:eastAsia="Arial Unicode MS"/>
                <w:bCs/>
                <w:lang w:val="en-GB"/>
              </w:rPr>
            </w:pPr>
            <w:r>
              <w:rPr>
                <w:rFonts w:eastAsia="Arial Unicode MS"/>
                <w:bCs/>
                <w:lang w:val="en-GB"/>
              </w:rPr>
              <w:t>Y</w:t>
            </w:r>
          </w:p>
        </w:tc>
      </w:tr>
      <w:tr w:rsidR="00937150" w:rsidRPr="003D1E6B" w14:paraId="00CCADBD" w14:textId="77777777" w:rsidTr="1AA62F78">
        <w:tc>
          <w:tcPr>
            <w:tcW w:w="1134" w:type="dxa"/>
            <w:tcBorders>
              <w:top w:val="nil"/>
              <w:left w:val="single" w:sz="18" w:space="0" w:color="EEECE1"/>
              <w:bottom w:val="nil"/>
              <w:right w:val="nil"/>
            </w:tcBorders>
            <w:tcMar>
              <w:left w:w="57" w:type="dxa"/>
              <w:bottom w:w="57" w:type="dxa"/>
              <w:right w:w="57" w:type="dxa"/>
            </w:tcMar>
          </w:tcPr>
          <w:p w14:paraId="70648378" w14:textId="77777777" w:rsidR="00937150" w:rsidRPr="003D1E6B" w:rsidRDefault="00937150" w:rsidP="00AA1AA2">
            <w:pPr>
              <w:pStyle w:val="Reference"/>
              <w:rPr>
                <w:lang w:val="en-GB"/>
              </w:rPr>
            </w:pPr>
          </w:p>
        </w:tc>
        <w:tc>
          <w:tcPr>
            <w:tcW w:w="410" w:type="dxa"/>
            <w:tcBorders>
              <w:top w:val="nil"/>
              <w:left w:val="nil"/>
              <w:bottom w:val="nil"/>
              <w:right w:val="nil"/>
            </w:tcBorders>
            <w:tcMar>
              <w:left w:w="57" w:type="dxa"/>
              <w:bottom w:w="57" w:type="dxa"/>
              <w:right w:w="57" w:type="dxa"/>
            </w:tcMar>
          </w:tcPr>
          <w:p w14:paraId="50040504" w14:textId="77777777" w:rsidR="00937150" w:rsidRPr="003D1E6B" w:rsidRDefault="00937150" w:rsidP="00AA1AA2">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1F28F27C" w14:textId="77777777" w:rsidR="00937150" w:rsidRPr="003D1E6B" w:rsidRDefault="00937150" w:rsidP="00AA1AA2">
            <w:pPr>
              <w:rPr>
                <w:rFonts w:eastAsia="Arial Unicode MS"/>
                <w:lang w:val="en-GB"/>
              </w:rPr>
            </w:pPr>
          </w:p>
        </w:tc>
        <w:tc>
          <w:tcPr>
            <w:tcW w:w="6827" w:type="dxa"/>
            <w:gridSpan w:val="28"/>
            <w:tcBorders>
              <w:top w:val="nil"/>
              <w:left w:val="nil"/>
              <w:bottom w:val="nil"/>
              <w:right w:val="nil"/>
            </w:tcBorders>
            <w:tcMar>
              <w:left w:w="57" w:type="dxa"/>
              <w:bottom w:w="57" w:type="dxa"/>
              <w:right w:w="57" w:type="dxa"/>
            </w:tcMar>
          </w:tcPr>
          <w:p w14:paraId="1892CEE7" w14:textId="77777777" w:rsidR="00937150" w:rsidRPr="003D1E6B" w:rsidRDefault="00937150" w:rsidP="003C4761">
            <w:pPr>
              <w:pStyle w:val="listd"/>
              <w:ind w:hanging="717"/>
              <w:rPr>
                <w:rStyle w:val="normald"/>
              </w:rPr>
            </w:pPr>
            <w:r w:rsidRPr="003D1E6B">
              <w:rPr>
                <w:rStyle w:val="normald"/>
              </w:rPr>
              <w:t xml:space="preserve">Timetables of teachers or teaching assistants </w:t>
            </w:r>
            <w:r w:rsidR="006D2FE9">
              <w:rPr>
                <w:rStyle w:val="normald"/>
              </w:rPr>
              <w:t>for SpLD</w:t>
            </w:r>
            <w:r w:rsidRPr="003D1E6B">
              <w:rPr>
                <w:rStyle w:val="normald"/>
              </w:rPr>
              <w:t>, but not the whole school/all staff</w:t>
            </w:r>
          </w:p>
        </w:tc>
        <w:tc>
          <w:tcPr>
            <w:tcW w:w="850" w:type="dxa"/>
            <w:tcBorders>
              <w:top w:val="nil"/>
              <w:left w:val="nil"/>
              <w:bottom w:val="nil"/>
              <w:right w:val="single" w:sz="18" w:space="0" w:color="EEECE1"/>
            </w:tcBorders>
            <w:shd w:val="clear" w:color="auto" w:fill="FFFFFF" w:themeFill="background1"/>
            <w:tcMar>
              <w:left w:w="57" w:type="dxa"/>
              <w:bottom w:w="57" w:type="dxa"/>
              <w:right w:w="57" w:type="dxa"/>
            </w:tcMar>
            <w:vAlign w:val="center"/>
          </w:tcPr>
          <w:p w14:paraId="200D163A" w14:textId="77777777" w:rsidR="00937150" w:rsidRPr="00903774" w:rsidRDefault="00F1234B" w:rsidP="003F07B3">
            <w:pPr>
              <w:jc w:val="center"/>
              <w:rPr>
                <w:rFonts w:eastAsia="Arial Unicode MS"/>
                <w:bCs/>
                <w:lang w:val="en-GB"/>
              </w:rPr>
            </w:pPr>
            <w:r>
              <w:rPr>
                <w:rFonts w:eastAsia="Arial Unicode MS"/>
                <w:bCs/>
                <w:lang w:val="en-GB"/>
              </w:rPr>
              <w:t>Y</w:t>
            </w:r>
          </w:p>
        </w:tc>
      </w:tr>
      <w:tr w:rsidR="00937150" w:rsidRPr="003D1E6B" w14:paraId="685AC630" w14:textId="77777777" w:rsidTr="1AA62F78">
        <w:tc>
          <w:tcPr>
            <w:tcW w:w="1134" w:type="dxa"/>
            <w:tcBorders>
              <w:top w:val="nil"/>
              <w:left w:val="single" w:sz="18" w:space="0" w:color="EEECE1"/>
              <w:bottom w:val="single" w:sz="18" w:space="0" w:color="EEECE1"/>
              <w:right w:val="nil"/>
            </w:tcBorders>
            <w:tcMar>
              <w:left w:w="57" w:type="dxa"/>
              <w:bottom w:w="57" w:type="dxa"/>
              <w:right w:w="57" w:type="dxa"/>
            </w:tcMar>
          </w:tcPr>
          <w:p w14:paraId="4A87C363" w14:textId="77777777" w:rsidR="00937150" w:rsidRPr="003D1E6B" w:rsidRDefault="00937150" w:rsidP="00FD7B81">
            <w:pPr>
              <w:pStyle w:val="Reference"/>
              <w:rPr>
                <w:lang w:val="en-GB"/>
              </w:rPr>
            </w:pPr>
          </w:p>
        </w:tc>
        <w:tc>
          <w:tcPr>
            <w:tcW w:w="410" w:type="dxa"/>
            <w:tcBorders>
              <w:top w:val="nil"/>
              <w:left w:val="nil"/>
              <w:bottom w:val="single" w:sz="18" w:space="0" w:color="EEECE1"/>
              <w:right w:val="nil"/>
            </w:tcBorders>
            <w:tcMar>
              <w:left w:w="57" w:type="dxa"/>
              <w:bottom w:w="57" w:type="dxa"/>
              <w:right w:w="57" w:type="dxa"/>
            </w:tcMar>
          </w:tcPr>
          <w:p w14:paraId="4DF9E10C" w14:textId="77777777" w:rsidR="00937150" w:rsidRPr="003D1E6B" w:rsidRDefault="00937150" w:rsidP="00FD7B81">
            <w:pPr>
              <w:rPr>
                <w:rFonts w:eastAsia="Arial Unicode MS"/>
                <w:lang w:val="en-GB"/>
              </w:rPr>
            </w:pPr>
          </w:p>
        </w:tc>
        <w:tc>
          <w:tcPr>
            <w:tcW w:w="418" w:type="dxa"/>
            <w:tcBorders>
              <w:top w:val="nil"/>
              <w:left w:val="nil"/>
              <w:bottom w:val="single" w:sz="18" w:space="0" w:color="EEECE1"/>
              <w:right w:val="nil"/>
            </w:tcBorders>
            <w:tcMar>
              <w:left w:w="57" w:type="dxa"/>
              <w:bottom w:w="57" w:type="dxa"/>
              <w:right w:w="57" w:type="dxa"/>
            </w:tcMar>
          </w:tcPr>
          <w:p w14:paraId="2A243E61" w14:textId="77777777" w:rsidR="00937150" w:rsidRPr="003D1E6B" w:rsidRDefault="00937150" w:rsidP="00FD7B81">
            <w:pPr>
              <w:rPr>
                <w:rFonts w:eastAsia="Arial Unicode MS"/>
                <w:lang w:val="en-GB"/>
              </w:rPr>
            </w:pPr>
          </w:p>
        </w:tc>
        <w:tc>
          <w:tcPr>
            <w:tcW w:w="6827" w:type="dxa"/>
            <w:gridSpan w:val="28"/>
            <w:tcBorders>
              <w:top w:val="nil"/>
              <w:left w:val="nil"/>
              <w:bottom w:val="single" w:sz="18" w:space="0" w:color="EEECE1"/>
              <w:right w:val="nil"/>
            </w:tcBorders>
            <w:tcMar>
              <w:left w:w="57" w:type="dxa"/>
              <w:bottom w:w="57" w:type="dxa"/>
              <w:right w:w="57" w:type="dxa"/>
            </w:tcMar>
          </w:tcPr>
          <w:p w14:paraId="4627365E" w14:textId="77777777" w:rsidR="00937150" w:rsidRPr="003D1E6B" w:rsidRDefault="00937150" w:rsidP="003C4761">
            <w:pPr>
              <w:pStyle w:val="listd"/>
              <w:ind w:hanging="717"/>
              <w:rPr>
                <w:rStyle w:val="normald"/>
              </w:rPr>
            </w:pPr>
            <w:r w:rsidRPr="003D1E6B">
              <w:rPr>
                <w:rStyle w:val="normald"/>
              </w:rPr>
              <w:t>List of known SpLD pupils in school</w:t>
            </w:r>
          </w:p>
        </w:tc>
        <w:tc>
          <w:tcPr>
            <w:tcW w:w="850" w:type="dxa"/>
            <w:tcBorders>
              <w:top w:val="nil"/>
              <w:left w:val="nil"/>
              <w:bottom w:val="single" w:sz="18" w:space="0" w:color="EEECE1"/>
              <w:right w:val="single" w:sz="18" w:space="0" w:color="EEECE1"/>
            </w:tcBorders>
            <w:shd w:val="clear" w:color="auto" w:fill="FFFFFF" w:themeFill="background1"/>
            <w:tcMar>
              <w:left w:w="57" w:type="dxa"/>
              <w:bottom w:w="57" w:type="dxa"/>
              <w:right w:w="57" w:type="dxa"/>
            </w:tcMar>
            <w:vAlign w:val="center"/>
          </w:tcPr>
          <w:p w14:paraId="4FFB49C1" w14:textId="77777777" w:rsidR="00937150" w:rsidRPr="00903774" w:rsidRDefault="00F1234B" w:rsidP="003F07B3">
            <w:pPr>
              <w:jc w:val="center"/>
              <w:rPr>
                <w:rFonts w:eastAsia="Arial Unicode MS"/>
                <w:bCs/>
                <w:lang w:val="en-GB"/>
              </w:rPr>
            </w:pPr>
            <w:r>
              <w:rPr>
                <w:rFonts w:eastAsia="Arial Unicode MS"/>
                <w:bCs/>
                <w:lang w:val="en-GB"/>
              </w:rPr>
              <w:t>Y</w:t>
            </w:r>
          </w:p>
        </w:tc>
      </w:tr>
      <w:tr w:rsidR="00F855A9" w:rsidRPr="003D1E6B" w14:paraId="43D98CF8" w14:textId="77777777" w:rsidTr="1AA62F78">
        <w:tc>
          <w:tcPr>
            <w:tcW w:w="1134" w:type="dxa"/>
            <w:tcBorders>
              <w:top w:val="single" w:sz="18" w:space="0" w:color="EEECE1"/>
              <w:left w:val="nil"/>
              <w:bottom w:val="single" w:sz="18" w:space="0" w:color="DDD9C3"/>
              <w:right w:val="nil"/>
            </w:tcBorders>
            <w:shd w:val="clear" w:color="auto" w:fill="auto"/>
            <w:tcMar>
              <w:left w:w="57" w:type="dxa"/>
              <w:bottom w:w="85" w:type="dxa"/>
              <w:right w:w="57" w:type="dxa"/>
            </w:tcMar>
          </w:tcPr>
          <w:p w14:paraId="75C32BFB" w14:textId="77777777" w:rsidR="00F855A9" w:rsidRPr="003D1E6B" w:rsidRDefault="00F855A9" w:rsidP="00496616">
            <w:pPr>
              <w:pStyle w:val="minimum"/>
              <w:rPr>
                <w:lang w:val="en-GB"/>
              </w:rPr>
            </w:pPr>
          </w:p>
        </w:tc>
        <w:tc>
          <w:tcPr>
            <w:tcW w:w="410" w:type="dxa"/>
            <w:tcBorders>
              <w:top w:val="single" w:sz="18" w:space="0" w:color="EEECE1"/>
              <w:left w:val="nil"/>
              <w:bottom w:val="single" w:sz="18" w:space="0" w:color="DDD9C3"/>
              <w:right w:val="nil"/>
            </w:tcBorders>
            <w:shd w:val="clear" w:color="auto" w:fill="auto"/>
            <w:tcMar>
              <w:left w:w="57" w:type="dxa"/>
              <w:bottom w:w="85" w:type="dxa"/>
              <w:right w:w="57" w:type="dxa"/>
            </w:tcMar>
          </w:tcPr>
          <w:p w14:paraId="0662AD45" w14:textId="77777777" w:rsidR="00F855A9" w:rsidRPr="003D1E6B" w:rsidRDefault="00F855A9" w:rsidP="00496616">
            <w:pPr>
              <w:pStyle w:val="minimum"/>
              <w:rPr>
                <w:lang w:val="en-GB"/>
              </w:rPr>
            </w:pPr>
          </w:p>
        </w:tc>
        <w:tc>
          <w:tcPr>
            <w:tcW w:w="3957" w:type="dxa"/>
            <w:gridSpan w:val="13"/>
            <w:tcBorders>
              <w:top w:val="single" w:sz="18" w:space="0" w:color="EEECE1"/>
              <w:left w:val="nil"/>
              <w:bottom w:val="single" w:sz="18" w:space="0" w:color="DDD9C3"/>
              <w:right w:val="nil"/>
            </w:tcBorders>
            <w:shd w:val="clear" w:color="auto" w:fill="auto"/>
            <w:tcMar>
              <w:left w:w="57" w:type="dxa"/>
              <w:bottom w:w="85" w:type="dxa"/>
              <w:right w:w="57" w:type="dxa"/>
            </w:tcMar>
          </w:tcPr>
          <w:p w14:paraId="757622BD" w14:textId="77777777" w:rsidR="00F855A9" w:rsidRPr="003D1E6B" w:rsidRDefault="00F855A9" w:rsidP="00496616">
            <w:pPr>
              <w:pStyle w:val="minimum"/>
              <w:rPr>
                <w:bCs/>
                <w:lang w:val="en-GB"/>
              </w:rPr>
            </w:pPr>
          </w:p>
        </w:tc>
        <w:tc>
          <w:tcPr>
            <w:tcW w:w="4138" w:type="dxa"/>
            <w:gridSpan w:val="17"/>
            <w:tcBorders>
              <w:top w:val="single" w:sz="18" w:space="0" w:color="EEECE1"/>
              <w:left w:val="nil"/>
              <w:bottom w:val="single" w:sz="18" w:space="0" w:color="DDD9C3"/>
              <w:right w:val="nil"/>
            </w:tcBorders>
            <w:shd w:val="clear" w:color="auto" w:fill="auto"/>
            <w:tcMar>
              <w:left w:w="57" w:type="dxa"/>
              <w:bottom w:w="85" w:type="dxa"/>
              <w:right w:w="57" w:type="dxa"/>
            </w:tcMar>
          </w:tcPr>
          <w:p w14:paraId="6D72DC9D" w14:textId="77777777" w:rsidR="00F855A9" w:rsidRPr="003D1E6B" w:rsidRDefault="00F855A9" w:rsidP="00496616">
            <w:pPr>
              <w:pStyle w:val="minimum"/>
              <w:rPr>
                <w:bCs/>
                <w:lang w:val="en-GB"/>
              </w:rPr>
            </w:pPr>
          </w:p>
        </w:tc>
      </w:tr>
      <w:tr w:rsidR="00807E69" w:rsidRPr="003D1E6B" w14:paraId="33DF369F" w14:textId="77777777" w:rsidTr="1AA62F78">
        <w:trPr>
          <w:trHeight w:hRule="exact" w:val="567"/>
        </w:trPr>
        <w:tc>
          <w:tcPr>
            <w:tcW w:w="9639" w:type="dxa"/>
            <w:gridSpan w:val="32"/>
            <w:tcBorders>
              <w:top w:val="single" w:sz="18" w:space="0" w:color="EEECE1"/>
              <w:left w:val="single" w:sz="18" w:space="0" w:color="EEECE1"/>
              <w:bottom w:val="nil"/>
              <w:right w:val="single" w:sz="18" w:space="0" w:color="EEECE1"/>
            </w:tcBorders>
            <w:shd w:val="clear" w:color="auto" w:fill="auto"/>
            <w:tcMar>
              <w:left w:w="57" w:type="dxa"/>
              <w:bottom w:w="57" w:type="dxa"/>
              <w:right w:w="57" w:type="dxa"/>
            </w:tcMar>
            <w:vAlign w:val="center"/>
          </w:tcPr>
          <w:p w14:paraId="5AD69B5A" w14:textId="77777777" w:rsidR="00807E69" w:rsidRPr="003D1E6B" w:rsidRDefault="00807E69" w:rsidP="004450A7">
            <w:pPr>
              <w:pStyle w:val="SectionHeading"/>
              <w:numPr>
                <w:ilvl w:val="0"/>
                <w:numId w:val="0"/>
              </w:numPr>
            </w:pPr>
            <w:r>
              <w:t xml:space="preserve">7. </w:t>
            </w:r>
            <w:r w:rsidRPr="003D1E6B">
              <w:t>Staffing and Staff Development</w:t>
            </w:r>
          </w:p>
        </w:tc>
      </w:tr>
      <w:tr w:rsidR="00807E69" w:rsidRPr="003D1E6B" w14:paraId="6C52D547" w14:textId="77777777" w:rsidTr="1AA62F78">
        <w:tc>
          <w:tcPr>
            <w:tcW w:w="1134" w:type="dxa"/>
            <w:vMerge w:val="restart"/>
            <w:tcBorders>
              <w:top w:val="nil"/>
              <w:left w:val="single" w:sz="18" w:space="0" w:color="EEECE1"/>
              <w:bottom w:val="nil"/>
              <w:right w:val="nil"/>
            </w:tcBorders>
            <w:tcMar>
              <w:left w:w="57" w:type="dxa"/>
              <w:bottom w:w="57" w:type="dxa"/>
              <w:right w:w="57" w:type="dxa"/>
            </w:tcMar>
          </w:tcPr>
          <w:p w14:paraId="1B21FE71" w14:textId="77777777" w:rsidR="00807E69" w:rsidRPr="003D1E6B" w:rsidRDefault="00807E69" w:rsidP="004450A7">
            <w:pPr>
              <w:pStyle w:val="Reference"/>
              <w:rPr>
                <w:lang w:val="en-GB"/>
              </w:rPr>
            </w:pPr>
            <w:r w:rsidRPr="003D1E6B">
              <w:rPr>
                <w:lang w:val="en-GB"/>
              </w:rPr>
              <w:t>Criterion 7</w:t>
            </w:r>
          </w:p>
        </w:tc>
        <w:tc>
          <w:tcPr>
            <w:tcW w:w="410" w:type="dxa"/>
            <w:tcBorders>
              <w:top w:val="nil"/>
              <w:left w:val="nil"/>
              <w:bottom w:val="nil"/>
              <w:right w:val="nil"/>
            </w:tcBorders>
            <w:tcMar>
              <w:left w:w="57" w:type="dxa"/>
              <w:bottom w:w="57" w:type="dxa"/>
              <w:right w:w="57" w:type="dxa"/>
            </w:tcMar>
          </w:tcPr>
          <w:p w14:paraId="45CB103B" w14:textId="77777777" w:rsidR="00807E69" w:rsidRPr="003D1E6B" w:rsidRDefault="00807E69" w:rsidP="004450A7">
            <w:pPr>
              <w:rPr>
                <w:rFonts w:eastAsia="Arial Unicode MS"/>
                <w:lang w:val="en-GB"/>
              </w:rPr>
            </w:pPr>
            <w:r w:rsidRPr="003D1E6B">
              <w:rPr>
                <w:rFonts w:eastAsia="Arial Unicode MS"/>
                <w:lang w:val="en-GB"/>
              </w:rPr>
              <w:t>7.</w:t>
            </w:r>
          </w:p>
        </w:tc>
        <w:tc>
          <w:tcPr>
            <w:tcW w:w="418" w:type="dxa"/>
            <w:tcBorders>
              <w:top w:val="nil"/>
              <w:left w:val="nil"/>
              <w:bottom w:val="nil"/>
              <w:right w:val="nil"/>
            </w:tcBorders>
            <w:tcMar>
              <w:left w:w="57" w:type="dxa"/>
              <w:bottom w:w="57" w:type="dxa"/>
              <w:right w:w="57" w:type="dxa"/>
            </w:tcMar>
          </w:tcPr>
          <w:p w14:paraId="0AC94E83" w14:textId="77777777" w:rsidR="00807E69" w:rsidRPr="003D1E6B" w:rsidRDefault="00807E69" w:rsidP="004450A7">
            <w:pPr>
              <w:rPr>
                <w:rFonts w:eastAsia="Arial Unicode MS"/>
                <w:lang w:val="en-GB"/>
              </w:rPr>
            </w:pPr>
            <w:r w:rsidRPr="003D1E6B">
              <w:rPr>
                <w:rFonts w:eastAsia="Arial Unicode MS"/>
                <w:lang w:val="en-GB"/>
              </w:rPr>
              <w:t>a)</w:t>
            </w: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60ECF07B" w14:textId="77777777" w:rsidR="00807E69" w:rsidRPr="003D1E6B" w:rsidRDefault="00807E69" w:rsidP="004450A7">
            <w:pPr>
              <w:rPr>
                <w:rFonts w:eastAsia="Arial Unicode MS"/>
                <w:bCs/>
                <w:lang w:val="en-GB"/>
              </w:rPr>
            </w:pPr>
            <w:r w:rsidRPr="003D1E6B">
              <w:rPr>
                <w:rFonts w:eastAsia="Arial Unicode MS"/>
                <w:bCs/>
                <w:lang w:val="en-GB"/>
              </w:rPr>
              <w:t xml:space="preserve">Qualifications, date, awarding body and experience of all learning support staff: </w:t>
            </w:r>
          </w:p>
        </w:tc>
      </w:tr>
      <w:tr w:rsidR="00807E69" w:rsidRPr="003D1E6B" w14:paraId="2EEC4D62" w14:textId="77777777" w:rsidTr="1AA62F78">
        <w:tc>
          <w:tcPr>
            <w:tcW w:w="1134" w:type="dxa"/>
            <w:vMerge/>
            <w:tcMar>
              <w:left w:w="57" w:type="dxa"/>
              <w:bottom w:w="57" w:type="dxa"/>
              <w:right w:w="57" w:type="dxa"/>
            </w:tcMar>
          </w:tcPr>
          <w:p w14:paraId="477AB001" w14:textId="77777777" w:rsidR="00807E69" w:rsidRPr="003D1E6B" w:rsidRDefault="00807E69" w:rsidP="004450A7">
            <w:pPr>
              <w:pStyle w:val="Reference"/>
              <w:rPr>
                <w:lang w:val="en-GB"/>
              </w:rPr>
            </w:pPr>
          </w:p>
        </w:tc>
        <w:tc>
          <w:tcPr>
            <w:tcW w:w="410" w:type="dxa"/>
            <w:tcBorders>
              <w:top w:val="nil"/>
              <w:left w:val="nil"/>
              <w:bottom w:val="nil"/>
              <w:right w:val="nil"/>
            </w:tcBorders>
            <w:tcMar>
              <w:left w:w="57" w:type="dxa"/>
              <w:bottom w:w="57" w:type="dxa"/>
              <w:right w:w="57" w:type="dxa"/>
            </w:tcMar>
          </w:tcPr>
          <w:p w14:paraId="369B25BB" w14:textId="77777777" w:rsidR="00807E69" w:rsidRPr="003D1E6B" w:rsidRDefault="00807E69" w:rsidP="004450A7">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3DACA320" w14:textId="77777777" w:rsidR="00807E69" w:rsidRPr="003D1E6B" w:rsidRDefault="00807E69" w:rsidP="004450A7">
            <w:pPr>
              <w:rPr>
                <w:rFonts w:eastAsia="Arial Unicode MS"/>
                <w:lang w:val="en-GB"/>
              </w:rPr>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707A4134" w14:textId="77777777" w:rsidR="00FA1C64" w:rsidRDefault="00FA1C64" w:rsidP="004450A7">
            <w:pPr>
              <w:rPr>
                <w:rFonts w:eastAsia="Arial Unicode MS"/>
                <w:bCs/>
                <w:lang w:val="en-GB"/>
              </w:rPr>
            </w:pPr>
            <w:r>
              <w:rPr>
                <w:rFonts w:eastAsia="Arial Unicode MS"/>
                <w:bCs/>
                <w:lang w:val="en-GB"/>
              </w:rPr>
              <w:t>School counsellor: Mrs. Ramasamy</w:t>
            </w:r>
          </w:p>
          <w:p w14:paraId="1E516D32" w14:textId="77777777" w:rsidR="00FA1C64" w:rsidRDefault="00FA1C64" w:rsidP="004450A7">
            <w:pPr>
              <w:rPr>
                <w:rFonts w:eastAsia="Arial Unicode MS"/>
                <w:bCs/>
                <w:lang w:val="en-GB"/>
              </w:rPr>
            </w:pPr>
            <w:r>
              <w:rPr>
                <w:rFonts w:eastAsia="Arial Unicode MS"/>
                <w:bCs/>
                <w:lang w:val="en-GB"/>
              </w:rPr>
              <w:t>BA hons Social Science</w:t>
            </w:r>
          </w:p>
          <w:p w14:paraId="3631E0FB" w14:textId="77777777" w:rsidR="008C67F7" w:rsidRDefault="008C67F7" w:rsidP="004450A7">
            <w:pPr>
              <w:rPr>
                <w:rFonts w:eastAsia="Arial Unicode MS"/>
                <w:bCs/>
                <w:lang w:val="en-GB"/>
              </w:rPr>
            </w:pPr>
            <w:r>
              <w:rPr>
                <w:rFonts w:eastAsia="Arial Unicode MS"/>
                <w:bCs/>
                <w:lang w:val="en-GB"/>
              </w:rPr>
              <w:t>MSC Social Work</w:t>
            </w:r>
          </w:p>
          <w:p w14:paraId="538593F6" w14:textId="77777777" w:rsidR="008C67F7" w:rsidRDefault="008C67F7" w:rsidP="004450A7">
            <w:pPr>
              <w:rPr>
                <w:rFonts w:eastAsia="Arial Unicode MS"/>
                <w:bCs/>
                <w:lang w:val="en-GB"/>
              </w:rPr>
            </w:pPr>
            <w:r>
              <w:rPr>
                <w:rFonts w:eastAsia="Arial Unicode MS"/>
                <w:bCs/>
                <w:lang w:val="en-GB"/>
              </w:rPr>
              <w:t>Level 3 counselling CPCAB</w:t>
            </w:r>
          </w:p>
          <w:p w14:paraId="53DBAC7D" w14:textId="77777777" w:rsidR="00FA1C64" w:rsidRDefault="00FA1C64" w:rsidP="004450A7">
            <w:pPr>
              <w:rPr>
                <w:rFonts w:eastAsia="Arial Unicode MS"/>
                <w:bCs/>
                <w:lang w:val="en-GB"/>
              </w:rPr>
            </w:pPr>
          </w:p>
          <w:p w14:paraId="602636CE" w14:textId="77777777" w:rsidR="008C67F7" w:rsidRDefault="008C67F7" w:rsidP="008C67F7">
            <w:pPr>
              <w:rPr>
                <w:rFonts w:eastAsia="Arial Unicode MS"/>
                <w:bCs/>
                <w:lang w:val="en-GB"/>
              </w:rPr>
            </w:pPr>
            <w:r>
              <w:rPr>
                <w:rFonts w:eastAsia="Arial Unicode MS"/>
                <w:bCs/>
                <w:lang w:val="en-GB"/>
              </w:rPr>
              <w:t>Speech and Language Therapist: Claire Crivon</w:t>
            </w:r>
          </w:p>
          <w:p w14:paraId="6688ADBF" w14:textId="77777777" w:rsidR="008C67F7" w:rsidRDefault="008C67F7" w:rsidP="008C67F7">
            <w:pPr>
              <w:rPr>
                <w:rFonts w:eastAsia="Arial Unicode MS"/>
                <w:bCs/>
                <w:lang w:val="en-GB"/>
              </w:rPr>
            </w:pPr>
            <w:r w:rsidRPr="008C67F7">
              <w:rPr>
                <w:rFonts w:eastAsia="Arial Unicode MS"/>
                <w:bCs/>
                <w:lang w:val="en-GB"/>
              </w:rPr>
              <w:t>BSc (Hons) degree in Clinical Communication Sciences</w:t>
            </w:r>
          </w:p>
          <w:p w14:paraId="6A1B5C7B" w14:textId="77777777" w:rsidR="008C67F7" w:rsidRDefault="008C67F7" w:rsidP="008C67F7">
            <w:pPr>
              <w:rPr>
                <w:rFonts w:eastAsia="Arial Unicode MS"/>
                <w:bCs/>
                <w:lang w:val="en-GB"/>
              </w:rPr>
            </w:pPr>
          </w:p>
          <w:p w14:paraId="75918EC6" w14:textId="77777777" w:rsidR="008C67F7" w:rsidRDefault="008C67F7" w:rsidP="008C67F7">
            <w:pPr>
              <w:rPr>
                <w:rFonts w:eastAsia="Arial Unicode MS"/>
                <w:bCs/>
                <w:lang w:val="en-GB"/>
              </w:rPr>
            </w:pPr>
            <w:r>
              <w:rPr>
                <w:rFonts w:eastAsia="Arial Unicode MS"/>
                <w:bCs/>
                <w:lang w:val="en-GB"/>
              </w:rPr>
              <w:t xml:space="preserve">Inclusion Leader: </w:t>
            </w:r>
            <w:r w:rsidR="00F1234B">
              <w:rPr>
                <w:rFonts w:eastAsia="Arial Unicode MS"/>
                <w:bCs/>
                <w:lang w:val="en-GB"/>
              </w:rPr>
              <w:t>Niamh Delahunty</w:t>
            </w:r>
          </w:p>
          <w:p w14:paraId="576B7832" w14:textId="77777777" w:rsidR="00F1234B" w:rsidRDefault="00F1234B" w:rsidP="008C67F7">
            <w:pPr>
              <w:rPr>
                <w:rFonts w:eastAsia="Arial Unicode MS"/>
                <w:bCs/>
                <w:lang w:val="en-GB"/>
              </w:rPr>
            </w:pPr>
            <w:r>
              <w:rPr>
                <w:rFonts w:eastAsia="Arial Unicode MS"/>
                <w:bCs/>
                <w:lang w:val="en-GB"/>
              </w:rPr>
              <w:t>BA hons Social Science</w:t>
            </w:r>
          </w:p>
          <w:p w14:paraId="74C94A48" w14:textId="77777777" w:rsidR="00F1234B" w:rsidRDefault="00F1234B" w:rsidP="008C67F7">
            <w:pPr>
              <w:rPr>
                <w:rFonts w:eastAsia="Arial Unicode MS"/>
                <w:bCs/>
                <w:lang w:val="en-GB"/>
              </w:rPr>
            </w:pPr>
            <w:r>
              <w:rPr>
                <w:rFonts w:eastAsia="Arial Unicode MS"/>
                <w:bCs/>
                <w:lang w:val="en-GB"/>
              </w:rPr>
              <w:t>National SENCO Award</w:t>
            </w:r>
          </w:p>
          <w:p w14:paraId="3448A09B" w14:textId="77777777" w:rsidR="008C67F7" w:rsidRDefault="00F1234B" w:rsidP="004450A7">
            <w:pPr>
              <w:rPr>
                <w:rFonts w:eastAsia="Arial Unicode MS"/>
                <w:bCs/>
                <w:lang w:val="en-GB"/>
              </w:rPr>
            </w:pPr>
            <w:r>
              <w:rPr>
                <w:rFonts w:eastAsia="Arial Unicode MS"/>
                <w:bCs/>
                <w:lang w:val="en-GB"/>
              </w:rPr>
              <w:t>Currently completing Level 5 Dyslexia Action Specialist Teaching qualification</w:t>
            </w:r>
          </w:p>
          <w:p w14:paraId="4D35CF86" w14:textId="77777777" w:rsidR="008B6882" w:rsidRDefault="008B6882" w:rsidP="004450A7">
            <w:pPr>
              <w:rPr>
                <w:rFonts w:eastAsia="Arial Unicode MS"/>
                <w:bCs/>
                <w:lang w:val="en-GB"/>
              </w:rPr>
            </w:pPr>
          </w:p>
          <w:p w14:paraId="0695F206" w14:textId="77777777" w:rsidR="008B6882" w:rsidRDefault="008B6882" w:rsidP="004450A7">
            <w:pPr>
              <w:rPr>
                <w:rFonts w:eastAsia="Arial Unicode MS"/>
                <w:bCs/>
                <w:lang w:val="en-GB"/>
              </w:rPr>
            </w:pPr>
            <w:r>
              <w:rPr>
                <w:rFonts w:eastAsia="Arial Unicode MS"/>
                <w:bCs/>
                <w:lang w:val="en-GB"/>
              </w:rPr>
              <w:t xml:space="preserve">All teachers have QTS. Avon House does not employ unqualified teachers. </w:t>
            </w:r>
          </w:p>
          <w:p w14:paraId="0B09DA9F" w14:textId="77777777" w:rsidR="008B6882" w:rsidRDefault="008B6882" w:rsidP="004450A7">
            <w:pPr>
              <w:rPr>
                <w:rFonts w:eastAsia="Arial Unicode MS"/>
                <w:bCs/>
                <w:lang w:val="en-GB"/>
              </w:rPr>
            </w:pPr>
          </w:p>
          <w:p w14:paraId="3C77FCEB" w14:textId="77777777" w:rsidR="008B6882" w:rsidRDefault="008B6882" w:rsidP="004450A7">
            <w:pPr>
              <w:rPr>
                <w:rFonts w:eastAsia="Arial Unicode MS"/>
                <w:bCs/>
                <w:lang w:val="en-GB"/>
              </w:rPr>
            </w:pPr>
            <w:r>
              <w:rPr>
                <w:rFonts w:eastAsia="Arial Unicode MS"/>
                <w:bCs/>
                <w:lang w:val="en-GB"/>
              </w:rPr>
              <w:t>English Leader: Abigail Neal</w:t>
            </w:r>
          </w:p>
          <w:p w14:paraId="44D2AC06" w14:textId="77777777" w:rsidR="008B6882" w:rsidRPr="003D1E6B" w:rsidRDefault="008B6882" w:rsidP="004450A7">
            <w:pPr>
              <w:rPr>
                <w:rFonts w:eastAsia="Arial Unicode MS"/>
                <w:bCs/>
                <w:lang w:val="en-GB"/>
              </w:rPr>
            </w:pPr>
            <w:r>
              <w:rPr>
                <w:rFonts w:eastAsia="Arial Unicode MS"/>
                <w:bCs/>
                <w:lang w:val="en-GB"/>
              </w:rPr>
              <w:t>BA hons in Linguistics</w:t>
            </w:r>
          </w:p>
        </w:tc>
      </w:tr>
      <w:tr w:rsidR="00807E69" w:rsidRPr="003D1E6B" w14:paraId="41143FC6" w14:textId="77777777" w:rsidTr="1AA62F78">
        <w:tc>
          <w:tcPr>
            <w:tcW w:w="1134" w:type="dxa"/>
            <w:tcBorders>
              <w:top w:val="nil"/>
              <w:left w:val="single" w:sz="18" w:space="0" w:color="EEECE1"/>
              <w:bottom w:val="nil"/>
              <w:right w:val="nil"/>
            </w:tcBorders>
            <w:shd w:val="clear" w:color="auto" w:fill="auto"/>
            <w:tcMar>
              <w:left w:w="57" w:type="dxa"/>
              <w:bottom w:w="57" w:type="dxa"/>
              <w:right w:w="57" w:type="dxa"/>
            </w:tcMar>
          </w:tcPr>
          <w:p w14:paraId="18CEC12B" w14:textId="77777777" w:rsidR="00807E69" w:rsidRPr="003D1E6B" w:rsidRDefault="00807E69" w:rsidP="004450A7">
            <w:pPr>
              <w:pStyle w:val="NormalC"/>
            </w:pPr>
          </w:p>
        </w:tc>
        <w:tc>
          <w:tcPr>
            <w:tcW w:w="410" w:type="dxa"/>
            <w:tcBorders>
              <w:top w:val="nil"/>
              <w:left w:val="nil"/>
              <w:bottom w:val="nil"/>
              <w:right w:val="nil"/>
            </w:tcBorders>
            <w:shd w:val="clear" w:color="auto" w:fill="auto"/>
            <w:tcMar>
              <w:left w:w="57" w:type="dxa"/>
              <w:bottom w:w="57" w:type="dxa"/>
              <w:right w:w="57" w:type="dxa"/>
            </w:tcMar>
          </w:tcPr>
          <w:p w14:paraId="0ADD416C" w14:textId="77777777" w:rsidR="00807E69" w:rsidRPr="003D1E6B" w:rsidRDefault="00807E69" w:rsidP="004450A7">
            <w:pPr>
              <w:pStyle w:val="NormalC"/>
            </w:pPr>
          </w:p>
        </w:tc>
        <w:tc>
          <w:tcPr>
            <w:tcW w:w="418" w:type="dxa"/>
            <w:tcBorders>
              <w:top w:val="nil"/>
              <w:left w:val="nil"/>
              <w:bottom w:val="nil"/>
              <w:right w:val="nil"/>
            </w:tcBorders>
            <w:shd w:val="clear" w:color="auto" w:fill="auto"/>
            <w:tcMar>
              <w:left w:w="57" w:type="dxa"/>
              <w:bottom w:w="57" w:type="dxa"/>
              <w:right w:w="57" w:type="dxa"/>
            </w:tcMar>
          </w:tcPr>
          <w:p w14:paraId="78C0D4CB" w14:textId="77777777" w:rsidR="00807E69" w:rsidRPr="003D1E6B" w:rsidRDefault="00807E69" w:rsidP="004450A7">
            <w:pPr>
              <w:pStyle w:val="NormalC"/>
            </w:pP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30603422" w14:textId="77777777" w:rsidR="00807E69" w:rsidRPr="003D1E6B" w:rsidRDefault="00807E69" w:rsidP="004450A7">
            <w:pPr>
              <w:pStyle w:val="NormalC"/>
            </w:pPr>
            <w:r w:rsidRPr="003D1E6B">
              <w:t>Consultant’s comments</w:t>
            </w:r>
          </w:p>
        </w:tc>
      </w:tr>
      <w:tr w:rsidR="00807E69" w:rsidRPr="003D1E6B" w14:paraId="55482F3C" w14:textId="77777777" w:rsidTr="1AA62F78">
        <w:tc>
          <w:tcPr>
            <w:tcW w:w="1134" w:type="dxa"/>
            <w:tcBorders>
              <w:top w:val="nil"/>
              <w:left w:val="single" w:sz="18" w:space="0" w:color="EEECE1"/>
              <w:bottom w:val="nil"/>
              <w:right w:val="nil"/>
            </w:tcBorders>
            <w:tcMar>
              <w:left w:w="57" w:type="dxa"/>
              <w:bottom w:w="57" w:type="dxa"/>
              <w:right w:w="57" w:type="dxa"/>
            </w:tcMar>
          </w:tcPr>
          <w:p w14:paraId="075937F9" w14:textId="77777777" w:rsidR="00807E69" w:rsidRPr="003D1E6B" w:rsidRDefault="00807E69" w:rsidP="004450A7">
            <w:pPr>
              <w:pStyle w:val="NormalC"/>
            </w:pPr>
          </w:p>
        </w:tc>
        <w:tc>
          <w:tcPr>
            <w:tcW w:w="410" w:type="dxa"/>
            <w:tcBorders>
              <w:top w:val="nil"/>
              <w:left w:val="nil"/>
              <w:bottom w:val="nil"/>
              <w:right w:val="nil"/>
            </w:tcBorders>
            <w:tcMar>
              <w:left w:w="57" w:type="dxa"/>
              <w:bottom w:w="57" w:type="dxa"/>
              <w:right w:w="57" w:type="dxa"/>
            </w:tcMar>
          </w:tcPr>
          <w:p w14:paraId="30FAE3EA" w14:textId="77777777" w:rsidR="00807E69" w:rsidRPr="003D1E6B" w:rsidRDefault="00807E69" w:rsidP="004450A7">
            <w:pPr>
              <w:pStyle w:val="NormalC"/>
            </w:pPr>
          </w:p>
        </w:tc>
        <w:tc>
          <w:tcPr>
            <w:tcW w:w="418" w:type="dxa"/>
            <w:tcBorders>
              <w:top w:val="nil"/>
              <w:left w:val="nil"/>
              <w:bottom w:val="nil"/>
              <w:right w:val="nil"/>
            </w:tcBorders>
            <w:tcMar>
              <w:left w:w="57" w:type="dxa"/>
              <w:bottom w:w="57" w:type="dxa"/>
              <w:right w:w="57" w:type="dxa"/>
            </w:tcMar>
          </w:tcPr>
          <w:p w14:paraId="31282F13" w14:textId="77777777" w:rsidR="00807E69" w:rsidRPr="003D1E6B" w:rsidRDefault="00807E69" w:rsidP="004450A7">
            <w:pPr>
              <w:pStyle w:val="NormalC"/>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77AF947F" w14:textId="37B7D1F7" w:rsidR="00807E69" w:rsidRPr="003D1E6B" w:rsidRDefault="00443FF2" w:rsidP="004450A7">
            <w:pPr>
              <w:pStyle w:val="NormalC"/>
            </w:pPr>
            <w:r>
              <w:t>Staff have the appropriate qualifications and experience.</w:t>
            </w:r>
          </w:p>
        </w:tc>
      </w:tr>
      <w:tr w:rsidR="00807E69" w:rsidRPr="003D1E6B" w14:paraId="5C07A432" w14:textId="77777777" w:rsidTr="1AA62F78">
        <w:tc>
          <w:tcPr>
            <w:tcW w:w="1134" w:type="dxa"/>
            <w:vMerge w:val="restart"/>
            <w:tcBorders>
              <w:top w:val="nil"/>
              <w:left w:val="single" w:sz="18" w:space="0" w:color="EEECE1"/>
              <w:bottom w:val="nil"/>
              <w:right w:val="nil"/>
            </w:tcBorders>
            <w:tcMar>
              <w:left w:w="57" w:type="dxa"/>
              <w:bottom w:w="57" w:type="dxa"/>
              <w:right w:w="57" w:type="dxa"/>
            </w:tcMar>
          </w:tcPr>
          <w:p w14:paraId="41A1FEAE" w14:textId="77777777" w:rsidR="00807E69" w:rsidRPr="003D1E6B" w:rsidRDefault="00807E69" w:rsidP="004450A7">
            <w:pPr>
              <w:pStyle w:val="Reference"/>
              <w:rPr>
                <w:lang w:val="en-GB"/>
              </w:rPr>
            </w:pPr>
            <w:r w:rsidRPr="003D1E6B">
              <w:rPr>
                <w:lang w:val="en-GB"/>
              </w:rPr>
              <w:t>WS 7.5</w:t>
            </w:r>
          </w:p>
        </w:tc>
        <w:tc>
          <w:tcPr>
            <w:tcW w:w="410" w:type="dxa"/>
            <w:tcBorders>
              <w:top w:val="nil"/>
              <w:left w:val="nil"/>
              <w:bottom w:val="nil"/>
              <w:right w:val="nil"/>
            </w:tcBorders>
            <w:tcMar>
              <w:left w:w="57" w:type="dxa"/>
              <w:bottom w:w="57" w:type="dxa"/>
              <w:right w:w="57" w:type="dxa"/>
            </w:tcMar>
          </w:tcPr>
          <w:p w14:paraId="38ECD459" w14:textId="77777777" w:rsidR="00807E69" w:rsidRPr="003D1E6B" w:rsidRDefault="00807E69" w:rsidP="004450A7">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66AD12CF" w14:textId="77777777" w:rsidR="00807E69" w:rsidRPr="003D1E6B" w:rsidRDefault="00807E69" w:rsidP="004450A7">
            <w:pPr>
              <w:rPr>
                <w:rFonts w:eastAsia="Arial Unicode MS"/>
                <w:lang w:val="en-GB"/>
              </w:rPr>
            </w:pPr>
            <w:r w:rsidRPr="003D1E6B">
              <w:rPr>
                <w:rFonts w:eastAsia="Arial Unicode MS"/>
                <w:lang w:val="en-GB"/>
              </w:rPr>
              <w:t>d)</w:t>
            </w: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198834AA" w14:textId="77777777" w:rsidR="00807E69" w:rsidRPr="003D1E6B" w:rsidRDefault="00807E69" w:rsidP="004450A7">
            <w:pPr>
              <w:rPr>
                <w:rFonts w:eastAsia="Arial Unicode MS"/>
                <w:iCs/>
                <w:color w:val="0070C0"/>
                <w:lang w:val="en-GB"/>
              </w:rPr>
            </w:pPr>
            <w:r w:rsidRPr="003D1E6B">
              <w:rPr>
                <w:rFonts w:eastAsia="Arial Unicode MS"/>
                <w:iCs/>
                <w:lang w:val="en-GB"/>
              </w:rPr>
              <w:t>Do the majority of teachers providing literacy support hold a nationally recognised qualification in the teaching of SpLD pupils? (Exceptionally, an experienced teacher undergoing training may be sufficient.)</w:t>
            </w:r>
          </w:p>
        </w:tc>
      </w:tr>
      <w:tr w:rsidR="00807E69" w:rsidRPr="003D1E6B" w14:paraId="6E4CD262" w14:textId="77777777" w:rsidTr="1AA62F78">
        <w:tc>
          <w:tcPr>
            <w:tcW w:w="1134" w:type="dxa"/>
            <w:vMerge/>
            <w:tcMar>
              <w:left w:w="57" w:type="dxa"/>
              <w:bottom w:w="57" w:type="dxa"/>
              <w:right w:w="57" w:type="dxa"/>
            </w:tcMar>
          </w:tcPr>
          <w:p w14:paraId="6EC59BF1" w14:textId="77777777" w:rsidR="00807E69" w:rsidRPr="003D1E6B" w:rsidRDefault="00807E69" w:rsidP="004450A7">
            <w:pPr>
              <w:pStyle w:val="Reference"/>
              <w:rPr>
                <w:lang w:val="en-GB"/>
              </w:rPr>
            </w:pPr>
          </w:p>
        </w:tc>
        <w:tc>
          <w:tcPr>
            <w:tcW w:w="410" w:type="dxa"/>
            <w:tcBorders>
              <w:top w:val="nil"/>
              <w:left w:val="nil"/>
              <w:bottom w:val="nil"/>
              <w:right w:val="nil"/>
            </w:tcBorders>
            <w:tcMar>
              <w:left w:w="57" w:type="dxa"/>
              <w:bottom w:w="57" w:type="dxa"/>
              <w:right w:w="57" w:type="dxa"/>
            </w:tcMar>
          </w:tcPr>
          <w:p w14:paraId="66962885" w14:textId="77777777" w:rsidR="00807E69" w:rsidRPr="003D1E6B" w:rsidRDefault="00807E69" w:rsidP="004450A7">
            <w:pPr>
              <w:rPr>
                <w:rFonts w:eastAsia="Arial Unicode MS"/>
                <w:lang w:val="en-GB"/>
              </w:rPr>
            </w:pPr>
          </w:p>
        </w:tc>
        <w:tc>
          <w:tcPr>
            <w:tcW w:w="418" w:type="dxa"/>
            <w:tcBorders>
              <w:top w:val="nil"/>
              <w:left w:val="nil"/>
              <w:bottom w:val="nil"/>
              <w:right w:val="nil"/>
            </w:tcBorders>
            <w:tcMar>
              <w:left w:w="57" w:type="dxa"/>
              <w:bottom w:w="57" w:type="dxa"/>
              <w:right w:w="57" w:type="dxa"/>
            </w:tcMar>
          </w:tcPr>
          <w:p w14:paraId="569D64D9" w14:textId="77777777" w:rsidR="00807E69" w:rsidRPr="003D1E6B" w:rsidRDefault="00807E69" w:rsidP="004450A7">
            <w:pPr>
              <w:rPr>
                <w:rFonts w:eastAsia="Arial Unicode MS"/>
                <w:lang w:val="en-GB"/>
              </w:rPr>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5E98DA63" w14:textId="77777777" w:rsidR="00807E69" w:rsidRPr="003D1E6B" w:rsidRDefault="000C41C1" w:rsidP="004450A7">
            <w:pPr>
              <w:rPr>
                <w:rFonts w:eastAsia="Arial Unicode MS"/>
                <w:iCs/>
                <w:lang w:val="en-GB"/>
              </w:rPr>
            </w:pPr>
            <w:r>
              <w:rPr>
                <w:rFonts w:eastAsia="Arial Unicode MS"/>
                <w:iCs/>
                <w:lang w:val="en-GB"/>
              </w:rPr>
              <w:t>The inclusion leader providing literacy support is currently studying to complete a Level 5 specialist teaching qualification with Dyslexia Action, due to be completed in March 2023.</w:t>
            </w:r>
          </w:p>
        </w:tc>
      </w:tr>
      <w:tr w:rsidR="00807E69" w:rsidRPr="003D1E6B" w14:paraId="727AC96A" w14:textId="77777777" w:rsidTr="1AA62F78">
        <w:tc>
          <w:tcPr>
            <w:tcW w:w="1134" w:type="dxa"/>
            <w:tcBorders>
              <w:top w:val="nil"/>
              <w:left w:val="single" w:sz="18" w:space="0" w:color="EEECE1"/>
              <w:bottom w:val="nil"/>
              <w:right w:val="nil"/>
            </w:tcBorders>
            <w:shd w:val="clear" w:color="auto" w:fill="auto"/>
            <w:tcMar>
              <w:left w:w="57" w:type="dxa"/>
              <w:bottom w:w="57" w:type="dxa"/>
              <w:right w:w="57" w:type="dxa"/>
            </w:tcMar>
          </w:tcPr>
          <w:p w14:paraId="39E0584D" w14:textId="77777777" w:rsidR="00807E69" w:rsidRPr="003D1E6B" w:rsidRDefault="00807E69" w:rsidP="004450A7">
            <w:pPr>
              <w:pStyle w:val="NormalC"/>
            </w:pPr>
          </w:p>
        </w:tc>
        <w:tc>
          <w:tcPr>
            <w:tcW w:w="410" w:type="dxa"/>
            <w:tcBorders>
              <w:top w:val="nil"/>
              <w:left w:val="nil"/>
              <w:bottom w:val="nil"/>
              <w:right w:val="nil"/>
            </w:tcBorders>
            <w:shd w:val="clear" w:color="auto" w:fill="auto"/>
            <w:tcMar>
              <w:left w:w="57" w:type="dxa"/>
              <w:bottom w:w="57" w:type="dxa"/>
              <w:right w:w="57" w:type="dxa"/>
            </w:tcMar>
          </w:tcPr>
          <w:p w14:paraId="0BB1A27E" w14:textId="77777777" w:rsidR="00807E69" w:rsidRPr="003D1E6B" w:rsidRDefault="00807E69" w:rsidP="004450A7">
            <w:pPr>
              <w:pStyle w:val="NormalC"/>
            </w:pPr>
          </w:p>
        </w:tc>
        <w:tc>
          <w:tcPr>
            <w:tcW w:w="418" w:type="dxa"/>
            <w:tcBorders>
              <w:top w:val="nil"/>
              <w:left w:val="nil"/>
              <w:bottom w:val="nil"/>
              <w:right w:val="nil"/>
            </w:tcBorders>
            <w:shd w:val="clear" w:color="auto" w:fill="auto"/>
            <w:tcMar>
              <w:left w:w="57" w:type="dxa"/>
              <w:bottom w:w="57" w:type="dxa"/>
              <w:right w:w="57" w:type="dxa"/>
            </w:tcMar>
          </w:tcPr>
          <w:p w14:paraId="0F8B125C" w14:textId="77777777" w:rsidR="00807E69" w:rsidRPr="003D1E6B" w:rsidRDefault="00807E69" w:rsidP="004450A7">
            <w:pPr>
              <w:pStyle w:val="NormalC"/>
            </w:pP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2AFFE257" w14:textId="77777777" w:rsidR="00807E69" w:rsidRPr="003D1E6B" w:rsidRDefault="00807E69" w:rsidP="004450A7">
            <w:pPr>
              <w:pStyle w:val="NormalC"/>
            </w:pPr>
            <w:r w:rsidRPr="003D1E6B">
              <w:t>Consultant’s comments</w:t>
            </w:r>
          </w:p>
        </w:tc>
      </w:tr>
      <w:tr w:rsidR="00807E69" w:rsidRPr="003D1E6B" w14:paraId="41C60458" w14:textId="77777777" w:rsidTr="1AA62F78">
        <w:tc>
          <w:tcPr>
            <w:tcW w:w="1134" w:type="dxa"/>
            <w:tcBorders>
              <w:top w:val="nil"/>
              <w:left w:val="single" w:sz="18" w:space="0" w:color="EEECE1"/>
              <w:bottom w:val="nil"/>
              <w:right w:val="nil"/>
            </w:tcBorders>
            <w:tcMar>
              <w:left w:w="57" w:type="dxa"/>
              <w:bottom w:w="57" w:type="dxa"/>
              <w:right w:w="57" w:type="dxa"/>
            </w:tcMar>
          </w:tcPr>
          <w:p w14:paraId="4267F419" w14:textId="77777777" w:rsidR="00807E69" w:rsidRPr="003D1E6B" w:rsidRDefault="00807E69" w:rsidP="004450A7">
            <w:pPr>
              <w:pStyle w:val="NormalC"/>
            </w:pPr>
          </w:p>
        </w:tc>
        <w:tc>
          <w:tcPr>
            <w:tcW w:w="410" w:type="dxa"/>
            <w:tcBorders>
              <w:top w:val="nil"/>
              <w:left w:val="nil"/>
              <w:bottom w:val="nil"/>
              <w:right w:val="nil"/>
            </w:tcBorders>
            <w:tcMar>
              <w:left w:w="57" w:type="dxa"/>
              <w:bottom w:w="57" w:type="dxa"/>
              <w:right w:w="57" w:type="dxa"/>
            </w:tcMar>
          </w:tcPr>
          <w:p w14:paraId="2307325F" w14:textId="77777777" w:rsidR="00807E69" w:rsidRPr="003D1E6B" w:rsidRDefault="00807E69" w:rsidP="004450A7">
            <w:pPr>
              <w:pStyle w:val="NormalC"/>
            </w:pPr>
          </w:p>
        </w:tc>
        <w:tc>
          <w:tcPr>
            <w:tcW w:w="418" w:type="dxa"/>
            <w:tcBorders>
              <w:top w:val="nil"/>
              <w:left w:val="nil"/>
              <w:bottom w:val="nil"/>
              <w:right w:val="nil"/>
            </w:tcBorders>
            <w:tcMar>
              <w:left w:w="57" w:type="dxa"/>
              <w:bottom w:w="57" w:type="dxa"/>
              <w:right w:w="57" w:type="dxa"/>
            </w:tcMar>
          </w:tcPr>
          <w:p w14:paraId="313AE7F5" w14:textId="77777777" w:rsidR="00807E69" w:rsidRPr="003D1E6B" w:rsidRDefault="00807E69" w:rsidP="004450A7">
            <w:pPr>
              <w:pStyle w:val="NormalC"/>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168F65D8" w14:textId="550BF776" w:rsidR="00807E69" w:rsidRPr="003D1E6B" w:rsidRDefault="00443FF2" w:rsidP="004450A7">
            <w:pPr>
              <w:pStyle w:val="NormalC"/>
            </w:pPr>
            <w:r>
              <w:t>The majority of teachers have nationally recognised qualifications.</w:t>
            </w:r>
          </w:p>
        </w:tc>
      </w:tr>
      <w:tr w:rsidR="00807E69" w:rsidRPr="002F4DF8" w14:paraId="3D1D2176" w14:textId="77777777" w:rsidTr="1AA62F78">
        <w:tc>
          <w:tcPr>
            <w:tcW w:w="1134" w:type="dxa"/>
            <w:vMerge w:val="restart"/>
            <w:tcBorders>
              <w:top w:val="nil"/>
              <w:left w:val="single" w:sz="18" w:space="0" w:color="EEECE1"/>
              <w:bottom w:val="nil"/>
              <w:right w:val="nil"/>
            </w:tcBorders>
            <w:tcMar>
              <w:left w:w="57" w:type="dxa"/>
              <w:bottom w:w="57" w:type="dxa"/>
              <w:right w:w="57" w:type="dxa"/>
            </w:tcMar>
          </w:tcPr>
          <w:p w14:paraId="7AEDE21B" w14:textId="77777777" w:rsidR="00807E69" w:rsidRPr="002F4DF8" w:rsidRDefault="00807E69" w:rsidP="004450A7">
            <w:pPr>
              <w:pStyle w:val="NormalC"/>
            </w:pPr>
            <w:r w:rsidRPr="002F4DF8">
              <w:t>Criterion 4</w:t>
            </w:r>
          </w:p>
        </w:tc>
        <w:tc>
          <w:tcPr>
            <w:tcW w:w="410" w:type="dxa"/>
            <w:tcBorders>
              <w:top w:val="nil"/>
              <w:left w:val="nil"/>
              <w:bottom w:val="nil"/>
              <w:right w:val="nil"/>
            </w:tcBorders>
            <w:tcMar>
              <w:left w:w="57" w:type="dxa"/>
              <w:bottom w:w="57" w:type="dxa"/>
              <w:right w:w="57" w:type="dxa"/>
            </w:tcMar>
          </w:tcPr>
          <w:p w14:paraId="460FA7C8" w14:textId="77777777" w:rsidR="00807E69" w:rsidRPr="002F4DF8" w:rsidRDefault="00807E69" w:rsidP="004450A7">
            <w:pPr>
              <w:pStyle w:val="NormalC"/>
            </w:pPr>
          </w:p>
        </w:tc>
        <w:tc>
          <w:tcPr>
            <w:tcW w:w="418" w:type="dxa"/>
            <w:tcBorders>
              <w:top w:val="nil"/>
              <w:left w:val="nil"/>
              <w:bottom w:val="nil"/>
              <w:right w:val="nil"/>
            </w:tcBorders>
            <w:tcMar>
              <w:left w:w="57" w:type="dxa"/>
              <w:bottom w:w="57" w:type="dxa"/>
              <w:right w:w="57" w:type="dxa"/>
            </w:tcMar>
          </w:tcPr>
          <w:p w14:paraId="3C52D269" w14:textId="77777777" w:rsidR="00807E69" w:rsidRPr="002F4DF8" w:rsidRDefault="00807E69" w:rsidP="004450A7">
            <w:pPr>
              <w:pStyle w:val="NormalC"/>
            </w:pPr>
            <w:r w:rsidRPr="002F4DF8">
              <w:t>g)</w:t>
            </w: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4F37ED82" w14:textId="77777777" w:rsidR="00807E69" w:rsidRPr="002F4DF8" w:rsidRDefault="00807E69" w:rsidP="004450A7">
            <w:pPr>
              <w:pStyle w:val="NormalC"/>
            </w:pPr>
            <w:r w:rsidRPr="002F4DF8">
              <w:t xml:space="preserve">For completion by consultants only:  Do all observed members of staff demonstrate the ability to meet the needs of SpLD pupils within their departments? </w:t>
            </w:r>
          </w:p>
        </w:tc>
      </w:tr>
      <w:tr w:rsidR="00807E69" w:rsidRPr="002F4DF8" w14:paraId="76A5953D" w14:textId="77777777" w:rsidTr="1AA62F78">
        <w:tc>
          <w:tcPr>
            <w:tcW w:w="1134" w:type="dxa"/>
            <w:vMerge/>
            <w:tcMar>
              <w:left w:w="57" w:type="dxa"/>
              <w:bottom w:w="57" w:type="dxa"/>
              <w:right w:w="57" w:type="dxa"/>
            </w:tcMar>
          </w:tcPr>
          <w:p w14:paraId="3C07BD89" w14:textId="77777777" w:rsidR="00807E69" w:rsidRPr="002F4DF8" w:rsidRDefault="00807E69" w:rsidP="004450A7">
            <w:pPr>
              <w:pStyle w:val="NormalC"/>
              <w:rPr>
                <w:color w:val="808080"/>
              </w:rPr>
            </w:pPr>
          </w:p>
        </w:tc>
        <w:tc>
          <w:tcPr>
            <w:tcW w:w="410" w:type="dxa"/>
            <w:tcBorders>
              <w:top w:val="nil"/>
              <w:left w:val="nil"/>
              <w:bottom w:val="single" w:sz="18" w:space="0" w:color="EEECE1"/>
              <w:right w:val="nil"/>
            </w:tcBorders>
            <w:tcMar>
              <w:left w:w="57" w:type="dxa"/>
              <w:bottom w:w="57" w:type="dxa"/>
              <w:right w:w="57" w:type="dxa"/>
            </w:tcMar>
          </w:tcPr>
          <w:p w14:paraId="63FE3489" w14:textId="77777777" w:rsidR="00807E69" w:rsidRPr="002F4DF8" w:rsidRDefault="00807E69" w:rsidP="004450A7">
            <w:pPr>
              <w:pStyle w:val="NormalC"/>
            </w:pPr>
          </w:p>
        </w:tc>
        <w:tc>
          <w:tcPr>
            <w:tcW w:w="418" w:type="dxa"/>
            <w:tcBorders>
              <w:top w:val="nil"/>
              <w:left w:val="nil"/>
              <w:bottom w:val="single" w:sz="18" w:space="0" w:color="EEECE1"/>
              <w:right w:val="nil"/>
            </w:tcBorders>
            <w:tcMar>
              <w:left w:w="57" w:type="dxa"/>
              <w:bottom w:w="57" w:type="dxa"/>
              <w:right w:w="57" w:type="dxa"/>
            </w:tcMar>
          </w:tcPr>
          <w:p w14:paraId="52B8818E" w14:textId="77777777" w:rsidR="00807E69" w:rsidRPr="002F4DF8" w:rsidRDefault="00807E69" w:rsidP="004450A7">
            <w:pPr>
              <w:pStyle w:val="NormalC"/>
            </w:pPr>
          </w:p>
        </w:tc>
        <w:tc>
          <w:tcPr>
            <w:tcW w:w="7677" w:type="dxa"/>
            <w:gridSpan w:val="29"/>
            <w:tcBorders>
              <w:top w:val="nil"/>
              <w:left w:val="nil"/>
              <w:bottom w:val="single" w:sz="18" w:space="0" w:color="EEECE1"/>
              <w:right w:val="single" w:sz="18" w:space="0" w:color="EEECE1"/>
            </w:tcBorders>
            <w:shd w:val="clear" w:color="auto" w:fill="FFFFFF" w:themeFill="background1"/>
            <w:tcMar>
              <w:left w:w="57" w:type="dxa"/>
              <w:bottom w:w="57" w:type="dxa"/>
              <w:right w:w="57" w:type="dxa"/>
            </w:tcMar>
          </w:tcPr>
          <w:p w14:paraId="2A3FBCD1" w14:textId="70CD39E3" w:rsidR="00807E69" w:rsidRPr="002F4DF8" w:rsidRDefault="00443FF2" w:rsidP="004450A7">
            <w:pPr>
              <w:pStyle w:val="NormalC"/>
            </w:pPr>
            <w:r>
              <w:t>All observed members of staff demonstrated the ability to meet the needs of SpLD pupils within their departments.</w:t>
            </w:r>
          </w:p>
        </w:tc>
      </w:tr>
      <w:tr w:rsidR="00807E69" w:rsidRPr="002F4DF8" w14:paraId="7EB1873D" w14:textId="77777777" w:rsidTr="1AA62F78">
        <w:tc>
          <w:tcPr>
            <w:tcW w:w="1134" w:type="dxa"/>
            <w:tcBorders>
              <w:top w:val="single" w:sz="18" w:space="0" w:color="EEECE1"/>
              <w:left w:val="nil"/>
              <w:bottom w:val="single" w:sz="18" w:space="0" w:color="DDD9C3"/>
              <w:right w:val="nil"/>
            </w:tcBorders>
            <w:shd w:val="clear" w:color="auto" w:fill="auto"/>
            <w:tcMar>
              <w:left w:w="57" w:type="dxa"/>
              <w:bottom w:w="85" w:type="dxa"/>
              <w:right w:w="57" w:type="dxa"/>
            </w:tcMar>
          </w:tcPr>
          <w:p w14:paraId="4A4A9837" w14:textId="77777777" w:rsidR="00807E69" w:rsidRPr="002F4DF8" w:rsidRDefault="00807E69" w:rsidP="004450A7">
            <w:pPr>
              <w:pStyle w:val="minimum"/>
              <w:rPr>
                <w:rFonts w:cs="Arial"/>
                <w:lang w:val="en-GB"/>
              </w:rPr>
            </w:pPr>
          </w:p>
        </w:tc>
        <w:tc>
          <w:tcPr>
            <w:tcW w:w="410" w:type="dxa"/>
            <w:tcBorders>
              <w:top w:val="single" w:sz="18" w:space="0" w:color="EEECE1"/>
              <w:left w:val="nil"/>
              <w:bottom w:val="single" w:sz="18" w:space="0" w:color="DDD9C3"/>
              <w:right w:val="nil"/>
            </w:tcBorders>
            <w:shd w:val="clear" w:color="auto" w:fill="auto"/>
            <w:tcMar>
              <w:left w:w="57" w:type="dxa"/>
              <w:bottom w:w="85" w:type="dxa"/>
              <w:right w:w="57" w:type="dxa"/>
            </w:tcMar>
          </w:tcPr>
          <w:p w14:paraId="5624F43B" w14:textId="77777777" w:rsidR="00807E69" w:rsidRPr="002F4DF8" w:rsidRDefault="00807E69" w:rsidP="004450A7">
            <w:pPr>
              <w:pStyle w:val="minimum"/>
              <w:rPr>
                <w:rFonts w:cs="Arial"/>
                <w:lang w:val="en-GB"/>
              </w:rPr>
            </w:pPr>
          </w:p>
        </w:tc>
        <w:tc>
          <w:tcPr>
            <w:tcW w:w="3957" w:type="dxa"/>
            <w:gridSpan w:val="13"/>
            <w:tcBorders>
              <w:top w:val="single" w:sz="18" w:space="0" w:color="EEECE1"/>
              <w:left w:val="nil"/>
              <w:bottom w:val="single" w:sz="18" w:space="0" w:color="DDD9C3"/>
              <w:right w:val="nil"/>
            </w:tcBorders>
            <w:shd w:val="clear" w:color="auto" w:fill="auto"/>
            <w:tcMar>
              <w:left w:w="57" w:type="dxa"/>
              <w:bottom w:w="85" w:type="dxa"/>
              <w:right w:w="57" w:type="dxa"/>
            </w:tcMar>
          </w:tcPr>
          <w:p w14:paraId="2A9F3CD3" w14:textId="77777777" w:rsidR="00807E69" w:rsidRPr="002F4DF8" w:rsidRDefault="00807E69" w:rsidP="004450A7">
            <w:pPr>
              <w:pStyle w:val="minimum"/>
              <w:rPr>
                <w:rFonts w:cs="Arial"/>
                <w:bCs/>
                <w:lang w:val="en-GB"/>
              </w:rPr>
            </w:pPr>
          </w:p>
        </w:tc>
        <w:tc>
          <w:tcPr>
            <w:tcW w:w="4138" w:type="dxa"/>
            <w:gridSpan w:val="17"/>
            <w:tcBorders>
              <w:top w:val="single" w:sz="18" w:space="0" w:color="EEECE1"/>
              <w:left w:val="nil"/>
              <w:bottom w:val="single" w:sz="18" w:space="0" w:color="DDD9C3"/>
              <w:right w:val="nil"/>
            </w:tcBorders>
            <w:shd w:val="clear" w:color="auto" w:fill="auto"/>
            <w:tcMar>
              <w:left w:w="57" w:type="dxa"/>
              <w:bottom w:w="85" w:type="dxa"/>
              <w:right w:w="57" w:type="dxa"/>
            </w:tcMar>
          </w:tcPr>
          <w:p w14:paraId="6C71870F" w14:textId="77777777" w:rsidR="00807E69" w:rsidRPr="002F4DF8" w:rsidRDefault="00807E69" w:rsidP="004450A7">
            <w:pPr>
              <w:pStyle w:val="minimum"/>
              <w:rPr>
                <w:rFonts w:cs="Arial"/>
                <w:bCs/>
                <w:lang w:val="en-GB"/>
              </w:rPr>
            </w:pPr>
          </w:p>
        </w:tc>
      </w:tr>
      <w:tr w:rsidR="00456A0C" w:rsidRPr="003D1E6B" w14:paraId="7C11E962" w14:textId="77777777" w:rsidTr="1AA62F78">
        <w:tc>
          <w:tcPr>
            <w:tcW w:w="1134" w:type="dxa"/>
            <w:tcBorders>
              <w:top w:val="single" w:sz="18" w:space="0" w:color="EEECE1"/>
              <w:left w:val="nil"/>
              <w:bottom w:val="single" w:sz="18" w:space="0" w:color="DDD9C3"/>
              <w:right w:val="nil"/>
            </w:tcBorders>
            <w:shd w:val="clear" w:color="auto" w:fill="auto"/>
            <w:tcMar>
              <w:left w:w="57" w:type="dxa"/>
              <w:bottom w:w="85" w:type="dxa"/>
              <w:right w:w="57" w:type="dxa"/>
            </w:tcMar>
          </w:tcPr>
          <w:p w14:paraId="575AB783" w14:textId="77777777" w:rsidR="00456A0C" w:rsidRPr="003D1E6B" w:rsidRDefault="00456A0C" w:rsidP="004E7F41">
            <w:pPr>
              <w:pStyle w:val="minimum"/>
              <w:rPr>
                <w:lang w:val="en-GB"/>
              </w:rPr>
            </w:pPr>
          </w:p>
        </w:tc>
        <w:tc>
          <w:tcPr>
            <w:tcW w:w="410" w:type="dxa"/>
            <w:tcBorders>
              <w:top w:val="single" w:sz="18" w:space="0" w:color="EEECE1"/>
              <w:left w:val="nil"/>
              <w:bottom w:val="single" w:sz="18" w:space="0" w:color="DDD9C3"/>
              <w:right w:val="nil"/>
            </w:tcBorders>
            <w:shd w:val="clear" w:color="auto" w:fill="auto"/>
            <w:tcMar>
              <w:left w:w="57" w:type="dxa"/>
              <w:bottom w:w="85" w:type="dxa"/>
              <w:right w:w="57" w:type="dxa"/>
            </w:tcMar>
          </w:tcPr>
          <w:p w14:paraId="246C2908" w14:textId="77777777" w:rsidR="00456A0C" w:rsidRPr="003D1E6B" w:rsidRDefault="00456A0C" w:rsidP="004E7F41">
            <w:pPr>
              <w:pStyle w:val="minimum"/>
              <w:rPr>
                <w:lang w:val="en-GB"/>
              </w:rPr>
            </w:pPr>
          </w:p>
        </w:tc>
        <w:tc>
          <w:tcPr>
            <w:tcW w:w="3957" w:type="dxa"/>
            <w:gridSpan w:val="13"/>
            <w:tcBorders>
              <w:top w:val="single" w:sz="18" w:space="0" w:color="EEECE1"/>
              <w:left w:val="nil"/>
              <w:bottom w:val="single" w:sz="18" w:space="0" w:color="DDD9C3"/>
              <w:right w:val="nil"/>
            </w:tcBorders>
            <w:shd w:val="clear" w:color="auto" w:fill="auto"/>
            <w:tcMar>
              <w:left w:w="57" w:type="dxa"/>
              <w:bottom w:w="85" w:type="dxa"/>
              <w:right w:w="57" w:type="dxa"/>
            </w:tcMar>
          </w:tcPr>
          <w:p w14:paraId="1AA19132" w14:textId="77777777" w:rsidR="00456A0C" w:rsidRPr="003D1E6B" w:rsidRDefault="00456A0C" w:rsidP="004E7F41">
            <w:pPr>
              <w:pStyle w:val="minimum"/>
              <w:rPr>
                <w:bCs/>
                <w:lang w:val="en-GB"/>
              </w:rPr>
            </w:pPr>
          </w:p>
        </w:tc>
        <w:tc>
          <w:tcPr>
            <w:tcW w:w="4138" w:type="dxa"/>
            <w:gridSpan w:val="17"/>
            <w:tcBorders>
              <w:top w:val="single" w:sz="18" w:space="0" w:color="EEECE1"/>
              <w:left w:val="nil"/>
              <w:bottom w:val="single" w:sz="18" w:space="0" w:color="DDD9C3"/>
              <w:right w:val="nil"/>
            </w:tcBorders>
            <w:shd w:val="clear" w:color="auto" w:fill="auto"/>
            <w:tcMar>
              <w:left w:w="57" w:type="dxa"/>
              <w:bottom w:w="85" w:type="dxa"/>
              <w:right w:w="57" w:type="dxa"/>
            </w:tcMar>
          </w:tcPr>
          <w:p w14:paraId="5BC88503" w14:textId="77777777" w:rsidR="00456A0C" w:rsidRPr="003D1E6B" w:rsidRDefault="00456A0C" w:rsidP="004E7F41">
            <w:pPr>
              <w:pStyle w:val="minimum"/>
              <w:rPr>
                <w:bCs/>
                <w:lang w:val="en-GB"/>
              </w:rPr>
            </w:pPr>
          </w:p>
        </w:tc>
      </w:tr>
      <w:tr w:rsidR="00456A0C" w:rsidRPr="003D1E6B" w14:paraId="2913A0BE" w14:textId="77777777" w:rsidTr="1AA62F78">
        <w:trPr>
          <w:trHeight w:hRule="exact" w:val="1084"/>
        </w:trPr>
        <w:tc>
          <w:tcPr>
            <w:tcW w:w="9639" w:type="dxa"/>
            <w:gridSpan w:val="32"/>
            <w:tcBorders>
              <w:top w:val="single" w:sz="18" w:space="0" w:color="EEECE1"/>
              <w:left w:val="single" w:sz="18" w:space="0" w:color="EEECE1"/>
              <w:bottom w:val="nil"/>
              <w:right w:val="single" w:sz="18" w:space="0" w:color="EEECE1"/>
            </w:tcBorders>
            <w:shd w:val="clear" w:color="auto" w:fill="auto"/>
            <w:tcMar>
              <w:left w:w="57" w:type="dxa"/>
              <w:bottom w:w="57" w:type="dxa"/>
              <w:right w:w="57" w:type="dxa"/>
            </w:tcMar>
            <w:vAlign w:val="center"/>
          </w:tcPr>
          <w:p w14:paraId="7649BFFC" w14:textId="77777777" w:rsidR="00456A0C" w:rsidRPr="003D1E6B" w:rsidRDefault="00456A0C" w:rsidP="004E7F41">
            <w:pPr>
              <w:pStyle w:val="SectionHeading"/>
              <w:numPr>
                <w:ilvl w:val="0"/>
                <w:numId w:val="0"/>
              </w:numPr>
            </w:pPr>
            <w:r>
              <w:t xml:space="preserve">8. </w:t>
            </w:r>
            <w:r w:rsidRPr="003D1E6B">
              <w:t>The experience of parents &amp; pupils regarding the school, in particular, its response to SpLD pupils</w:t>
            </w:r>
          </w:p>
        </w:tc>
      </w:tr>
      <w:tr w:rsidR="00456A0C" w:rsidRPr="003D1E6B" w14:paraId="44AB7423" w14:textId="77777777" w:rsidTr="1AA62F78">
        <w:tc>
          <w:tcPr>
            <w:tcW w:w="1134" w:type="dxa"/>
            <w:tcBorders>
              <w:top w:val="nil"/>
              <w:left w:val="single" w:sz="18" w:space="0" w:color="EEECE1"/>
              <w:bottom w:val="nil"/>
              <w:right w:val="nil"/>
            </w:tcBorders>
            <w:tcMar>
              <w:left w:w="57" w:type="dxa"/>
              <w:bottom w:w="57" w:type="dxa"/>
              <w:right w:w="57" w:type="dxa"/>
            </w:tcMar>
          </w:tcPr>
          <w:p w14:paraId="21691340" w14:textId="77777777" w:rsidR="00456A0C" w:rsidRPr="003D1E6B" w:rsidRDefault="00456A0C" w:rsidP="004E7F41">
            <w:pPr>
              <w:pStyle w:val="Reference"/>
              <w:rPr>
                <w:lang w:val="en-GB"/>
              </w:rPr>
            </w:pPr>
            <w:r w:rsidRPr="003D1E6B">
              <w:rPr>
                <w:lang w:val="en-GB"/>
              </w:rPr>
              <w:t>Independent Schools only</w:t>
            </w:r>
          </w:p>
        </w:tc>
        <w:tc>
          <w:tcPr>
            <w:tcW w:w="410" w:type="dxa"/>
            <w:tcBorders>
              <w:top w:val="nil"/>
              <w:left w:val="nil"/>
              <w:bottom w:val="nil"/>
              <w:right w:val="nil"/>
            </w:tcBorders>
            <w:tcMar>
              <w:left w:w="57" w:type="dxa"/>
              <w:bottom w:w="57" w:type="dxa"/>
              <w:right w:w="57" w:type="dxa"/>
            </w:tcMar>
          </w:tcPr>
          <w:p w14:paraId="3DF6D3BA" w14:textId="77777777" w:rsidR="00456A0C" w:rsidRPr="003D1E6B" w:rsidRDefault="00456A0C" w:rsidP="004E7F41">
            <w:pPr>
              <w:rPr>
                <w:rFonts w:eastAsia="Arial Unicode MS"/>
                <w:lang w:val="en-GB"/>
              </w:rPr>
            </w:pPr>
            <w:r w:rsidRPr="003D1E6B">
              <w:rPr>
                <w:rFonts w:eastAsia="Arial Unicode MS"/>
                <w:lang w:val="en-GB"/>
              </w:rPr>
              <w:t>8.</w:t>
            </w:r>
          </w:p>
        </w:tc>
        <w:tc>
          <w:tcPr>
            <w:tcW w:w="418" w:type="dxa"/>
            <w:tcBorders>
              <w:top w:val="nil"/>
              <w:left w:val="nil"/>
              <w:bottom w:val="nil"/>
              <w:right w:val="nil"/>
            </w:tcBorders>
            <w:tcMar>
              <w:left w:w="57" w:type="dxa"/>
              <w:bottom w:w="57" w:type="dxa"/>
              <w:right w:w="57" w:type="dxa"/>
            </w:tcMar>
          </w:tcPr>
          <w:p w14:paraId="113CF9BB" w14:textId="77777777" w:rsidR="00456A0C" w:rsidRPr="003D1E6B" w:rsidRDefault="00456A0C" w:rsidP="004E7F41">
            <w:pPr>
              <w:rPr>
                <w:rFonts w:eastAsia="Arial Unicode MS"/>
                <w:lang w:val="en-GB"/>
              </w:rPr>
            </w:pPr>
            <w:r w:rsidRPr="003D1E6B">
              <w:rPr>
                <w:rFonts w:eastAsia="Arial Unicode MS"/>
                <w:lang w:val="en-GB"/>
              </w:rPr>
              <w:t>a)</w:t>
            </w: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7D3B5C5E" w14:textId="77777777" w:rsidR="00456A0C" w:rsidRPr="003D1E6B" w:rsidRDefault="00456A0C" w:rsidP="004E7F41">
            <w:pPr>
              <w:rPr>
                <w:rFonts w:eastAsia="Arial Unicode MS"/>
                <w:iCs/>
                <w:color w:val="FF0000"/>
                <w:lang w:val="en-GB"/>
              </w:rPr>
            </w:pPr>
            <w:r w:rsidRPr="003D1E6B">
              <w:rPr>
                <w:rFonts w:eastAsia="Arial Unicode MS"/>
                <w:iCs/>
                <w:lang w:val="en-GB"/>
              </w:rPr>
              <w:t>Schools should provide, with the supporting documentation, a list of the names of all known SpLD pupils in the school.  CReSTeD will provide an explanatory letter to be sent to parents of all those named informing them of the visit and seeking their permission to give their contact details to the consultant.  The consultant will randomly select names from the list to discuss their experiences as parents in relation to the school.</w:t>
            </w:r>
          </w:p>
          <w:p w14:paraId="5775F54F" w14:textId="77777777" w:rsidR="00456A0C" w:rsidRPr="003D1E6B" w:rsidRDefault="00456A0C" w:rsidP="004E7F41">
            <w:pPr>
              <w:rPr>
                <w:rFonts w:eastAsia="Arial Unicode MS"/>
                <w:iCs/>
                <w:lang w:val="en-GB"/>
              </w:rPr>
            </w:pPr>
          </w:p>
          <w:p w14:paraId="45D77A64" w14:textId="77777777" w:rsidR="00456A0C" w:rsidRPr="003D1E6B" w:rsidRDefault="00456A0C" w:rsidP="004E7F41">
            <w:pPr>
              <w:pStyle w:val="NormalC"/>
              <w:rPr>
                <w:bCs/>
              </w:rPr>
            </w:pPr>
            <w:r w:rsidRPr="003D1E6B">
              <w:t xml:space="preserve">For completion by consultants only: </w:t>
            </w:r>
            <w:r w:rsidRPr="003D1E6B">
              <w:rPr>
                <w:bCs/>
              </w:rPr>
              <w:t>Parent Contacts:</w:t>
            </w:r>
          </w:p>
        </w:tc>
      </w:tr>
      <w:tr w:rsidR="00937150" w:rsidRPr="003D1E6B" w14:paraId="6F6C9D5F" w14:textId="77777777" w:rsidTr="1AA62F78">
        <w:tc>
          <w:tcPr>
            <w:tcW w:w="1134" w:type="dxa"/>
            <w:tcBorders>
              <w:top w:val="nil"/>
              <w:left w:val="single" w:sz="18" w:space="0" w:color="EEECE1"/>
              <w:bottom w:val="nil"/>
              <w:right w:val="nil"/>
            </w:tcBorders>
            <w:tcMar>
              <w:left w:w="57" w:type="dxa"/>
              <w:bottom w:w="57" w:type="dxa"/>
              <w:right w:w="57" w:type="dxa"/>
            </w:tcMar>
          </w:tcPr>
          <w:p w14:paraId="3A3644DA" w14:textId="77777777" w:rsidR="00937150" w:rsidRPr="003D1E6B" w:rsidRDefault="00937150" w:rsidP="005D7252">
            <w:pPr>
              <w:pStyle w:val="NormalC"/>
            </w:pPr>
          </w:p>
        </w:tc>
        <w:tc>
          <w:tcPr>
            <w:tcW w:w="410" w:type="dxa"/>
            <w:tcBorders>
              <w:top w:val="nil"/>
              <w:left w:val="nil"/>
              <w:bottom w:val="nil"/>
              <w:right w:val="nil"/>
            </w:tcBorders>
            <w:tcMar>
              <w:left w:w="57" w:type="dxa"/>
              <w:bottom w:w="57" w:type="dxa"/>
              <w:right w:w="57" w:type="dxa"/>
            </w:tcMar>
          </w:tcPr>
          <w:p w14:paraId="3B4902DB" w14:textId="77777777" w:rsidR="00937150" w:rsidRPr="003D1E6B" w:rsidRDefault="00937150" w:rsidP="005D7252">
            <w:pPr>
              <w:pStyle w:val="NormalC"/>
            </w:pPr>
          </w:p>
        </w:tc>
        <w:tc>
          <w:tcPr>
            <w:tcW w:w="418" w:type="dxa"/>
            <w:tcBorders>
              <w:top w:val="nil"/>
              <w:left w:val="nil"/>
              <w:bottom w:val="nil"/>
              <w:right w:val="nil"/>
            </w:tcBorders>
            <w:tcMar>
              <w:left w:w="57" w:type="dxa"/>
              <w:bottom w:w="57" w:type="dxa"/>
              <w:right w:w="57" w:type="dxa"/>
            </w:tcMar>
          </w:tcPr>
          <w:p w14:paraId="32842F1D" w14:textId="77777777" w:rsidR="00937150" w:rsidRPr="003D1E6B" w:rsidRDefault="00937150" w:rsidP="005D7252">
            <w:pPr>
              <w:pStyle w:val="NormalC"/>
            </w:pPr>
          </w:p>
        </w:tc>
        <w:tc>
          <w:tcPr>
            <w:tcW w:w="7677" w:type="dxa"/>
            <w:gridSpan w:val="29"/>
            <w:tcBorders>
              <w:top w:val="nil"/>
              <w:left w:val="nil"/>
              <w:bottom w:val="nil"/>
              <w:right w:val="single" w:sz="18" w:space="0" w:color="EEECE1"/>
            </w:tcBorders>
            <w:shd w:val="clear" w:color="auto" w:fill="FFFFFF" w:themeFill="background1"/>
            <w:tcMar>
              <w:left w:w="57" w:type="dxa"/>
              <w:bottom w:w="57" w:type="dxa"/>
              <w:right w:w="57" w:type="dxa"/>
            </w:tcMar>
          </w:tcPr>
          <w:p w14:paraId="033341F9" w14:textId="77777777" w:rsidR="00937150" w:rsidRDefault="00EC0945" w:rsidP="005D7252">
            <w:pPr>
              <w:pStyle w:val="NormalC"/>
            </w:pPr>
            <w:r>
              <w:t>Parents speak highly of the school, with the majority commenting on improvements seen since Mrs Delahunty took over the department. They commented on the wealth of extracurricular activities available which enabled their children to achieve successes outside of the classroom and several of the children play for school teams or are representatives on councils or within their school houses, Communication with the school is viewed as good</w:t>
            </w:r>
            <w:r w:rsidR="00B1490A">
              <w:t xml:space="preserve"> and parents commented positively on their involvement in target setting.  One parent commented that Mrs Delahunty provided a good liaison between parent and class teacher and that she worked to make sure targets set were understood and appropriately addressed by class teachers. Parents commented on the progress their children can be seen to be making as a result of interventions.  They felt that there were plenty of opportunities to discuss their child and one parent particularly liked the ‘Look at my book’ session where parents sit in class and the child goes through their work with them.  All staff were praised as helping in a school which has a family atmosphere.</w:t>
            </w:r>
          </w:p>
          <w:p w14:paraId="3EFAE5AD" w14:textId="77777777" w:rsidR="001136C7" w:rsidRDefault="001136C7" w:rsidP="005D7252">
            <w:pPr>
              <w:pStyle w:val="NormalC"/>
            </w:pPr>
          </w:p>
          <w:p w14:paraId="4193596A" w14:textId="77777777" w:rsidR="001136C7" w:rsidRDefault="001136C7" w:rsidP="005D7252">
            <w:pPr>
              <w:pStyle w:val="NormalC"/>
            </w:pPr>
          </w:p>
          <w:p w14:paraId="62AD8DF6" w14:textId="77777777" w:rsidR="001136C7" w:rsidRDefault="001136C7" w:rsidP="005D7252">
            <w:pPr>
              <w:pStyle w:val="NormalC"/>
            </w:pPr>
          </w:p>
          <w:p w14:paraId="711CDE5E" w14:textId="4CDA02E3" w:rsidR="001136C7" w:rsidRPr="003D1E6B" w:rsidRDefault="001136C7" w:rsidP="005D7252">
            <w:pPr>
              <w:pStyle w:val="NormalC"/>
            </w:pPr>
          </w:p>
        </w:tc>
      </w:tr>
      <w:tr w:rsidR="00937150" w:rsidRPr="003D1E6B" w14:paraId="425F7C2B" w14:textId="77777777" w:rsidTr="1AA62F78">
        <w:tc>
          <w:tcPr>
            <w:tcW w:w="1134" w:type="dxa"/>
            <w:tcBorders>
              <w:top w:val="nil"/>
              <w:left w:val="single" w:sz="18" w:space="0" w:color="EEECE1"/>
              <w:bottom w:val="nil"/>
              <w:right w:val="nil"/>
            </w:tcBorders>
            <w:tcMar>
              <w:left w:w="57" w:type="dxa"/>
              <w:bottom w:w="57" w:type="dxa"/>
              <w:right w:w="57" w:type="dxa"/>
            </w:tcMar>
          </w:tcPr>
          <w:p w14:paraId="6A2BC585" w14:textId="77777777" w:rsidR="00937150" w:rsidRPr="003D1E6B" w:rsidRDefault="00937150" w:rsidP="005D7252">
            <w:pPr>
              <w:pStyle w:val="NormalC"/>
            </w:pPr>
          </w:p>
        </w:tc>
        <w:tc>
          <w:tcPr>
            <w:tcW w:w="410" w:type="dxa"/>
            <w:tcBorders>
              <w:top w:val="nil"/>
              <w:left w:val="nil"/>
              <w:bottom w:val="nil"/>
              <w:right w:val="nil"/>
            </w:tcBorders>
            <w:tcMar>
              <w:left w:w="57" w:type="dxa"/>
              <w:bottom w:w="57" w:type="dxa"/>
              <w:right w:w="57" w:type="dxa"/>
            </w:tcMar>
          </w:tcPr>
          <w:p w14:paraId="49A616B1" w14:textId="77777777" w:rsidR="00937150" w:rsidRPr="003D1E6B" w:rsidRDefault="00937150" w:rsidP="005D7252">
            <w:pPr>
              <w:pStyle w:val="NormalC"/>
            </w:pPr>
          </w:p>
        </w:tc>
        <w:tc>
          <w:tcPr>
            <w:tcW w:w="418" w:type="dxa"/>
            <w:tcBorders>
              <w:top w:val="nil"/>
              <w:left w:val="nil"/>
              <w:bottom w:val="nil"/>
              <w:right w:val="nil"/>
            </w:tcBorders>
            <w:tcMar>
              <w:left w:w="57" w:type="dxa"/>
              <w:bottom w:w="57" w:type="dxa"/>
              <w:right w:w="57" w:type="dxa"/>
            </w:tcMar>
          </w:tcPr>
          <w:p w14:paraId="5178D324" w14:textId="77777777" w:rsidR="00937150" w:rsidRPr="003D1E6B" w:rsidRDefault="00937150" w:rsidP="005D7252">
            <w:pPr>
              <w:pStyle w:val="NormalC"/>
            </w:pPr>
            <w:r w:rsidRPr="003D1E6B">
              <w:t>b)</w:t>
            </w:r>
          </w:p>
        </w:tc>
        <w:tc>
          <w:tcPr>
            <w:tcW w:w="7677" w:type="dxa"/>
            <w:gridSpan w:val="29"/>
            <w:tcBorders>
              <w:top w:val="nil"/>
              <w:left w:val="nil"/>
              <w:bottom w:val="nil"/>
              <w:right w:val="single" w:sz="18" w:space="0" w:color="EEECE1"/>
            </w:tcBorders>
            <w:shd w:val="clear" w:color="auto" w:fill="auto"/>
            <w:tcMar>
              <w:left w:w="57" w:type="dxa"/>
              <w:bottom w:w="57" w:type="dxa"/>
              <w:right w:w="57" w:type="dxa"/>
            </w:tcMar>
          </w:tcPr>
          <w:p w14:paraId="64EE9835" w14:textId="77777777" w:rsidR="00937150" w:rsidRPr="003D1E6B" w:rsidRDefault="00937150" w:rsidP="005D7252">
            <w:pPr>
              <w:pStyle w:val="NormalC"/>
            </w:pPr>
            <w:r w:rsidRPr="003D1E6B">
              <w:t>For completion by consultants only: SpLD pupils’ responses regarding their experience of the school and teachers:</w:t>
            </w:r>
          </w:p>
        </w:tc>
      </w:tr>
      <w:tr w:rsidR="00937150" w:rsidRPr="003D1E6B" w14:paraId="3B4B52B0" w14:textId="77777777" w:rsidTr="1AA62F78">
        <w:tc>
          <w:tcPr>
            <w:tcW w:w="1134" w:type="dxa"/>
            <w:tcBorders>
              <w:top w:val="nil"/>
              <w:left w:val="single" w:sz="18" w:space="0" w:color="EEECE1"/>
              <w:bottom w:val="single" w:sz="18" w:space="0" w:color="EEECE1"/>
              <w:right w:val="nil"/>
            </w:tcBorders>
            <w:tcMar>
              <w:left w:w="57" w:type="dxa"/>
              <w:bottom w:w="57" w:type="dxa"/>
              <w:right w:w="57" w:type="dxa"/>
            </w:tcMar>
          </w:tcPr>
          <w:p w14:paraId="6A8F822E" w14:textId="77777777" w:rsidR="00937150" w:rsidRPr="003D1E6B" w:rsidRDefault="00937150" w:rsidP="005D7252">
            <w:pPr>
              <w:pStyle w:val="NormalC"/>
            </w:pPr>
          </w:p>
        </w:tc>
        <w:tc>
          <w:tcPr>
            <w:tcW w:w="410" w:type="dxa"/>
            <w:tcBorders>
              <w:top w:val="nil"/>
              <w:left w:val="nil"/>
              <w:bottom w:val="single" w:sz="18" w:space="0" w:color="EEECE1"/>
              <w:right w:val="nil"/>
            </w:tcBorders>
            <w:tcMar>
              <w:left w:w="57" w:type="dxa"/>
              <w:bottom w:w="57" w:type="dxa"/>
              <w:right w:w="57" w:type="dxa"/>
            </w:tcMar>
          </w:tcPr>
          <w:p w14:paraId="2EA75E83" w14:textId="77777777" w:rsidR="00937150" w:rsidRPr="003D1E6B" w:rsidRDefault="00937150" w:rsidP="005D7252">
            <w:pPr>
              <w:pStyle w:val="NormalC"/>
            </w:pPr>
          </w:p>
        </w:tc>
        <w:tc>
          <w:tcPr>
            <w:tcW w:w="418" w:type="dxa"/>
            <w:tcBorders>
              <w:top w:val="nil"/>
              <w:left w:val="nil"/>
              <w:bottom w:val="single" w:sz="18" w:space="0" w:color="EEECE1"/>
              <w:right w:val="nil"/>
            </w:tcBorders>
            <w:tcMar>
              <w:left w:w="57" w:type="dxa"/>
              <w:bottom w:w="57" w:type="dxa"/>
              <w:right w:w="57" w:type="dxa"/>
            </w:tcMar>
          </w:tcPr>
          <w:p w14:paraId="4AC4FE2F" w14:textId="77777777" w:rsidR="00937150" w:rsidRPr="003D1E6B" w:rsidRDefault="00937150" w:rsidP="005D7252">
            <w:pPr>
              <w:pStyle w:val="NormalC"/>
            </w:pPr>
          </w:p>
        </w:tc>
        <w:tc>
          <w:tcPr>
            <w:tcW w:w="7677" w:type="dxa"/>
            <w:gridSpan w:val="29"/>
            <w:tcBorders>
              <w:top w:val="nil"/>
              <w:left w:val="nil"/>
              <w:bottom w:val="single" w:sz="18" w:space="0" w:color="EEECE1"/>
              <w:right w:val="single" w:sz="18" w:space="0" w:color="EEECE1"/>
            </w:tcBorders>
            <w:shd w:val="clear" w:color="auto" w:fill="FFFFFF" w:themeFill="background1"/>
            <w:tcMar>
              <w:left w:w="57" w:type="dxa"/>
              <w:bottom w:w="57" w:type="dxa"/>
              <w:right w:w="57" w:type="dxa"/>
            </w:tcMar>
          </w:tcPr>
          <w:p w14:paraId="0B577754" w14:textId="591506A0" w:rsidR="00937150" w:rsidRDefault="00443FF2" w:rsidP="006D0DC0">
            <w:pPr>
              <w:pStyle w:val="NormalC"/>
            </w:pPr>
            <w:r>
              <w:t xml:space="preserve">The Head Boy and Girl who showed me around were proud of their school. They were enthusiastic about the work of the school Councils, their participation in the ‘Plume of Feathers’ programme, the pupils’ work displayed around the building, their membership of the Woodford Wells Club and the newly renovated computer suite.  </w:t>
            </w:r>
            <w:r w:rsidR="00EC0945">
              <w:t>All</w:t>
            </w:r>
            <w:r>
              <w:t xml:space="preserve"> the pupils spoken to were able to name members of staff who would support them if they needed it.  They talked </w:t>
            </w:r>
            <w:r w:rsidR="00E015ED">
              <w:t xml:space="preserve">positively </w:t>
            </w:r>
            <w:r>
              <w:t>about the strategies teachers used to support them in the classrooms</w:t>
            </w:r>
            <w:r w:rsidR="00E015ED">
              <w:t>, TA support and peer support.  They said that they felt safe, that bullying (if there was any) would be ‘sorted’.  They portrayed very positive views of the school, and they help they receive.</w:t>
            </w:r>
          </w:p>
          <w:p w14:paraId="77F9535B" w14:textId="77777777" w:rsidR="00E015ED" w:rsidRDefault="00E015ED" w:rsidP="006D0DC0">
            <w:pPr>
              <w:pStyle w:val="NormalC"/>
            </w:pPr>
          </w:p>
          <w:p w14:paraId="191388B2" w14:textId="77777777" w:rsidR="00E015ED" w:rsidRDefault="00E015ED" w:rsidP="006D0DC0">
            <w:pPr>
              <w:pStyle w:val="NormalC"/>
            </w:pPr>
          </w:p>
          <w:p w14:paraId="643E402C" w14:textId="77777777" w:rsidR="00E015ED" w:rsidRDefault="00E015ED" w:rsidP="006D0DC0">
            <w:pPr>
              <w:pStyle w:val="NormalC"/>
            </w:pPr>
          </w:p>
          <w:p w14:paraId="5B09ED56" w14:textId="1D6FC751" w:rsidR="00E015ED" w:rsidRPr="003D1E6B" w:rsidRDefault="00E015ED" w:rsidP="006D0DC0">
            <w:pPr>
              <w:pStyle w:val="NormalC"/>
            </w:pPr>
          </w:p>
        </w:tc>
      </w:tr>
      <w:tr w:rsidR="00937150" w:rsidRPr="003D1E6B" w14:paraId="5812E170" w14:textId="77777777" w:rsidTr="1AA62F78">
        <w:tc>
          <w:tcPr>
            <w:tcW w:w="1134" w:type="dxa"/>
            <w:tcBorders>
              <w:top w:val="single" w:sz="18" w:space="0" w:color="EEECE1"/>
              <w:left w:val="nil"/>
              <w:bottom w:val="single" w:sz="18" w:space="0" w:color="DDD9C3"/>
              <w:right w:val="nil"/>
            </w:tcBorders>
            <w:shd w:val="clear" w:color="auto" w:fill="auto"/>
            <w:tcMar>
              <w:left w:w="57" w:type="dxa"/>
              <w:bottom w:w="85" w:type="dxa"/>
              <w:right w:w="57" w:type="dxa"/>
            </w:tcMar>
          </w:tcPr>
          <w:p w14:paraId="278AFD40" w14:textId="77777777" w:rsidR="00937150" w:rsidRPr="003D1E6B" w:rsidRDefault="00937150" w:rsidP="00E47F9C">
            <w:pPr>
              <w:pStyle w:val="minimum"/>
              <w:rPr>
                <w:lang w:val="en-GB"/>
              </w:rPr>
            </w:pPr>
          </w:p>
        </w:tc>
        <w:tc>
          <w:tcPr>
            <w:tcW w:w="410" w:type="dxa"/>
            <w:tcBorders>
              <w:top w:val="single" w:sz="18" w:space="0" w:color="EEECE1"/>
              <w:left w:val="nil"/>
              <w:bottom w:val="single" w:sz="18" w:space="0" w:color="DDD9C3"/>
              <w:right w:val="nil"/>
            </w:tcBorders>
            <w:shd w:val="clear" w:color="auto" w:fill="auto"/>
            <w:tcMar>
              <w:left w:w="57" w:type="dxa"/>
              <w:bottom w:w="85" w:type="dxa"/>
              <w:right w:w="57" w:type="dxa"/>
            </w:tcMar>
          </w:tcPr>
          <w:p w14:paraId="29DB5971" w14:textId="77777777" w:rsidR="00937150" w:rsidRPr="003D1E6B" w:rsidRDefault="00937150" w:rsidP="00E47F9C">
            <w:pPr>
              <w:pStyle w:val="minimum"/>
              <w:rPr>
                <w:lang w:val="en-GB"/>
              </w:rPr>
            </w:pPr>
          </w:p>
        </w:tc>
        <w:tc>
          <w:tcPr>
            <w:tcW w:w="3957" w:type="dxa"/>
            <w:gridSpan w:val="13"/>
            <w:tcBorders>
              <w:top w:val="single" w:sz="18" w:space="0" w:color="EEECE1"/>
              <w:left w:val="nil"/>
              <w:bottom w:val="single" w:sz="18" w:space="0" w:color="DDD9C3"/>
              <w:right w:val="nil"/>
            </w:tcBorders>
            <w:shd w:val="clear" w:color="auto" w:fill="auto"/>
            <w:tcMar>
              <w:left w:w="57" w:type="dxa"/>
              <w:bottom w:w="85" w:type="dxa"/>
              <w:right w:w="57" w:type="dxa"/>
            </w:tcMar>
          </w:tcPr>
          <w:p w14:paraId="70F35735" w14:textId="77777777" w:rsidR="00937150" w:rsidRPr="003D1E6B" w:rsidRDefault="00937150" w:rsidP="00E47F9C">
            <w:pPr>
              <w:pStyle w:val="minimum"/>
              <w:rPr>
                <w:bCs/>
                <w:lang w:val="en-GB"/>
              </w:rPr>
            </w:pPr>
          </w:p>
        </w:tc>
        <w:tc>
          <w:tcPr>
            <w:tcW w:w="4138" w:type="dxa"/>
            <w:gridSpan w:val="17"/>
            <w:tcBorders>
              <w:top w:val="single" w:sz="18" w:space="0" w:color="EEECE1"/>
              <w:left w:val="nil"/>
              <w:bottom w:val="single" w:sz="18" w:space="0" w:color="DDD9C3"/>
              <w:right w:val="nil"/>
            </w:tcBorders>
            <w:shd w:val="clear" w:color="auto" w:fill="auto"/>
            <w:tcMar>
              <w:left w:w="57" w:type="dxa"/>
              <w:bottom w:w="85" w:type="dxa"/>
              <w:right w:w="57" w:type="dxa"/>
            </w:tcMar>
          </w:tcPr>
          <w:p w14:paraId="5D255343" w14:textId="77777777" w:rsidR="00937150" w:rsidRPr="003D1E6B" w:rsidRDefault="00937150" w:rsidP="00E47F9C">
            <w:pPr>
              <w:pStyle w:val="minimum"/>
              <w:rPr>
                <w:bCs/>
                <w:lang w:val="en-GB"/>
              </w:rPr>
            </w:pPr>
          </w:p>
        </w:tc>
      </w:tr>
      <w:tr w:rsidR="00937150" w:rsidRPr="003D1E6B" w14:paraId="19F6C9A0" w14:textId="77777777" w:rsidTr="1AA62F78">
        <w:trPr>
          <w:trHeight w:val="439"/>
        </w:trPr>
        <w:tc>
          <w:tcPr>
            <w:tcW w:w="4819" w:type="dxa"/>
            <w:gridSpan w:val="12"/>
            <w:tcBorders>
              <w:top w:val="single" w:sz="18" w:space="0" w:color="DDD9C3"/>
              <w:left w:val="single" w:sz="18" w:space="0" w:color="DDD9C3"/>
              <w:bottom w:val="single" w:sz="18" w:space="0" w:color="DDD9C3"/>
              <w:right w:val="single" w:sz="18" w:space="0" w:color="DDD9C3"/>
            </w:tcBorders>
            <w:tcMar>
              <w:top w:w="28" w:type="dxa"/>
              <w:left w:w="28" w:type="dxa"/>
              <w:bottom w:w="28" w:type="dxa"/>
              <w:right w:w="28" w:type="dxa"/>
            </w:tcMar>
          </w:tcPr>
          <w:p w14:paraId="5353594B" w14:textId="77777777" w:rsidR="00937150" w:rsidRPr="003D1E6B" w:rsidRDefault="00937150" w:rsidP="005D7252">
            <w:pPr>
              <w:pStyle w:val="Heading3"/>
              <w:rPr>
                <w:lang w:val="en-GB"/>
              </w:rPr>
            </w:pPr>
            <w:r w:rsidRPr="003D1E6B">
              <w:rPr>
                <w:lang w:val="en-GB"/>
              </w:rPr>
              <w:t>Head’s / Principal’s signature confirming accuracy of school’s information (pre-visit):</w:t>
            </w:r>
          </w:p>
        </w:tc>
        <w:tc>
          <w:tcPr>
            <w:tcW w:w="4820" w:type="dxa"/>
            <w:gridSpan w:val="20"/>
            <w:tcBorders>
              <w:top w:val="single" w:sz="18" w:space="0" w:color="DDD9C3"/>
              <w:left w:val="single" w:sz="18" w:space="0" w:color="DDD9C3"/>
              <w:bottom w:val="single" w:sz="18" w:space="0" w:color="DDD9C3"/>
              <w:right w:val="single" w:sz="18" w:space="0" w:color="DDD9C3"/>
            </w:tcBorders>
            <w:shd w:val="clear" w:color="auto" w:fill="auto"/>
            <w:tcMar>
              <w:top w:w="28" w:type="dxa"/>
              <w:left w:w="28" w:type="dxa"/>
              <w:bottom w:w="28" w:type="dxa"/>
              <w:right w:w="28" w:type="dxa"/>
            </w:tcMar>
          </w:tcPr>
          <w:p w14:paraId="4AD01AC8" w14:textId="77777777" w:rsidR="00937150" w:rsidRPr="003D1E6B" w:rsidRDefault="00937150" w:rsidP="005D7252">
            <w:pPr>
              <w:pStyle w:val="Heading3"/>
              <w:rPr>
                <w:lang w:val="en-GB"/>
              </w:rPr>
            </w:pPr>
            <w:r w:rsidRPr="003D1E6B">
              <w:rPr>
                <w:lang w:val="en-GB"/>
              </w:rPr>
              <w:t>Head’s / Principal’s signature confirming agreement to consultant’s comments (post-visit):</w:t>
            </w:r>
          </w:p>
        </w:tc>
      </w:tr>
      <w:tr w:rsidR="00937150" w:rsidRPr="003D1E6B" w14:paraId="1335AF0F" w14:textId="77777777" w:rsidTr="1AA62F78">
        <w:trPr>
          <w:trHeight w:val="438"/>
        </w:trPr>
        <w:tc>
          <w:tcPr>
            <w:tcW w:w="4819" w:type="dxa"/>
            <w:gridSpan w:val="12"/>
            <w:tcBorders>
              <w:top w:val="single" w:sz="18" w:space="0" w:color="DDD9C3"/>
              <w:left w:val="single" w:sz="18" w:space="0" w:color="DDD9C3"/>
              <w:bottom w:val="single" w:sz="18" w:space="0" w:color="DDD9C3"/>
              <w:right w:val="single" w:sz="18" w:space="0" w:color="DDD9C3"/>
            </w:tcBorders>
            <w:shd w:val="clear" w:color="auto" w:fill="FFFFFF" w:themeFill="background1"/>
            <w:tcMar>
              <w:top w:w="28" w:type="dxa"/>
              <w:left w:w="28" w:type="dxa"/>
              <w:bottom w:w="28" w:type="dxa"/>
              <w:right w:w="28" w:type="dxa"/>
            </w:tcMar>
          </w:tcPr>
          <w:p w14:paraId="552C276D" w14:textId="77777777" w:rsidR="00937150" w:rsidRPr="003D1E6B" w:rsidRDefault="00937150" w:rsidP="00DC28D6">
            <w:pPr>
              <w:rPr>
                <w:rFonts w:eastAsia="Arial Unicode MS"/>
                <w:lang w:val="en-GB"/>
              </w:rPr>
            </w:pPr>
          </w:p>
          <w:p w14:paraId="1F8AFB83" w14:textId="77777777" w:rsidR="00937150" w:rsidRDefault="00937150" w:rsidP="00DC28D6">
            <w:pPr>
              <w:rPr>
                <w:rFonts w:eastAsia="Arial Unicode MS"/>
                <w:lang w:val="en-GB"/>
              </w:rPr>
            </w:pPr>
          </w:p>
          <w:p w14:paraId="6A3CCFE3" w14:textId="77777777" w:rsidR="00937150" w:rsidRDefault="008D1EA4" w:rsidP="00DC28D6">
            <w:pPr>
              <w:rPr>
                <w:rFonts w:eastAsia="Arial Unicode MS"/>
                <w:lang w:val="en-GB"/>
              </w:rPr>
            </w:pPr>
            <w:r>
              <w:rPr>
                <w:rFonts w:eastAsia="Arial Unicode MS"/>
                <w:lang w:val="en-GB"/>
              </w:rPr>
              <w:t>Amanda Campbell</w:t>
            </w:r>
          </w:p>
          <w:p w14:paraId="68342FE7" w14:textId="77777777" w:rsidR="00937150" w:rsidRPr="003D1E6B" w:rsidRDefault="00937150" w:rsidP="00DC28D6">
            <w:pPr>
              <w:rPr>
                <w:rFonts w:eastAsia="Arial Unicode MS"/>
                <w:lang w:val="en-GB"/>
              </w:rPr>
            </w:pPr>
          </w:p>
        </w:tc>
        <w:tc>
          <w:tcPr>
            <w:tcW w:w="4820" w:type="dxa"/>
            <w:gridSpan w:val="20"/>
            <w:tcBorders>
              <w:top w:val="single" w:sz="18" w:space="0" w:color="DDD9C3"/>
              <w:left w:val="single" w:sz="18" w:space="0" w:color="DDD9C3"/>
              <w:bottom w:val="single" w:sz="18" w:space="0" w:color="DDD9C3"/>
              <w:right w:val="single" w:sz="18" w:space="0" w:color="DDD9C3"/>
            </w:tcBorders>
            <w:shd w:val="clear" w:color="auto" w:fill="FFFFFF" w:themeFill="background1"/>
            <w:tcMar>
              <w:top w:w="28" w:type="dxa"/>
              <w:left w:w="28" w:type="dxa"/>
              <w:bottom w:w="28" w:type="dxa"/>
              <w:right w:w="28" w:type="dxa"/>
            </w:tcMar>
          </w:tcPr>
          <w:p w14:paraId="40776332" w14:textId="77777777" w:rsidR="00937150" w:rsidRPr="003D1E6B" w:rsidRDefault="00937150" w:rsidP="00DC28D6">
            <w:pPr>
              <w:rPr>
                <w:rFonts w:eastAsia="Arial Unicode MS"/>
                <w:lang w:val="en-GB"/>
              </w:rPr>
            </w:pPr>
          </w:p>
          <w:p w14:paraId="107E9FD5" w14:textId="77777777" w:rsidR="00937150" w:rsidRPr="003D1E6B" w:rsidRDefault="00937150" w:rsidP="00DC28D6">
            <w:pPr>
              <w:rPr>
                <w:rFonts w:eastAsia="Arial Unicode MS"/>
                <w:lang w:val="en-GB"/>
              </w:rPr>
            </w:pPr>
          </w:p>
        </w:tc>
      </w:tr>
      <w:tr w:rsidR="00937150" w:rsidRPr="003D1E6B" w14:paraId="784D819D" w14:textId="77777777" w:rsidTr="1AA62F78">
        <w:trPr>
          <w:trHeight w:val="438"/>
        </w:trPr>
        <w:tc>
          <w:tcPr>
            <w:tcW w:w="2409" w:type="dxa"/>
            <w:gridSpan w:val="5"/>
            <w:tcBorders>
              <w:top w:val="single" w:sz="18" w:space="0" w:color="DDD9C3"/>
              <w:left w:val="single" w:sz="18" w:space="0" w:color="DDD9C3"/>
              <w:bottom w:val="single" w:sz="18" w:space="0" w:color="DDD9C3"/>
              <w:right w:val="single" w:sz="18" w:space="0" w:color="DDD9C3"/>
            </w:tcBorders>
            <w:tcMar>
              <w:top w:w="28" w:type="dxa"/>
              <w:left w:w="28" w:type="dxa"/>
              <w:bottom w:w="28" w:type="dxa"/>
              <w:right w:w="28" w:type="dxa"/>
            </w:tcMar>
          </w:tcPr>
          <w:p w14:paraId="4C8BFC02" w14:textId="77777777" w:rsidR="00937150" w:rsidRPr="003D1E6B" w:rsidRDefault="00937150" w:rsidP="00DC28D6">
            <w:pPr>
              <w:rPr>
                <w:rFonts w:eastAsia="Arial Unicode MS"/>
                <w:lang w:val="en-GB"/>
              </w:rPr>
            </w:pPr>
            <w:r w:rsidRPr="003D1E6B">
              <w:rPr>
                <w:rFonts w:eastAsia="Arial Unicode MS"/>
                <w:lang w:val="en-GB"/>
              </w:rPr>
              <w:t xml:space="preserve">Date: </w:t>
            </w:r>
          </w:p>
        </w:tc>
        <w:tc>
          <w:tcPr>
            <w:tcW w:w="2410" w:type="dxa"/>
            <w:gridSpan w:val="7"/>
            <w:tcBorders>
              <w:top w:val="single" w:sz="18" w:space="0" w:color="DDD9C3"/>
              <w:left w:val="single" w:sz="18" w:space="0" w:color="DDD9C3"/>
              <w:bottom w:val="single" w:sz="18" w:space="0" w:color="DDD9C3"/>
              <w:right w:val="single" w:sz="18" w:space="0" w:color="DDD9C3"/>
            </w:tcBorders>
            <w:shd w:val="clear" w:color="auto" w:fill="FFFFFF" w:themeFill="background1"/>
            <w:tcMar>
              <w:top w:w="28" w:type="dxa"/>
              <w:left w:w="28" w:type="dxa"/>
              <w:bottom w:w="28" w:type="dxa"/>
              <w:right w:w="28" w:type="dxa"/>
            </w:tcMar>
          </w:tcPr>
          <w:p w14:paraId="0080561A" w14:textId="77777777" w:rsidR="00937150" w:rsidRPr="003D1E6B" w:rsidRDefault="008D1EA4" w:rsidP="00DC28D6">
            <w:pPr>
              <w:rPr>
                <w:rFonts w:eastAsia="Arial Unicode MS"/>
                <w:lang w:val="en-GB"/>
              </w:rPr>
            </w:pPr>
            <w:r>
              <w:rPr>
                <w:rFonts w:eastAsia="Arial Unicode MS"/>
                <w:lang w:val="en-GB"/>
              </w:rPr>
              <w:t>11.11.22</w:t>
            </w:r>
          </w:p>
        </w:tc>
        <w:tc>
          <w:tcPr>
            <w:tcW w:w="2410" w:type="dxa"/>
            <w:gridSpan w:val="12"/>
            <w:tcBorders>
              <w:top w:val="single" w:sz="18" w:space="0" w:color="DDD9C3"/>
              <w:left w:val="single" w:sz="18" w:space="0" w:color="DDD9C3"/>
              <w:bottom w:val="single" w:sz="18" w:space="0" w:color="DDD9C3"/>
              <w:right w:val="single" w:sz="18" w:space="0" w:color="DDD9C3"/>
            </w:tcBorders>
            <w:shd w:val="clear" w:color="auto" w:fill="auto"/>
            <w:tcMar>
              <w:top w:w="28" w:type="dxa"/>
              <w:left w:w="28" w:type="dxa"/>
              <w:bottom w:w="28" w:type="dxa"/>
              <w:right w:w="28" w:type="dxa"/>
            </w:tcMar>
          </w:tcPr>
          <w:p w14:paraId="0AA441FC" w14:textId="77777777" w:rsidR="00937150" w:rsidRPr="003D1E6B" w:rsidRDefault="00937150" w:rsidP="00DC28D6">
            <w:pPr>
              <w:rPr>
                <w:rFonts w:eastAsia="Arial Unicode MS"/>
                <w:lang w:val="en-GB"/>
              </w:rPr>
            </w:pPr>
            <w:r w:rsidRPr="003D1E6B">
              <w:rPr>
                <w:rFonts w:eastAsia="Arial Unicode MS"/>
                <w:lang w:val="en-GB"/>
              </w:rPr>
              <w:t xml:space="preserve">Date: </w:t>
            </w:r>
            <w:bookmarkStart w:id="10" w:name="Text162"/>
          </w:p>
        </w:tc>
        <w:bookmarkEnd w:id="10"/>
        <w:tc>
          <w:tcPr>
            <w:tcW w:w="2410" w:type="dxa"/>
            <w:gridSpan w:val="8"/>
            <w:tcBorders>
              <w:top w:val="single" w:sz="18" w:space="0" w:color="DDD9C3"/>
              <w:left w:val="single" w:sz="18" w:space="0" w:color="DDD9C3"/>
              <w:bottom w:val="single" w:sz="18" w:space="0" w:color="DDD9C3"/>
              <w:right w:val="single" w:sz="18" w:space="0" w:color="DDD9C3"/>
            </w:tcBorders>
            <w:shd w:val="clear" w:color="auto" w:fill="FFFFFF" w:themeFill="background1"/>
            <w:tcMar>
              <w:top w:w="28" w:type="dxa"/>
              <w:left w:w="28" w:type="dxa"/>
              <w:bottom w:w="28" w:type="dxa"/>
              <w:right w:w="28" w:type="dxa"/>
            </w:tcMar>
          </w:tcPr>
          <w:p w14:paraId="564A82CB" w14:textId="77777777" w:rsidR="00937150" w:rsidRPr="003D1E6B" w:rsidRDefault="00937150" w:rsidP="00DC28D6">
            <w:pPr>
              <w:rPr>
                <w:rFonts w:eastAsia="Arial Unicode MS"/>
                <w:lang w:val="en-GB"/>
              </w:rPr>
            </w:pPr>
          </w:p>
        </w:tc>
      </w:tr>
    </w:tbl>
    <w:p w14:paraId="3CE28D4A" w14:textId="77777777" w:rsidR="004F6B01" w:rsidRPr="003D1E6B" w:rsidRDefault="004F6B01" w:rsidP="00DC28D6">
      <w:pPr>
        <w:rPr>
          <w:rFonts w:eastAsia="Arial Unicode MS"/>
          <w:iCs/>
          <w:lang w:val="en-GB"/>
        </w:rPr>
      </w:pPr>
    </w:p>
    <w:p w14:paraId="099964FB" w14:textId="77777777" w:rsidR="0018009A" w:rsidRDefault="0018009A" w:rsidP="0018009A">
      <w:pPr>
        <w:rPr>
          <w:rFonts w:eastAsia="Arial Unicode MS"/>
          <w:iCs/>
          <w:lang w:val="en-GB"/>
        </w:rPr>
      </w:pPr>
      <w:r>
        <w:rPr>
          <w:rFonts w:eastAsia="Arial Unicode MS"/>
          <w:iCs/>
          <w:lang w:val="en-GB"/>
        </w:rPr>
        <w:t>Please ensure:</w:t>
      </w:r>
    </w:p>
    <w:p w14:paraId="03E60B2D" w14:textId="77777777" w:rsidR="0018009A" w:rsidRDefault="0018009A" w:rsidP="0018009A">
      <w:pPr>
        <w:rPr>
          <w:rFonts w:eastAsia="Arial Unicode MS"/>
          <w:iCs/>
          <w:lang w:val="en-GB"/>
        </w:rPr>
      </w:pPr>
    </w:p>
    <w:p w14:paraId="64C086AC" w14:textId="77777777" w:rsidR="0018009A" w:rsidRPr="00903774" w:rsidRDefault="0018009A" w:rsidP="003C4761">
      <w:pPr>
        <w:pStyle w:val="Bulletlist"/>
      </w:pPr>
      <w:r>
        <w:t>C</w:t>
      </w:r>
      <w:r w:rsidRPr="00903774">
        <w:t>opies of all the supporting documentation referred to within the application form are supplied either in hard copy or in a digital format, along with the form itself.</w:t>
      </w:r>
    </w:p>
    <w:p w14:paraId="41A1092D" w14:textId="77777777" w:rsidR="0018009A" w:rsidRPr="00903774" w:rsidRDefault="0018009A" w:rsidP="0018009A">
      <w:pPr>
        <w:pStyle w:val="Bulletlist"/>
        <w:numPr>
          <w:ilvl w:val="0"/>
          <w:numId w:val="0"/>
        </w:numPr>
        <w:ind w:left="720"/>
      </w:pPr>
    </w:p>
    <w:p w14:paraId="55A61C38" w14:textId="77777777" w:rsidR="0018009A" w:rsidRDefault="0018009A" w:rsidP="003C4761">
      <w:pPr>
        <w:pStyle w:val="Bulletlist"/>
      </w:pPr>
      <w:r>
        <w:t>W</w:t>
      </w:r>
      <w:r w:rsidRPr="00903774">
        <w:t>e require a copy of the application form to be signed by the Head/Principal, should the digital version be signed there is no need to send a further copy by post.</w:t>
      </w:r>
    </w:p>
    <w:p w14:paraId="03CC5A65" w14:textId="77777777" w:rsidR="007D39CC" w:rsidRDefault="007D39CC" w:rsidP="00D33B57">
      <w:pPr>
        <w:pStyle w:val="Heading2"/>
        <w:rPr>
          <w:lang w:val="en-GB"/>
        </w:rPr>
      </w:pPr>
    </w:p>
    <w:p w14:paraId="79578485" w14:textId="77777777" w:rsidR="00D33B57" w:rsidRPr="003D1E6B" w:rsidRDefault="00D33B57" w:rsidP="00D33B57">
      <w:pPr>
        <w:pStyle w:val="Heading2"/>
        <w:rPr>
          <w:lang w:val="en-GB"/>
        </w:rPr>
      </w:pPr>
      <w:r w:rsidRPr="003D1E6B">
        <w:rPr>
          <w:lang w:val="en-GB"/>
        </w:rPr>
        <w:t>Documents To Be Available On The Day Of The Consultant’s Visit</w:t>
      </w:r>
    </w:p>
    <w:p w14:paraId="63ACB6A2" w14:textId="77777777" w:rsidR="00D33B57" w:rsidRPr="003D1E6B" w:rsidRDefault="00D33B57" w:rsidP="00D33B57">
      <w:pPr>
        <w:rPr>
          <w:lang w:val="en-GB"/>
        </w:rPr>
      </w:pPr>
    </w:p>
    <w:p w14:paraId="71F4CC1E" w14:textId="77777777" w:rsidR="00FE5863" w:rsidRDefault="00FE5863" w:rsidP="003C4761">
      <w:pPr>
        <w:numPr>
          <w:ilvl w:val="0"/>
          <w:numId w:val="5"/>
        </w:numPr>
        <w:rPr>
          <w:lang w:val="en-GB"/>
        </w:rPr>
      </w:pPr>
      <w:r w:rsidRPr="003D1E6B">
        <w:rPr>
          <w:lang w:val="en-GB"/>
        </w:rPr>
        <w:t xml:space="preserve">Results of tests and assessments of </w:t>
      </w:r>
      <w:r>
        <w:rPr>
          <w:lang w:val="en-GB"/>
        </w:rPr>
        <w:t>pupils with SpLD</w:t>
      </w:r>
      <w:r w:rsidRPr="003D1E6B">
        <w:rPr>
          <w:lang w:val="en-GB"/>
        </w:rPr>
        <w:t xml:space="preserve"> after admission for last 3 years</w:t>
      </w:r>
      <w:r w:rsidR="00FF1F0A">
        <w:rPr>
          <w:lang w:val="en-GB"/>
        </w:rPr>
        <w:t>.</w:t>
      </w:r>
    </w:p>
    <w:p w14:paraId="2C8D472F" w14:textId="77777777" w:rsidR="00FE5863" w:rsidRPr="003D1E6B" w:rsidRDefault="00FE5863" w:rsidP="00FE5863">
      <w:pPr>
        <w:rPr>
          <w:lang w:val="en-GB"/>
        </w:rPr>
      </w:pPr>
    </w:p>
    <w:p w14:paraId="7873A00E" w14:textId="77777777" w:rsidR="00FE5863" w:rsidRPr="00A25977" w:rsidRDefault="00FE5863" w:rsidP="003C4761">
      <w:pPr>
        <w:numPr>
          <w:ilvl w:val="0"/>
          <w:numId w:val="5"/>
        </w:numPr>
        <w:rPr>
          <w:lang w:val="en-GB"/>
        </w:rPr>
      </w:pPr>
      <w:r w:rsidRPr="003D1E6B">
        <w:rPr>
          <w:lang w:val="en-GB"/>
        </w:rPr>
        <w:t xml:space="preserve">Certificates of specialist qualifications for all teachers listed within section 7. </w:t>
      </w:r>
      <w:r w:rsidR="009B3D6A">
        <w:rPr>
          <w:rFonts w:eastAsia="MS Mincho"/>
        </w:rPr>
        <w:t>Alternatively,</w:t>
      </w:r>
      <w:r>
        <w:rPr>
          <w:rFonts w:eastAsia="MS Mincho"/>
        </w:rPr>
        <w:t xml:space="preserve"> a document signed by the Principal certifying that the documents have been seen</w:t>
      </w:r>
      <w:r w:rsidR="0051649C">
        <w:rPr>
          <w:rFonts w:eastAsia="MS Mincho"/>
        </w:rPr>
        <w:t>.</w:t>
      </w:r>
    </w:p>
    <w:p w14:paraId="4EE55097" w14:textId="77777777" w:rsidR="00FE5863" w:rsidRPr="003D1E6B" w:rsidRDefault="00FE5863" w:rsidP="00FE5863">
      <w:pPr>
        <w:rPr>
          <w:lang w:val="en-GB"/>
        </w:rPr>
      </w:pPr>
    </w:p>
    <w:p w14:paraId="37C2BF56" w14:textId="77777777" w:rsidR="00FE5863" w:rsidRDefault="00FE5863" w:rsidP="003C4761">
      <w:pPr>
        <w:numPr>
          <w:ilvl w:val="0"/>
          <w:numId w:val="5"/>
        </w:numPr>
        <w:rPr>
          <w:lang w:val="en-GB"/>
        </w:rPr>
      </w:pPr>
      <w:r w:rsidRPr="003D1E6B">
        <w:rPr>
          <w:lang w:val="en-GB"/>
        </w:rPr>
        <w:t>Department policy documents for Mathematics and English.</w:t>
      </w:r>
    </w:p>
    <w:p w14:paraId="68AE7378" w14:textId="77777777" w:rsidR="00FE5863" w:rsidRPr="003D1E6B" w:rsidRDefault="00FE5863" w:rsidP="00FE5863">
      <w:pPr>
        <w:rPr>
          <w:lang w:val="en-GB"/>
        </w:rPr>
      </w:pPr>
    </w:p>
    <w:p w14:paraId="4E16459A" w14:textId="77777777" w:rsidR="00FE5863" w:rsidRPr="00A25977" w:rsidRDefault="00FE5863" w:rsidP="003C4761">
      <w:pPr>
        <w:numPr>
          <w:ilvl w:val="0"/>
          <w:numId w:val="5"/>
        </w:numPr>
        <w:rPr>
          <w:lang w:val="en-GB"/>
        </w:rPr>
      </w:pPr>
      <w:r w:rsidRPr="003D1E6B">
        <w:rPr>
          <w:lang w:val="en-GB"/>
        </w:rPr>
        <w:t>Consultants may ask for other documents to be available on the day of the visit, this will be communicated to the school in advance, for example, lessons plans.</w:t>
      </w:r>
    </w:p>
    <w:p w14:paraId="33CE2273" w14:textId="77777777" w:rsidR="00FE5863" w:rsidRPr="003D1E6B" w:rsidRDefault="00FE5863" w:rsidP="00FE5863">
      <w:pPr>
        <w:rPr>
          <w:lang w:val="en-GB"/>
        </w:rPr>
      </w:pPr>
    </w:p>
    <w:p w14:paraId="3995DDB2" w14:textId="77777777" w:rsidR="00FE5863" w:rsidRPr="00A25977" w:rsidRDefault="00FE5863" w:rsidP="003C4761">
      <w:pPr>
        <w:numPr>
          <w:ilvl w:val="0"/>
          <w:numId w:val="5"/>
        </w:numPr>
        <w:rPr>
          <w:lang w:val="en-GB"/>
        </w:rPr>
      </w:pPr>
      <w:r w:rsidRPr="003D1E6B">
        <w:rPr>
          <w:lang w:val="en-GB"/>
        </w:rPr>
        <w:t>Most schools very kindly make a room available for the consultant(s)</w:t>
      </w:r>
      <w:r>
        <w:rPr>
          <w:lang w:val="en-GB"/>
        </w:rPr>
        <w:t>,</w:t>
      </w:r>
      <w:r w:rsidRPr="003D1E6B">
        <w:rPr>
          <w:lang w:val="en-GB"/>
        </w:rPr>
        <w:t xml:space="preserve"> where this is not possible suitable arrangements need to be made</w:t>
      </w:r>
      <w:r>
        <w:rPr>
          <w:lang w:val="en-GB"/>
        </w:rPr>
        <w:t>.</w:t>
      </w:r>
    </w:p>
    <w:p w14:paraId="59CA3B16" w14:textId="77777777" w:rsidR="00FE5863" w:rsidRPr="003D1E6B" w:rsidRDefault="00FE5863" w:rsidP="00FE5863">
      <w:pPr>
        <w:rPr>
          <w:rFonts w:eastAsia="Arial Unicode MS"/>
          <w:iCs/>
          <w:lang w:val="en-GB"/>
        </w:rPr>
      </w:pPr>
    </w:p>
    <w:p w14:paraId="5CF92296" w14:textId="77777777" w:rsidR="00540675" w:rsidRPr="003D1E6B" w:rsidRDefault="00540675" w:rsidP="00DC28D6">
      <w:pPr>
        <w:rPr>
          <w:rFonts w:eastAsia="Arial Unicode MS"/>
          <w:iCs/>
          <w:lang w:val="en-GB"/>
        </w:rPr>
      </w:pPr>
    </w:p>
    <w:p w14:paraId="3BCBCB4C" w14:textId="77777777" w:rsidR="004C46AC" w:rsidRPr="003D1E6B" w:rsidRDefault="004C46AC" w:rsidP="00DC28D6">
      <w:pPr>
        <w:rPr>
          <w:rFonts w:eastAsia="Arial Unicode MS"/>
          <w:iCs/>
          <w:lang w:val="en-GB"/>
        </w:rPr>
        <w:sectPr w:rsidR="004C46AC" w:rsidRPr="003D1E6B" w:rsidSect="00B467EA">
          <w:headerReference w:type="default" r:id="rId22"/>
          <w:pgSz w:w="11900" w:h="16820"/>
          <w:pgMar w:top="1559" w:right="1134" w:bottom="964" w:left="1134" w:header="708" w:footer="891" w:gutter="0"/>
          <w:cols w:space="708"/>
          <w:docGrid w:linePitch="360"/>
        </w:sectPr>
      </w:pPr>
    </w:p>
    <w:tbl>
      <w:tblPr>
        <w:tblW w:w="0" w:type="auto"/>
        <w:tblInd w:w="108" w:type="dxa"/>
        <w:tblLook w:val="04A0" w:firstRow="1" w:lastRow="0" w:firstColumn="1" w:lastColumn="0" w:noHBand="0" w:noVBand="1"/>
      </w:tblPr>
      <w:tblGrid>
        <w:gridCol w:w="9478"/>
      </w:tblGrid>
      <w:tr w:rsidR="00796E3F" w14:paraId="45671A16" w14:textId="77777777" w:rsidTr="005167B1">
        <w:tc>
          <w:tcPr>
            <w:tcW w:w="9639" w:type="dxa"/>
            <w:tcBorders>
              <w:top w:val="single" w:sz="18" w:space="0" w:color="EEECE1"/>
              <w:left w:val="single" w:sz="18" w:space="0" w:color="EEECE1"/>
              <w:bottom w:val="single" w:sz="18" w:space="0" w:color="EEECE1"/>
              <w:right w:val="single" w:sz="18" w:space="0" w:color="EEECE1"/>
            </w:tcBorders>
            <w:shd w:val="clear" w:color="auto" w:fill="auto"/>
          </w:tcPr>
          <w:p w14:paraId="2244B9ED" w14:textId="77777777" w:rsidR="00796E3F" w:rsidRDefault="00796E3F" w:rsidP="00796E3F">
            <w:pPr>
              <w:pStyle w:val="NormalC"/>
            </w:pPr>
            <w:r w:rsidRPr="00903774">
              <w:lastRenderedPageBreak/>
              <w:t xml:space="preserve">For completion by consultants only: </w:t>
            </w:r>
          </w:p>
          <w:p w14:paraId="5B48A671" w14:textId="77777777" w:rsidR="00796E3F" w:rsidRPr="00903774" w:rsidRDefault="00796E3F" w:rsidP="00796E3F">
            <w:pPr>
              <w:pStyle w:val="NormalC"/>
            </w:pPr>
          </w:p>
          <w:p w14:paraId="5165AB8C" w14:textId="77777777" w:rsidR="00796E3F" w:rsidRPr="0051649C" w:rsidRDefault="00796E3F" w:rsidP="0051649C">
            <w:pPr>
              <w:rPr>
                <w:lang w:val="en-GB"/>
              </w:rPr>
            </w:pPr>
            <w:r>
              <w:t>Please remember: this is an extract of the overall criteria listing, only those relevant to the category are listed below. Consultants should be able to mark all criteria as observed before making their final recommendation.</w:t>
            </w:r>
          </w:p>
        </w:tc>
      </w:tr>
    </w:tbl>
    <w:p w14:paraId="675380AA" w14:textId="77777777" w:rsidR="00796E3F" w:rsidRDefault="00796E3F" w:rsidP="00DC28D6">
      <w:pPr>
        <w:rPr>
          <w:lang w:val="en-GB"/>
        </w:rPr>
      </w:pPr>
    </w:p>
    <w:tbl>
      <w:tblPr>
        <w:tblW w:w="9639" w:type="dxa"/>
        <w:tblInd w:w="108" w:type="dxa"/>
        <w:tblBorders>
          <w:top w:val="single" w:sz="18" w:space="0" w:color="EEECE1"/>
          <w:left w:val="single" w:sz="18" w:space="0" w:color="EEECE1"/>
          <w:bottom w:val="single" w:sz="18" w:space="0" w:color="EEECE1"/>
          <w:right w:val="single" w:sz="18" w:space="0" w:color="EEECE1"/>
          <w:insideH w:val="single" w:sz="18" w:space="0" w:color="EEECE1"/>
          <w:insideV w:val="single" w:sz="18" w:space="0" w:color="EEECE1"/>
        </w:tblBorders>
        <w:tblLayout w:type="fixed"/>
        <w:tblLook w:val="0000" w:firstRow="0" w:lastRow="0" w:firstColumn="0" w:lastColumn="0" w:noHBand="0" w:noVBand="0"/>
      </w:tblPr>
      <w:tblGrid>
        <w:gridCol w:w="9639"/>
      </w:tblGrid>
      <w:tr w:rsidR="005D7252" w:rsidRPr="003D1E6B" w14:paraId="0D09D36F" w14:textId="77777777" w:rsidTr="005D7252">
        <w:tc>
          <w:tcPr>
            <w:tcW w:w="9639" w:type="dxa"/>
            <w:shd w:val="clear" w:color="auto" w:fill="FFFFFF"/>
            <w:tcMar>
              <w:bottom w:w="85" w:type="dxa"/>
            </w:tcMar>
          </w:tcPr>
          <w:p w14:paraId="22398E14" w14:textId="77777777" w:rsidR="005D7252" w:rsidRPr="003D1E6B" w:rsidRDefault="005D7252" w:rsidP="005D7252">
            <w:pPr>
              <w:pStyle w:val="NormalC"/>
            </w:pPr>
            <w:r w:rsidRPr="003D1E6B">
              <w:t>Consultant to tick relevant boxes when criteria are observed to have been met:</w:t>
            </w:r>
          </w:p>
        </w:tc>
      </w:tr>
    </w:tbl>
    <w:p w14:paraId="2D830042" w14:textId="77777777" w:rsidR="00444905" w:rsidRDefault="00444905" w:rsidP="00DC28D6">
      <w:pPr>
        <w:rPr>
          <w:lang w:val="en-GB"/>
        </w:rPr>
      </w:pP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3"/>
        <w:gridCol w:w="837"/>
      </w:tblGrid>
      <w:tr w:rsidR="00D175D0" w:rsidRPr="003D1E6B" w14:paraId="556F9985" w14:textId="77777777" w:rsidTr="00E65051">
        <w:trPr>
          <w:trHeight w:hRule="exact" w:val="397"/>
          <w:jc w:val="center"/>
        </w:trPr>
        <w:tc>
          <w:tcPr>
            <w:tcW w:w="8783" w:type="dxa"/>
            <w:shd w:val="clear" w:color="auto" w:fill="8DB3E2"/>
            <w:tcMar>
              <w:top w:w="28" w:type="dxa"/>
              <w:left w:w="57" w:type="dxa"/>
              <w:bottom w:w="28" w:type="dxa"/>
              <w:right w:w="57" w:type="dxa"/>
            </w:tcMar>
            <w:vAlign w:val="center"/>
          </w:tcPr>
          <w:p w14:paraId="1FDF52F2" w14:textId="77777777" w:rsidR="00D175D0" w:rsidRPr="003D1E6B" w:rsidRDefault="00D175D0" w:rsidP="00E65051">
            <w:pPr>
              <w:rPr>
                <w:bCs/>
                <w:color w:val="000000"/>
                <w:lang w:val="en-GB"/>
              </w:rPr>
            </w:pPr>
            <w:r w:rsidRPr="003D1E6B">
              <w:rPr>
                <w:bCs/>
                <w:color w:val="000000"/>
                <w:lang w:val="en-GB"/>
              </w:rPr>
              <w:t>Criteria</w:t>
            </w:r>
          </w:p>
        </w:tc>
        <w:tc>
          <w:tcPr>
            <w:tcW w:w="837" w:type="dxa"/>
            <w:shd w:val="clear" w:color="auto" w:fill="8DB3E2"/>
            <w:tcMar>
              <w:top w:w="28" w:type="dxa"/>
              <w:left w:w="57" w:type="dxa"/>
              <w:bottom w:w="28" w:type="dxa"/>
              <w:right w:w="57" w:type="dxa"/>
            </w:tcMar>
            <w:vAlign w:val="center"/>
          </w:tcPr>
          <w:p w14:paraId="65D1129B" w14:textId="77777777" w:rsidR="00D175D0" w:rsidRPr="003D1E6B" w:rsidRDefault="00D175D0" w:rsidP="00E65051">
            <w:pPr>
              <w:jc w:val="center"/>
              <w:rPr>
                <w:bCs/>
                <w:color w:val="000000"/>
                <w:lang w:val="en-GB"/>
              </w:rPr>
            </w:pPr>
            <w:r w:rsidRPr="003D1E6B">
              <w:rPr>
                <w:bCs/>
                <w:color w:val="000000"/>
                <w:lang w:val="en-GB"/>
              </w:rPr>
              <w:t>ALL</w:t>
            </w:r>
          </w:p>
        </w:tc>
      </w:tr>
      <w:tr w:rsidR="00D175D0" w:rsidRPr="003D1E6B" w14:paraId="277ADD10" w14:textId="77777777" w:rsidTr="00E65051">
        <w:trPr>
          <w:jc w:val="center"/>
        </w:trPr>
        <w:tc>
          <w:tcPr>
            <w:tcW w:w="8783" w:type="dxa"/>
            <w:shd w:val="clear" w:color="auto" w:fill="auto"/>
            <w:tcMar>
              <w:top w:w="28" w:type="dxa"/>
              <w:left w:w="57" w:type="dxa"/>
              <w:bottom w:w="28" w:type="dxa"/>
              <w:right w:w="57" w:type="dxa"/>
            </w:tcMar>
          </w:tcPr>
          <w:p w14:paraId="529275F2" w14:textId="77777777" w:rsidR="00D175D0" w:rsidRPr="003D1E6B" w:rsidRDefault="00D175D0" w:rsidP="00E65051">
            <w:pPr>
              <w:pStyle w:val="List5"/>
            </w:pPr>
            <w:r>
              <w:t xml:space="preserve">1. </w:t>
            </w:r>
            <w:r w:rsidRPr="003D1E6B">
              <w:t>The school or centre implements a thorough and rigorous process for identifying children with Specific Learning Difficulties (SpLD)</w:t>
            </w:r>
          </w:p>
        </w:tc>
        <w:tc>
          <w:tcPr>
            <w:tcW w:w="837" w:type="dxa"/>
            <w:shd w:val="clear" w:color="auto" w:fill="FFFFFF"/>
            <w:tcMar>
              <w:top w:w="28" w:type="dxa"/>
              <w:left w:w="57" w:type="dxa"/>
              <w:bottom w:w="28" w:type="dxa"/>
              <w:right w:w="57" w:type="dxa"/>
            </w:tcMar>
          </w:tcPr>
          <w:p w14:paraId="46CCE917" w14:textId="77777777" w:rsidR="00D175D0" w:rsidRDefault="00D175D0" w:rsidP="00E015ED">
            <w:pPr>
              <w:pStyle w:val="ListParagraph"/>
              <w:numPr>
                <w:ilvl w:val="0"/>
                <w:numId w:val="13"/>
              </w:numPr>
            </w:pPr>
          </w:p>
        </w:tc>
      </w:tr>
      <w:tr w:rsidR="00D175D0" w:rsidRPr="003D1E6B" w14:paraId="6FEC29D8" w14:textId="77777777" w:rsidTr="00E65051">
        <w:trPr>
          <w:jc w:val="center"/>
        </w:trPr>
        <w:tc>
          <w:tcPr>
            <w:tcW w:w="8783" w:type="dxa"/>
            <w:shd w:val="clear" w:color="auto" w:fill="auto"/>
            <w:tcMar>
              <w:top w:w="28" w:type="dxa"/>
              <w:left w:w="57" w:type="dxa"/>
              <w:bottom w:w="28" w:type="dxa"/>
              <w:right w:w="57" w:type="dxa"/>
            </w:tcMar>
          </w:tcPr>
          <w:p w14:paraId="66467DCE" w14:textId="77777777" w:rsidR="00D175D0" w:rsidRPr="003D1E6B" w:rsidRDefault="00D175D0" w:rsidP="00E65051">
            <w:pPr>
              <w:pStyle w:val="List5"/>
            </w:pPr>
            <w:r>
              <w:t xml:space="preserve">2. </w:t>
            </w:r>
            <w:r w:rsidRPr="003D1E6B">
              <w:t>The Senior Management Team and, in the case of schools, Governors, fully support the provision for SpLD pupils.</w:t>
            </w:r>
          </w:p>
        </w:tc>
        <w:tc>
          <w:tcPr>
            <w:tcW w:w="837" w:type="dxa"/>
            <w:shd w:val="clear" w:color="auto" w:fill="FFFFFF"/>
            <w:tcMar>
              <w:top w:w="28" w:type="dxa"/>
              <w:left w:w="57" w:type="dxa"/>
              <w:bottom w:w="28" w:type="dxa"/>
              <w:right w:w="57" w:type="dxa"/>
            </w:tcMar>
          </w:tcPr>
          <w:p w14:paraId="70D96B49" w14:textId="77777777" w:rsidR="00D175D0" w:rsidRDefault="00D175D0" w:rsidP="00E015ED">
            <w:pPr>
              <w:pStyle w:val="ListParagraph"/>
              <w:numPr>
                <w:ilvl w:val="0"/>
                <w:numId w:val="13"/>
              </w:numPr>
            </w:pPr>
          </w:p>
        </w:tc>
      </w:tr>
      <w:tr w:rsidR="00D175D0" w:rsidRPr="003D1E6B" w14:paraId="121140CE" w14:textId="77777777" w:rsidTr="00E65051">
        <w:trPr>
          <w:jc w:val="center"/>
        </w:trPr>
        <w:tc>
          <w:tcPr>
            <w:tcW w:w="8783" w:type="dxa"/>
            <w:shd w:val="clear" w:color="auto" w:fill="auto"/>
            <w:tcMar>
              <w:top w:w="28" w:type="dxa"/>
              <w:left w:w="57" w:type="dxa"/>
              <w:bottom w:w="28" w:type="dxa"/>
              <w:right w:w="57" w:type="dxa"/>
            </w:tcMar>
          </w:tcPr>
          <w:p w14:paraId="6EB1E534" w14:textId="77777777" w:rsidR="00D175D0" w:rsidRPr="003D1E6B" w:rsidRDefault="00D175D0" w:rsidP="00E65051">
            <w:pPr>
              <w:pStyle w:val="List5"/>
            </w:pPr>
            <w:r>
              <w:t xml:space="preserve">3. </w:t>
            </w:r>
            <w:r w:rsidRPr="00A83F75">
              <w:rPr>
                <w:rFonts w:cs="Arial"/>
              </w:rPr>
              <w:t xml:space="preserve">The impact of the provision for SpLD pupils is measured (a system to regularly monitor provision for </w:t>
            </w:r>
            <w:r>
              <w:rPr>
                <w:rFonts w:cs="Arial"/>
              </w:rPr>
              <w:t xml:space="preserve">pupils </w:t>
            </w:r>
            <w:r w:rsidRPr="00A83F75">
              <w:rPr>
                <w:rFonts w:cs="Arial"/>
              </w:rPr>
              <w:t xml:space="preserve">and </w:t>
            </w:r>
            <w:r>
              <w:rPr>
                <w:rFonts w:cs="Arial"/>
              </w:rPr>
              <w:t>to assess their achievements</w:t>
            </w:r>
            <w:r w:rsidRPr="00A83F75">
              <w:rPr>
                <w:rFonts w:cs="Arial"/>
              </w:rPr>
              <w:t>).</w:t>
            </w:r>
          </w:p>
        </w:tc>
        <w:tc>
          <w:tcPr>
            <w:tcW w:w="837" w:type="dxa"/>
            <w:shd w:val="clear" w:color="auto" w:fill="FFFFFF"/>
            <w:tcMar>
              <w:top w:w="28" w:type="dxa"/>
              <w:left w:w="57" w:type="dxa"/>
              <w:bottom w:w="28" w:type="dxa"/>
              <w:right w:w="57" w:type="dxa"/>
            </w:tcMar>
          </w:tcPr>
          <w:p w14:paraId="162343FA" w14:textId="77777777" w:rsidR="00D175D0" w:rsidRDefault="00D175D0" w:rsidP="00E015ED">
            <w:pPr>
              <w:pStyle w:val="ListParagraph"/>
              <w:numPr>
                <w:ilvl w:val="0"/>
                <w:numId w:val="13"/>
              </w:numPr>
            </w:pPr>
          </w:p>
        </w:tc>
      </w:tr>
      <w:tr w:rsidR="00D175D0" w:rsidRPr="003D1E6B" w14:paraId="6E8155C6" w14:textId="77777777" w:rsidTr="00E65051">
        <w:trPr>
          <w:jc w:val="center"/>
        </w:trPr>
        <w:tc>
          <w:tcPr>
            <w:tcW w:w="8783" w:type="dxa"/>
            <w:shd w:val="clear" w:color="auto" w:fill="auto"/>
            <w:tcMar>
              <w:top w:w="28" w:type="dxa"/>
              <w:left w:w="57" w:type="dxa"/>
              <w:bottom w:w="28" w:type="dxa"/>
              <w:right w:w="57" w:type="dxa"/>
            </w:tcMar>
          </w:tcPr>
          <w:p w14:paraId="57E0FC3C" w14:textId="77777777" w:rsidR="00D175D0" w:rsidRPr="003D1E6B" w:rsidRDefault="00D175D0" w:rsidP="00E65051">
            <w:pPr>
              <w:pStyle w:val="List5"/>
            </w:pPr>
            <w:r>
              <w:t xml:space="preserve">4. </w:t>
            </w:r>
            <w:r w:rsidRPr="00A83F75">
              <w:rPr>
                <w:rFonts w:cs="Arial"/>
              </w:rPr>
              <w:t>There is an awareness by all members of staff of the necessity to adjust their teaching to meet the needs of SpLD pupils and this will be evident across the curriculum.</w:t>
            </w:r>
          </w:p>
        </w:tc>
        <w:tc>
          <w:tcPr>
            <w:tcW w:w="837" w:type="dxa"/>
            <w:shd w:val="clear" w:color="auto" w:fill="FFFFFF"/>
            <w:tcMar>
              <w:top w:w="28" w:type="dxa"/>
              <w:left w:w="57" w:type="dxa"/>
              <w:bottom w:w="28" w:type="dxa"/>
              <w:right w:w="57" w:type="dxa"/>
            </w:tcMar>
          </w:tcPr>
          <w:p w14:paraId="44CD0D84" w14:textId="77777777" w:rsidR="00D175D0" w:rsidRDefault="00D175D0" w:rsidP="00E015ED">
            <w:pPr>
              <w:pStyle w:val="ListParagraph"/>
              <w:numPr>
                <w:ilvl w:val="0"/>
                <w:numId w:val="13"/>
              </w:numPr>
            </w:pPr>
          </w:p>
        </w:tc>
      </w:tr>
      <w:tr w:rsidR="00D175D0" w:rsidRPr="003D1E6B" w14:paraId="4997EA97" w14:textId="77777777" w:rsidTr="00E65051">
        <w:trPr>
          <w:jc w:val="center"/>
        </w:trPr>
        <w:tc>
          <w:tcPr>
            <w:tcW w:w="8783" w:type="dxa"/>
            <w:shd w:val="clear" w:color="auto" w:fill="auto"/>
            <w:tcMar>
              <w:top w:w="28" w:type="dxa"/>
              <w:left w:w="57" w:type="dxa"/>
              <w:bottom w:w="28" w:type="dxa"/>
              <w:right w:w="57" w:type="dxa"/>
            </w:tcMar>
          </w:tcPr>
          <w:p w14:paraId="5DC79F2A" w14:textId="77777777" w:rsidR="00D175D0" w:rsidRPr="003D1E6B" w:rsidRDefault="00D175D0" w:rsidP="00E65051">
            <w:pPr>
              <w:pStyle w:val="List5"/>
            </w:pPr>
            <w:r>
              <w:t xml:space="preserve">5. </w:t>
            </w:r>
            <w:r w:rsidRPr="003D1E6B">
              <w:t>In Addition:</w:t>
            </w:r>
          </w:p>
        </w:tc>
        <w:tc>
          <w:tcPr>
            <w:tcW w:w="837" w:type="dxa"/>
            <w:shd w:val="clear" w:color="auto" w:fill="FFFFFF"/>
            <w:tcMar>
              <w:top w:w="28" w:type="dxa"/>
              <w:left w:w="57" w:type="dxa"/>
              <w:bottom w:w="28" w:type="dxa"/>
              <w:right w:w="57" w:type="dxa"/>
            </w:tcMar>
          </w:tcPr>
          <w:p w14:paraId="0E5EEF3F" w14:textId="77777777" w:rsidR="00D175D0" w:rsidRDefault="00D175D0" w:rsidP="00E65051"/>
        </w:tc>
      </w:tr>
      <w:tr w:rsidR="00D175D0" w:rsidRPr="003D1E6B" w14:paraId="42BB54C4" w14:textId="77777777" w:rsidTr="00E65051">
        <w:trPr>
          <w:jc w:val="center"/>
        </w:trPr>
        <w:tc>
          <w:tcPr>
            <w:tcW w:w="8783" w:type="dxa"/>
            <w:shd w:val="clear" w:color="auto" w:fill="auto"/>
            <w:tcMar>
              <w:top w:w="28" w:type="dxa"/>
              <w:left w:w="57" w:type="dxa"/>
              <w:bottom w:w="28" w:type="dxa"/>
              <w:right w:w="57" w:type="dxa"/>
            </w:tcMar>
          </w:tcPr>
          <w:p w14:paraId="3ABD52B4" w14:textId="77777777" w:rsidR="00D175D0" w:rsidRPr="003D1E6B" w:rsidRDefault="00D175D0" w:rsidP="00E65051">
            <w:pPr>
              <w:pStyle w:val="listindent"/>
              <w:ind w:left="491" w:hanging="283"/>
            </w:pPr>
            <w:r>
              <w:t xml:space="preserve">5.1 </w:t>
            </w:r>
            <w:r w:rsidRPr="003D1E6B">
              <w:t>Resources for learning appropriate to the level of need.</w:t>
            </w:r>
          </w:p>
        </w:tc>
        <w:tc>
          <w:tcPr>
            <w:tcW w:w="837" w:type="dxa"/>
            <w:shd w:val="clear" w:color="auto" w:fill="FFFFFF"/>
            <w:tcMar>
              <w:top w:w="28" w:type="dxa"/>
              <w:left w:w="57" w:type="dxa"/>
              <w:bottom w:w="28" w:type="dxa"/>
              <w:right w:w="57" w:type="dxa"/>
            </w:tcMar>
          </w:tcPr>
          <w:p w14:paraId="017DFA3C" w14:textId="77777777" w:rsidR="00D175D0" w:rsidRDefault="00D175D0" w:rsidP="00E015ED">
            <w:pPr>
              <w:pStyle w:val="ListParagraph"/>
              <w:numPr>
                <w:ilvl w:val="0"/>
                <w:numId w:val="13"/>
              </w:numPr>
            </w:pPr>
          </w:p>
        </w:tc>
      </w:tr>
      <w:tr w:rsidR="00D175D0" w:rsidRPr="003D1E6B" w14:paraId="52755570" w14:textId="77777777" w:rsidTr="00E65051">
        <w:trPr>
          <w:jc w:val="center"/>
        </w:trPr>
        <w:tc>
          <w:tcPr>
            <w:tcW w:w="8783" w:type="dxa"/>
            <w:shd w:val="clear" w:color="auto" w:fill="auto"/>
            <w:tcMar>
              <w:top w:w="28" w:type="dxa"/>
              <w:left w:w="57" w:type="dxa"/>
              <w:bottom w:w="28" w:type="dxa"/>
              <w:right w:w="57" w:type="dxa"/>
            </w:tcMar>
          </w:tcPr>
          <w:p w14:paraId="6F9FF1D2" w14:textId="77777777" w:rsidR="00D175D0" w:rsidRPr="003D1E6B" w:rsidRDefault="00D175D0" w:rsidP="00E65051">
            <w:pPr>
              <w:pStyle w:val="listindent"/>
              <w:ind w:left="491" w:hanging="283"/>
            </w:pPr>
            <w:r>
              <w:t xml:space="preserve">5.2 </w:t>
            </w:r>
            <w:r w:rsidRPr="003D1E6B">
              <w:t>IT provision relevant and of high quality, including up-to-date and regularly used programs for SpLD pupils.</w:t>
            </w:r>
          </w:p>
        </w:tc>
        <w:tc>
          <w:tcPr>
            <w:tcW w:w="837" w:type="dxa"/>
            <w:shd w:val="clear" w:color="auto" w:fill="FFFFFF"/>
            <w:tcMar>
              <w:top w:w="28" w:type="dxa"/>
              <w:left w:w="57" w:type="dxa"/>
              <w:bottom w:w="28" w:type="dxa"/>
              <w:right w:w="57" w:type="dxa"/>
            </w:tcMar>
          </w:tcPr>
          <w:p w14:paraId="486D2828" w14:textId="77777777" w:rsidR="00D175D0" w:rsidRDefault="00D175D0" w:rsidP="00E015ED">
            <w:pPr>
              <w:pStyle w:val="ListParagraph"/>
              <w:numPr>
                <w:ilvl w:val="0"/>
                <w:numId w:val="13"/>
              </w:numPr>
            </w:pPr>
          </w:p>
        </w:tc>
      </w:tr>
      <w:tr w:rsidR="00D175D0" w:rsidRPr="003D1E6B" w14:paraId="1D329474" w14:textId="77777777" w:rsidTr="00E65051">
        <w:trPr>
          <w:jc w:val="center"/>
        </w:trPr>
        <w:tc>
          <w:tcPr>
            <w:tcW w:w="8783" w:type="dxa"/>
            <w:shd w:val="clear" w:color="auto" w:fill="auto"/>
            <w:tcMar>
              <w:top w:w="28" w:type="dxa"/>
              <w:left w:w="57" w:type="dxa"/>
              <w:bottom w:w="28" w:type="dxa"/>
              <w:right w:w="57" w:type="dxa"/>
            </w:tcMar>
          </w:tcPr>
          <w:p w14:paraId="2AE7FC54" w14:textId="77777777" w:rsidR="00D175D0" w:rsidRPr="003D1E6B" w:rsidRDefault="00D175D0" w:rsidP="00E65051">
            <w:pPr>
              <w:pStyle w:val="listindent"/>
              <w:ind w:left="491" w:hanging="283"/>
            </w:pPr>
            <w:r>
              <w:t xml:space="preserve">5.3 </w:t>
            </w:r>
            <w:r w:rsidRPr="003D1E6B">
              <w:t xml:space="preserve">Access arrangements for all examinations sought as needed. Assessments for access arrangements must comply with </w:t>
            </w:r>
            <w:hyperlink r:id="rId23" w:history="1">
              <w:r w:rsidRPr="005B34FF">
                <w:rPr>
                  <w:rStyle w:val="Hyperlink"/>
                </w:rPr>
                <w:t>Joint Council for Qualifications guidelines</w:t>
              </w:r>
            </w:hyperlink>
            <w:r>
              <w:t>.</w:t>
            </w:r>
          </w:p>
        </w:tc>
        <w:tc>
          <w:tcPr>
            <w:tcW w:w="837" w:type="dxa"/>
            <w:shd w:val="clear" w:color="auto" w:fill="FFFFFF"/>
            <w:tcMar>
              <w:top w:w="28" w:type="dxa"/>
              <w:left w:w="57" w:type="dxa"/>
              <w:bottom w:w="28" w:type="dxa"/>
              <w:right w:w="57" w:type="dxa"/>
            </w:tcMar>
          </w:tcPr>
          <w:p w14:paraId="6DE2FEB1" w14:textId="77777777" w:rsidR="00D175D0" w:rsidRDefault="00D175D0" w:rsidP="00E015ED">
            <w:pPr>
              <w:pStyle w:val="ListParagraph"/>
              <w:numPr>
                <w:ilvl w:val="0"/>
                <w:numId w:val="13"/>
              </w:numPr>
            </w:pPr>
          </w:p>
        </w:tc>
      </w:tr>
      <w:tr w:rsidR="00D175D0" w:rsidRPr="003D1E6B" w14:paraId="2D1C1CA1" w14:textId="77777777" w:rsidTr="00E65051">
        <w:trPr>
          <w:jc w:val="center"/>
        </w:trPr>
        <w:tc>
          <w:tcPr>
            <w:tcW w:w="8783" w:type="dxa"/>
            <w:shd w:val="clear" w:color="auto" w:fill="auto"/>
            <w:tcMar>
              <w:top w:w="28" w:type="dxa"/>
              <w:left w:w="57" w:type="dxa"/>
              <w:bottom w:w="28" w:type="dxa"/>
              <w:right w:w="57" w:type="dxa"/>
            </w:tcMar>
          </w:tcPr>
          <w:p w14:paraId="2943AA44" w14:textId="77777777" w:rsidR="00D175D0" w:rsidRPr="003D1E6B" w:rsidRDefault="00D175D0" w:rsidP="00E65051">
            <w:pPr>
              <w:pStyle w:val="listindent"/>
              <w:ind w:left="491" w:hanging="283"/>
            </w:pPr>
            <w:r>
              <w:t xml:space="preserve">5.4 </w:t>
            </w:r>
            <w:r w:rsidRPr="003D1E6B">
              <w:t>Specific structured, cumulative and multi-sensory teaching materials to address literacy with SpLD pupils.</w:t>
            </w:r>
          </w:p>
        </w:tc>
        <w:tc>
          <w:tcPr>
            <w:tcW w:w="837" w:type="dxa"/>
            <w:shd w:val="clear" w:color="auto" w:fill="FFFFFF"/>
            <w:tcMar>
              <w:top w:w="28" w:type="dxa"/>
              <w:left w:w="57" w:type="dxa"/>
              <w:bottom w:w="28" w:type="dxa"/>
              <w:right w:w="57" w:type="dxa"/>
            </w:tcMar>
          </w:tcPr>
          <w:p w14:paraId="7287B6D4" w14:textId="77777777" w:rsidR="00D175D0" w:rsidRDefault="00D175D0" w:rsidP="00E015ED">
            <w:pPr>
              <w:pStyle w:val="ListParagraph"/>
              <w:numPr>
                <w:ilvl w:val="0"/>
                <w:numId w:val="13"/>
              </w:numPr>
            </w:pPr>
          </w:p>
        </w:tc>
      </w:tr>
      <w:tr w:rsidR="00D175D0" w:rsidRPr="003D1E6B" w14:paraId="71F26144" w14:textId="77777777" w:rsidTr="00E65051">
        <w:trPr>
          <w:jc w:val="center"/>
        </w:trPr>
        <w:tc>
          <w:tcPr>
            <w:tcW w:w="8783" w:type="dxa"/>
            <w:shd w:val="clear" w:color="auto" w:fill="auto"/>
            <w:tcMar>
              <w:top w:w="28" w:type="dxa"/>
              <w:left w:w="57" w:type="dxa"/>
              <w:bottom w:w="28" w:type="dxa"/>
              <w:right w:w="57" w:type="dxa"/>
            </w:tcMar>
          </w:tcPr>
          <w:p w14:paraId="66397D83" w14:textId="77777777" w:rsidR="00D175D0" w:rsidRPr="003D1E6B" w:rsidRDefault="00D175D0" w:rsidP="00E65051">
            <w:pPr>
              <w:pStyle w:val="listindent"/>
              <w:ind w:left="491" w:hanging="283"/>
            </w:pPr>
            <w:r>
              <w:t xml:space="preserve">5.5 </w:t>
            </w:r>
            <w:r w:rsidRPr="003D1E6B">
              <w:t xml:space="preserve">An annual report for </w:t>
            </w:r>
            <w:r w:rsidRPr="00A83F75">
              <w:rPr>
                <w:rFonts w:cs="Arial"/>
              </w:rPr>
              <w:t>parents on the progress of pupils, who exhibit SpLD.</w:t>
            </w:r>
          </w:p>
        </w:tc>
        <w:tc>
          <w:tcPr>
            <w:tcW w:w="837" w:type="dxa"/>
            <w:shd w:val="clear" w:color="auto" w:fill="FFFFFF"/>
            <w:tcMar>
              <w:top w:w="28" w:type="dxa"/>
              <w:left w:w="57" w:type="dxa"/>
              <w:bottom w:w="28" w:type="dxa"/>
              <w:right w:w="57" w:type="dxa"/>
            </w:tcMar>
          </w:tcPr>
          <w:p w14:paraId="5022F28E" w14:textId="77777777" w:rsidR="00D175D0" w:rsidRDefault="00D175D0" w:rsidP="00E015ED">
            <w:pPr>
              <w:pStyle w:val="ListParagraph"/>
              <w:numPr>
                <w:ilvl w:val="0"/>
                <w:numId w:val="13"/>
              </w:numPr>
            </w:pPr>
          </w:p>
        </w:tc>
      </w:tr>
    </w:tbl>
    <w:p w14:paraId="6B7FF49D" w14:textId="77777777" w:rsidR="00D175D0" w:rsidRDefault="00D175D0" w:rsidP="00DC28D6">
      <w:pPr>
        <w:rPr>
          <w:lang w:val="en-G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3"/>
        <w:gridCol w:w="846"/>
      </w:tblGrid>
      <w:tr w:rsidR="00FE6F5F" w:rsidRPr="003D1E6B" w14:paraId="34CB0F67" w14:textId="77777777" w:rsidTr="00FE6F5F">
        <w:trPr>
          <w:cantSplit/>
          <w:trHeight w:hRule="exact" w:val="397"/>
          <w:tblHeader/>
          <w:jc w:val="center"/>
        </w:trPr>
        <w:tc>
          <w:tcPr>
            <w:tcW w:w="8793" w:type="dxa"/>
            <w:shd w:val="clear" w:color="auto" w:fill="8DB3E2"/>
            <w:tcMar>
              <w:top w:w="57" w:type="dxa"/>
              <w:left w:w="57" w:type="dxa"/>
              <w:bottom w:w="57" w:type="dxa"/>
              <w:right w:w="57" w:type="dxa"/>
            </w:tcMar>
            <w:vAlign w:val="center"/>
          </w:tcPr>
          <w:p w14:paraId="1C1778A3" w14:textId="77777777" w:rsidR="00FE6F5F" w:rsidRPr="003D1E6B" w:rsidRDefault="00FE6F5F" w:rsidP="005167B1">
            <w:pPr>
              <w:rPr>
                <w:bCs/>
                <w:color w:val="000000"/>
                <w:lang w:val="en-GB"/>
              </w:rPr>
            </w:pPr>
            <w:r w:rsidRPr="003D1E6B">
              <w:rPr>
                <w:bCs/>
                <w:color w:val="000000"/>
                <w:lang w:val="en-GB"/>
              </w:rPr>
              <w:t>Criteria</w:t>
            </w:r>
          </w:p>
        </w:tc>
        <w:tc>
          <w:tcPr>
            <w:tcW w:w="846" w:type="dxa"/>
            <w:shd w:val="clear" w:color="auto" w:fill="8DB3E2"/>
            <w:tcMar>
              <w:top w:w="57" w:type="dxa"/>
              <w:left w:w="57" w:type="dxa"/>
              <w:bottom w:w="57" w:type="dxa"/>
              <w:right w:w="57" w:type="dxa"/>
            </w:tcMar>
            <w:vAlign w:val="center"/>
            <w:hideMark/>
          </w:tcPr>
          <w:p w14:paraId="24391F61" w14:textId="77777777" w:rsidR="00FE6F5F" w:rsidRPr="003D1E6B" w:rsidRDefault="00FE6F5F" w:rsidP="00FE6F5F">
            <w:pPr>
              <w:rPr>
                <w:bCs/>
                <w:color w:val="000000"/>
                <w:lang w:val="en-GB"/>
              </w:rPr>
            </w:pPr>
            <w:r w:rsidRPr="003D1E6B">
              <w:rPr>
                <w:bCs/>
                <w:color w:val="000000"/>
                <w:lang w:val="en-GB"/>
              </w:rPr>
              <w:t>WS</w:t>
            </w:r>
          </w:p>
        </w:tc>
      </w:tr>
      <w:tr w:rsidR="00FE6F5F" w:rsidRPr="003D1E6B" w14:paraId="6C0AC704" w14:textId="77777777" w:rsidTr="005167B1">
        <w:trPr>
          <w:cantSplit/>
          <w:trHeight w:hRule="exact" w:val="397"/>
          <w:tblHeader/>
          <w:jc w:val="center"/>
        </w:trPr>
        <w:tc>
          <w:tcPr>
            <w:tcW w:w="9639" w:type="dxa"/>
            <w:gridSpan w:val="2"/>
            <w:shd w:val="clear" w:color="auto" w:fill="C6D9F1"/>
            <w:tcMar>
              <w:top w:w="28" w:type="dxa"/>
              <w:left w:w="57" w:type="dxa"/>
              <w:bottom w:w="28" w:type="dxa"/>
              <w:right w:w="57" w:type="dxa"/>
            </w:tcMar>
            <w:vAlign w:val="center"/>
          </w:tcPr>
          <w:p w14:paraId="2A6AA4B7" w14:textId="77777777" w:rsidR="00FE6F5F" w:rsidRPr="003D1E6B" w:rsidRDefault="00FE6F5F" w:rsidP="00FE6F5F">
            <w:pPr>
              <w:pStyle w:val="List5"/>
              <w:rPr>
                <w:bCs/>
                <w:color w:val="000000"/>
              </w:rPr>
            </w:pPr>
            <w:r>
              <w:t xml:space="preserve">6. </w:t>
            </w:r>
            <w:r w:rsidRPr="003D1E6B">
              <w:t>Specific to the Category of School or Centre: -</w:t>
            </w:r>
          </w:p>
        </w:tc>
      </w:tr>
      <w:tr w:rsidR="00FE6F5F" w:rsidRPr="003D1E6B" w14:paraId="13C9B652" w14:textId="77777777" w:rsidTr="00FE6F5F">
        <w:trPr>
          <w:cantSplit/>
          <w:jc w:val="center"/>
        </w:trPr>
        <w:tc>
          <w:tcPr>
            <w:tcW w:w="8793" w:type="dxa"/>
            <w:tcMar>
              <w:top w:w="28" w:type="dxa"/>
              <w:left w:w="57" w:type="dxa"/>
              <w:bottom w:w="28" w:type="dxa"/>
              <w:right w:w="57" w:type="dxa"/>
            </w:tcMar>
            <w:vAlign w:val="center"/>
          </w:tcPr>
          <w:p w14:paraId="32E12FCC" w14:textId="77777777" w:rsidR="00FE6F5F" w:rsidRPr="003D1E6B" w:rsidRDefault="00FE6F5F" w:rsidP="00FE6F5F">
            <w:pPr>
              <w:pStyle w:val="listindent"/>
              <w:ind w:left="491" w:hanging="283"/>
            </w:pPr>
            <w:r>
              <w:t xml:space="preserve">6.8 </w:t>
            </w:r>
            <w:r w:rsidRPr="003D1E6B">
              <w:t>There is provision for individualised lessons on a withdrawal basis, support staff communicate with mainstream teachers regarding the SpLD pupils.</w:t>
            </w:r>
          </w:p>
        </w:tc>
        <w:tc>
          <w:tcPr>
            <w:tcW w:w="846" w:type="dxa"/>
            <w:shd w:val="clear" w:color="auto" w:fill="FFFFFF"/>
            <w:tcMar>
              <w:top w:w="28" w:type="dxa"/>
              <w:left w:w="57" w:type="dxa"/>
              <w:bottom w:w="28" w:type="dxa"/>
              <w:right w:w="57" w:type="dxa"/>
            </w:tcMar>
          </w:tcPr>
          <w:p w14:paraId="4CC059DA" w14:textId="77777777" w:rsidR="00FE6F5F" w:rsidRDefault="00FE6F5F" w:rsidP="00E015ED">
            <w:pPr>
              <w:pStyle w:val="ListParagraph"/>
              <w:numPr>
                <w:ilvl w:val="0"/>
                <w:numId w:val="13"/>
              </w:numPr>
            </w:pPr>
          </w:p>
        </w:tc>
      </w:tr>
      <w:tr w:rsidR="00FE6F5F" w:rsidRPr="003D1E6B" w14:paraId="1630A74F" w14:textId="77777777" w:rsidTr="005167B1">
        <w:trPr>
          <w:cantSplit/>
          <w:trHeight w:hRule="exact" w:val="397"/>
          <w:jc w:val="center"/>
        </w:trPr>
        <w:tc>
          <w:tcPr>
            <w:tcW w:w="9639" w:type="dxa"/>
            <w:gridSpan w:val="2"/>
            <w:shd w:val="clear" w:color="auto" w:fill="C6D9F1"/>
            <w:tcMar>
              <w:top w:w="28" w:type="dxa"/>
              <w:left w:w="57" w:type="dxa"/>
              <w:bottom w:w="28" w:type="dxa"/>
              <w:right w:w="57" w:type="dxa"/>
            </w:tcMar>
            <w:vAlign w:val="center"/>
          </w:tcPr>
          <w:p w14:paraId="674D3480" w14:textId="77777777" w:rsidR="00FE6F5F" w:rsidRPr="003D1E6B" w:rsidRDefault="00FE6F5F" w:rsidP="00FE6F5F">
            <w:pPr>
              <w:pStyle w:val="List5"/>
            </w:pPr>
            <w:r>
              <w:t xml:space="preserve">7. </w:t>
            </w:r>
            <w:r w:rsidRPr="003D1E6B">
              <w:t>Qualifications of Teaching Staff: -</w:t>
            </w:r>
          </w:p>
        </w:tc>
      </w:tr>
      <w:tr w:rsidR="00FE6F5F" w:rsidRPr="003D1E6B" w14:paraId="41473D49" w14:textId="77777777" w:rsidTr="00FE6F5F">
        <w:trPr>
          <w:cantSplit/>
          <w:jc w:val="center"/>
        </w:trPr>
        <w:tc>
          <w:tcPr>
            <w:tcW w:w="8793" w:type="dxa"/>
            <w:tcMar>
              <w:top w:w="28" w:type="dxa"/>
              <w:left w:w="57" w:type="dxa"/>
              <w:bottom w:w="28" w:type="dxa"/>
              <w:right w:w="57" w:type="dxa"/>
            </w:tcMar>
            <w:vAlign w:val="center"/>
          </w:tcPr>
          <w:p w14:paraId="19DEF67B" w14:textId="77777777" w:rsidR="00FE6F5F" w:rsidRPr="003D1E6B" w:rsidRDefault="00FE6F5F" w:rsidP="00FE6F5F">
            <w:pPr>
              <w:pStyle w:val="listindent"/>
              <w:ind w:left="491" w:hanging="283"/>
            </w:pPr>
            <w:r>
              <w:t xml:space="preserve">7.5 </w:t>
            </w:r>
            <w:r w:rsidRPr="003D1E6B">
              <w:t>The majority of teachers providing literacy support hold a nationally recognised qualification in the teaching of SpLD pupils.  In exceptional circumstances the consultant may recommend to Council that an experienced teacher undergoing training satisfies this criterion.</w:t>
            </w:r>
          </w:p>
        </w:tc>
        <w:tc>
          <w:tcPr>
            <w:tcW w:w="846" w:type="dxa"/>
            <w:shd w:val="clear" w:color="auto" w:fill="FFFFFF"/>
            <w:tcMar>
              <w:top w:w="28" w:type="dxa"/>
              <w:left w:w="57" w:type="dxa"/>
              <w:bottom w:w="28" w:type="dxa"/>
              <w:right w:w="57" w:type="dxa"/>
            </w:tcMar>
            <w:vAlign w:val="center"/>
            <w:hideMark/>
          </w:tcPr>
          <w:p w14:paraId="41DA1215" w14:textId="77777777" w:rsidR="00FE6F5F" w:rsidRPr="003D1E6B" w:rsidRDefault="00FE6F5F" w:rsidP="00E015ED">
            <w:pPr>
              <w:pStyle w:val="NormalC"/>
              <w:numPr>
                <w:ilvl w:val="0"/>
                <w:numId w:val="13"/>
              </w:numPr>
            </w:pPr>
          </w:p>
        </w:tc>
      </w:tr>
    </w:tbl>
    <w:p w14:paraId="4CF13355" w14:textId="77777777" w:rsidR="00796E3F" w:rsidRDefault="00796E3F" w:rsidP="00796E3F">
      <w:pPr>
        <w:rPr>
          <w:lang w:val="en-GB"/>
        </w:rPr>
      </w:pPr>
    </w:p>
    <w:p w14:paraId="3DA529F9" w14:textId="77777777" w:rsidR="00FE6F5F" w:rsidRDefault="00FE6F5F" w:rsidP="00796E3F">
      <w:pPr>
        <w:rPr>
          <w:lang w:val="en-GB"/>
        </w:rPr>
      </w:pPr>
    </w:p>
    <w:p w14:paraId="6CD137CE" w14:textId="77777777" w:rsidR="00836AED" w:rsidRDefault="00836AED">
      <w:r>
        <w:br w:type="page"/>
      </w:r>
    </w:p>
    <w:tbl>
      <w:tblPr>
        <w:tblW w:w="9639" w:type="dxa"/>
        <w:tblInd w:w="108" w:type="dxa"/>
        <w:tblBorders>
          <w:top w:val="single" w:sz="18" w:space="0" w:color="EEECE1"/>
          <w:left w:val="single" w:sz="18" w:space="0" w:color="EEECE1"/>
          <w:bottom w:val="single" w:sz="18" w:space="0" w:color="EEECE1"/>
          <w:right w:val="single" w:sz="18" w:space="0" w:color="EEECE1"/>
          <w:insideH w:val="single" w:sz="18" w:space="0" w:color="EEECE1"/>
          <w:insideV w:val="single" w:sz="18" w:space="0" w:color="EEECE1"/>
        </w:tblBorders>
        <w:tblLayout w:type="fixed"/>
        <w:tblLook w:val="0000" w:firstRow="0" w:lastRow="0" w:firstColumn="0" w:lastColumn="0" w:noHBand="0" w:noVBand="0"/>
      </w:tblPr>
      <w:tblGrid>
        <w:gridCol w:w="9639"/>
      </w:tblGrid>
      <w:tr w:rsidR="00796E3F" w:rsidRPr="00903774" w14:paraId="29E8747D" w14:textId="77777777" w:rsidTr="0018009A">
        <w:tc>
          <w:tcPr>
            <w:tcW w:w="9639" w:type="dxa"/>
            <w:tcBorders>
              <w:top w:val="single" w:sz="18" w:space="0" w:color="DDD9C3"/>
            </w:tcBorders>
            <w:tcMar>
              <w:bottom w:w="85" w:type="dxa"/>
            </w:tcMar>
          </w:tcPr>
          <w:p w14:paraId="07E4BC8B" w14:textId="77777777" w:rsidR="00796E3F" w:rsidRPr="00903774" w:rsidRDefault="00796E3F" w:rsidP="0018009A">
            <w:pPr>
              <w:pStyle w:val="NormalC"/>
            </w:pPr>
          </w:p>
          <w:p w14:paraId="249A7F2A" w14:textId="77777777" w:rsidR="00796E3F" w:rsidRPr="00903774" w:rsidRDefault="00796E3F" w:rsidP="0018009A">
            <w:pPr>
              <w:pStyle w:val="NormalC"/>
            </w:pPr>
            <w:r w:rsidRPr="00903774">
              <w:rPr>
                <w:bCs/>
              </w:rPr>
              <w:t xml:space="preserve">Summary of Report including whether acceptance is recommended: </w:t>
            </w:r>
          </w:p>
        </w:tc>
      </w:tr>
      <w:tr w:rsidR="00796E3F" w:rsidRPr="00903774" w14:paraId="34F1C49A" w14:textId="77777777" w:rsidTr="0018009A">
        <w:tc>
          <w:tcPr>
            <w:tcW w:w="9639" w:type="dxa"/>
            <w:shd w:val="clear" w:color="auto" w:fill="FFFFFF"/>
            <w:tcMar>
              <w:bottom w:w="85" w:type="dxa"/>
            </w:tcMar>
          </w:tcPr>
          <w:p w14:paraId="6A956623" w14:textId="27A6114F" w:rsidR="00796E3F" w:rsidRPr="00903774" w:rsidRDefault="00E015ED" w:rsidP="0018009A">
            <w:pPr>
              <w:pStyle w:val="NormalC"/>
            </w:pPr>
            <w:r>
              <w:t xml:space="preserve">Avon House is a delightful school where pupils are treated as individuals and receive the support they require on this basis.  The flexibility of the provision is admirable. The work of the Inclusion department is </w:t>
            </w:r>
            <w:r w:rsidR="00FA38F6">
              <w:t xml:space="preserve">effective and communication between Mrs Delahunty, teaching staff and Governors ensures that interventions are woven into the fabric of the teaching of the school.  Data is used effectively to improve the effectiveness of the provision and benefits all children. There </w:t>
            </w:r>
            <w:r w:rsidR="001136C7">
              <w:t>is</w:t>
            </w:r>
            <w:r w:rsidR="00FA38F6">
              <w:t xml:space="preserve"> a wealth of opportunities for pupils to develop both personally and academically.</w:t>
            </w:r>
          </w:p>
        </w:tc>
      </w:tr>
    </w:tbl>
    <w:p w14:paraId="05DBCD01" w14:textId="77777777" w:rsidR="00002510" w:rsidRPr="00903774" w:rsidRDefault="00002510" w:rsidP="00002510">
      <w:pPr>
        <w:rPr>
          <w:lang w:val="en-GB"/>
        </w:rPr>
      </w:pPr>
    </w:p>
    <w:tbl>
      <w:tblPr>
        <w:tblW w:w="9639" w:type="dxa"/>
        <w:tblInd w:w="108" w:type="dxa"/>
        <w:tblBorders>
          <w:top w:val="single" w:sz="18" w:space="0" w:color="EEECE1"/>
          <w:left w:val="single" w:sz="18" w:space="0" w:color="EEECE1"/>
          <w:bottom w:val="single" w:sz="18" w:space="0" w:color="EEECE1"/>
          <w:right w:val="single" w:sz="18" w:space="0" w:color="EEECE1"/>
          <w:insideH w:val="single" w:sz="18" w:space="0" w:color="EEECE1"/>
          <w:insideV w:val="single" w:sz="18" w:space="0" w:color="EEECE1"/>
        </w:tblBorders>
        <w:tblLayout w:type="fixed"/>
        <w:tblLook w:val="0000" w:firstRow="0" w:lastRow="0" w:firstColumn="0" w:lastColumn="0" w:noHBand="0" w:noVBand="0"/>
      </w:tblPr>
      <w:tblGrid>
        <w:gridCol w:w="6237"/>
        <w:gridCol w:w="1701"/>
        <w:gridCol w:w="1701"/>
      </w:tblGrid>
      <w:tr w:rsidR="00002510" w:rsidRPr="00903774" w14:paraId="746B1D09" w14:textId="77777777" w:rsidTr="00517A03">
        <w:tc>
          <w:tcPr>
            <w:tcW w:w="6237" w:type="dxa"/>
            <w:tcBorders>
              <w:right w:val="single" w:sz="4" w:space="0" w:color="auto"/>
            </w:tcBorders>
            <w:tcMar>
              <w:bottom w:w="85" w:type="dxa"/>
            </w:tcMar>
          </w:tcPr>
          <w:p w14:paraId="784DDDC3" w14:textId="77777777" w:rsidR="00002510" w:rsidRPr="00A35622" w:rsidRDefault="00002510" w:rsidP="00517A03">
            <w:pPr>
              <w:jc w:val="right"/>
              <w:rPr>
                <w:rFonts w:eastAsia="Arial Unicode MS"/>
                <w:lang w:val="en-GB"/>
              </w:rPr>
            </w:pPr>
            <w:r w:rsidRPr="00A35622">
              <w:rPr>
                <w:rFonts w:eastAsia="Arial Unicode MS"/>
                <w:bCs/>
                <w:lang w:val="en-GB"/>
              </w:rPr>
              <w:t>Recommend</w:t>
            </w:r>
            <w:r>
              <w:rPr>
                <w:rFonts w:eastAsia="Arial Unicode MS"/>
                <w:bCs/>
                <w:lang w:val="en-GB"/>
              </w:rPr>
              <w:t>ed</w:t>
            </w:r>
            <w:r w:rsidRPr="00A35622">
              <w:rPr>
                <w:rFonts w:eastAsia="Arial Unicode MS"/>
                <w:bCs/>
                <w:lang w:val="en-GB"/>
              </w:rPr>
              <w:t xml:space="preserve"> for either </w:t>
            </w:r>
            <w:r w:rsidRPr="00A35622">
              <w:rPr>
                <w:rFonts w:eastAsia="Arial Unicode MS"/>
                <w:bCs/>
              </w:rPr>
              <w:t>Registration / Re registration</w:t>
            </w:r>
            <w:r w:rsidRPr="00A35622">
              <w:rPr>
                <w:rFonts w:eastAsia="Arial Unicode MS"/>
                <w:bCs/>
                <w:lang w:val="en-G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79F89C9D" w14:textId="77777777" w:rsidR="00002510" w:rsidRPr="0078398C" w:rsidRDefault="00002510" w:rsidP="00517A03">
            <w:pPr>
              <w:jc w:val="center"/>
              <w:rPr>
                <w:rFonts w:eastAsia="Arial Unicode MS"/>
                <w:b/>
                <w:lang w:val="en-GB"/>
              </w:rPr>
            </w:pPr>
            <w:r w:rsidRPr="0078398C">
              <w:rPr>
                <w:rFonts w:eastAsia="Arial Unicode MS"/>
                <w:b/>
                <w:lang w:val="en-GB"/>
              </w:rPr>
              <w:t>YES</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243F107E" w14:textId="77777777" w:rsidR="00002510" w:rsidRPr="0078398C" w:rsidRDefault="00002510" w:rsidP="00517A03">
            <w:pPr>
              <w:jc w:val="center"/>
              <w:rPr>
                <w:rFonts w:eastAsia="Arial Unicode MS"/>
                <w:b/>
                <w:lang w:val="en-GB"/>
              </w:rPr>
            </w:pPr>
            <w:r w:rsidRPr="0078398C">
              <w:rPr>
                <w:rFonts w:eastAsia="Arial Unicode MS"/>
                <w:b/>
                <w:lang w:val="en-GB"/>
              </w:rPr>
              <w:t>NO</w:t>
            </w:r>
          </w:p>
        </w:tc>
      </w:tr>
      <w:tr w:rsidR="00002510" w:rsidRPr="00903774" w14:paraId="73F11585" w14:textId="77777777" w:rsidTr="00517A03">
        <w:tc>
          <w:tcPr>
            <w:tcW w:w="6237" w:type="dxa"/>
            <w:tcBorders>
              <w:right w:val="single" w:sz="4" w:space="0" w:color="auto"/>
            </w:tcBorders>
            <w:tcMar>
              <w:bottom w:w="85" w:type="dxa"/>
            </w:tcMar>
          </w:tcPr>
          <w:p w14:paraId="72D84EEC" w14:textId="77777777" w:rsidR="00002510" w:rsidRPr="00AE1EDE" w:rsidRDefault="00002510" w:rsidP="00517A03">
            <w:pPr>
              <w:jc w:val="right"/>
              <w:rPr>
                <w:rFonts w:eastAsia="Arial Unicode MS"/>
                <w:bCs/>
                <w:color w:val="2E74B5"/>
                <w:lang w:val="en-GB"/>
              </w:rPr>
            </w:pPr>
            <w:r w:rsidRPr="00AE1EDE">
              <w:rPr>
                <w:color w:val="2E74B5"/>
              </w:rPr>
              <w:t>Consultant to tick relevant box</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F027B32" w14:textId="77777777" w:rsidR="00002510" w:rsidRPr="00FA38F6" w:rsidRDefault="00002510" w:rsidP="00FA38F6">
            <w:pPr>
              <w:pStyle w:val="ListParagraph"/>
              <w:numPr>
                <w:ilvl w:val="0"/>
                <w:numId w:val="13"/>
              </w:numPr>
              <w:jc w:val="center"/>
              <w:rPr>
                <w:rFonts w:eastAsia="Arial Unicode MS"/>
                <w:bCs/>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3FF2D74" w14:textId="77777777" w:rsidR="00002510" w:rsidRDefault="00002510" w:rsidP="00517A03">
            <w:pPr>
              <w:jc w:val="center"/>
              <w:rPr>
                <w:rFonts w:eastAsia="Arial Unicode MS"/>
                <w:bCs/>
                <w:lang w:val="en-GB"/>
              </w:rPr>
            </w:pPr>
          </w:p>
        </w:tc>
      </w:tr>
    </w:tbl>
    <w:p w14:paraId="3DCF3892" w14:textId="77777777" w:rsidR="00796E3F" w:rsidRPr="00903774" w:rsidRDefault="00796E3F" w:rsidP="00796E3F">
      <w:pPr>
        <w:rPr>
          <w:lang w:val="en-GB"/>
        </w:rPr>
      </w:pPr>
    </w:p>
    <w:p w14:paraId="2787F392" w14:textId="77777777" w:rsidR="00796E3F" w:rsidRPr="00903774" w:rsidRDefault="00796E3F" w:rsidP="00796E3F">
      <w:pPr>
        <w:rPr>
          <w:lang w:val="en-GB"/>
        </w:rPr>
      </w:pPr>
    </w:p>
    <w:tbl>
      <w:tblPr>
        <w:tblW w:w="9639" w:type="dxa"/>
        <w:tblInd w:w="108" w:type="dxa"/>
        <w:tblBorders>
          <w:top w:val="single" w:sz="18" w:space="0" w:color="EEECE1"/>
          <w:left w:val="single" w:sz="18" w:space="0" w:color="EEECE1"/>
          <w:bottom w:val="single" w:sz="18" w:space="0" w:color="EEECE1"/>
          <w:right w:val="single" w:sz="18" w:space="0" w:color="EEECE1"/>
          <w:insideH w:val="single" w:sz="18" w:space="0" w:color="EEECE1"/>
          <w:insideV w:val="single" w:sz="18" w:space="0" w:color="EEECE1"/>
        </w:tblBorders>
        <w:tblLayout w:type="fixed"/>
        <w:tblLook w:val="0000" w:firstRow="0" w:lastRow="0" w:firstColumn="0" w:lastColumn="0" w:noHBand="0" w:noVBand="0"/>
      </w:tblPr>
      <w:tblGrid>
        <w:gridCol w:w="4819"/>
        <w:gridCol w:w="4820"/>
      </w:tblGrid>
      <w:tr w:rsidR="00796E3F" w:rsidRPr="00903774" w14:paraId="7A60448C" w14:textId="77777777" w:rsidTr="0018009A">
        <w:tc>
          <w:tcPr>
            <w:tcW w:w="9639" w:type="dxa"/>
            <w:gridSpan w:val="2"/>
            <w:tcBorders>
              <w:top w:val="single" w:sz="18" w:space="0" w:color="DDD9C3"/>
            </w:tcBorders>
            <w:tcMar>
              <w:bottom w:w="85" w:type="dxa"/>
            </w:tcMar>
          </w:tcPr>
          <w:p w14:paraId="70FA66E9" w14:textId="77777777" w:rsidR="00796E3F" w:rsidRPr="00903774" w:rsidRDefault="00796E3F" w:rsidP="0018009A">
            <w:pPr>
              <w:pStyle w:val="Heading3"/>
              <w:rPr>
                <w:lang w:val="en-GB"/>
              </w:rPr>
            </w:pPr>
            <w:r w:rsidRPr="00903774">
              <w:rPr>
                <w:lang w:val="en-GB"/>
              </w:rPr>
              <w:t>For Office Use Only</w:t>
            </w:r>
          </w:p>
        </w:tc>
      </w:tr>
      <w:tr w:rsidR="00796E3F" w:rsidRPr="00903774" w14:paraId="325A39F4" w14:textId="77777777" w:rsidTr="0018009A">
        <w:tc>
          <w:tcPr>
            <w:tcW w:w="4819" w:type="dxa"/>
            <w:tcBorders>
              <w:right w:val="single" w:sz="4" w:space="0" w:color="EEECE1"/>
            </w:tcBorders>
            <w:tcMar>
              <w:bottom w:w="85" w:type="dxa"/>
            </w:tcMar>
          </w:tcPr>
          <w:p w14:paraId="4CBB532C" w14:textId="77777777" w:rsidR="00796E3F" w:rsidRPr="00903774" w:rsidRDefault="00796E3F" w:rsidP="0018009A">
            <w:pPr>
              <w:rPr>
                <w:rFonts w:eastAsia="Arial Unicode MS"/>
                <w:lang w:val="en-GB"/>
              </w:rPr>
            </w:pPr>
            <w:r w:rsidRPr="00903774">
              <w:rPr>
                <w:rFonts w:eastAsia="Arial Unicode MS"/>
                <w:bCs/>
                <w:lang w:val="en-GB"/>
              </w:rPr>
              <w:t>Category proposed</w:t>
            </w:r>
            <w:bookmarkStart w:id="11" w:name="Text164"/>
            <w:r w:rsidRPr="00903774">
              <w:rPr>
                <w:rFonts w:eastAsia="Arial Unicode MS"/>
                <w:bCs/>
                <w:lang w:val="en-GB"/>
              </w:rPr>
              <w:t xml:space="preserve">: </w:t>
            </w:r>
            <w:bookmarkEnd w:id="11"/>
          </w:p>
        </w:tc>
        <w:tc>
          <w:tcPr>
            <w:tcW w:w="4820" w:type="dxa"/>
            <w:tcBorders>
              <w:top w:val="single" w:sz="4" w:space="0" w:color="EEECE1"/>
              <w:left w:val="single" w:sz="4" w:space="0" w:color="EEECE1"/>
              <w:bottom w:val="single" w:sz="4" w:space="0" w:color="EEECE1"/>
              <w:right w:val="single" w:sz="4" w:space="0" w:color="EEECE1"/>
            </w:tcBorders>
            <w:shd w:val="clear" w:color="auto" w:fill="FFFFFF"/>
          </w:tcPr>
          <w:p w14:paraId="5D068C59" w14:textId="77777777" w:rsidR="00796E3F" w:rsidRPr="00903774" w:rsidRDefault="00796E3F" w:rsidP="0018009A">
            <w:pPr>
              <w:rPr>
                <w:rFonts w:eastAsia="Arial Unicode MS"/>
                <w:bCs/>
                <w:lang w:val="en-GB"/>
              </w:rPr>
            </w:pPr>
          </w:p>
        </w:tc>
      </w:tr>
      <w:tr w:rsidR="00796E3F" w:rsidRPr="00903774" w14:paraId="3BF75379" w14:textId="77777777" w:rsidTr="0018009A">
        <w:tc>
          <w:tcPr>
            <w:tcW w:w="4819" w:type="dxa"/>
            <w:tcBorders>
              <w:right w:val="single" w:sz="4" w:space="0" w:color="EEECE1"/>
            </w:tcBorders>
            <w:tcMar>
              <w:bottom w:w="85" w:type="dxa"/>
            </w:tcMar>
          </w:tcPr>
          <w:p w14:paraId="3F6E621B" w14:textId="77777777" w:rsidR="00796E3F" w:rsidRPr="00903774" w:rsidRDefault="00796E3F" w:rsidP="0018009A">
            <w:pPr>
              <w:rPr>
                <w:rFonts w:eastAsia="Arial Unicode MS"/>
                <w:bCs/>
                <w:lang w:val="en-GB"/>
              </w:rPr>
            </w:pPr>
            <w:r w:rsidRPr="00903774">
              <w:rPr>
                <w:rFonts w:eastAsia="Arial Unicode MS"/>
                <w:bCs/>
                <w:lang w:val="en-GB"/>
              </w:rPr>
              <w:t>Consultant’s name(s)</w:t>
            </w:r>
            <w:bookmarkStart w:id="12" w:name="Text165"/>
            <w:r w:rsidRPr="00903774">
              <w:rPr>
                <w:rFonts w:eastAsia="Arial Unicode MS"/>
                <w:bCs/>
                <w:lang w:val="en-GB"/>
              </w:rPr>
              <w:t xml:space="preserve">: </w:t>
            </w:r>
          </w:p>
        </w:tc>
        <w:bookmarkEnd w:id="12"/>
        <w:tc>
          <w:tcPr>
            <w:tcW w:w="4820" w:type="dxa"/>
            <w:tcBorders>
              <w:top w:val="single" w:sz="4" w:space="0" w:color="EEECE1"/>
              <w:left w:val="single" w:sz="4" w:space="0" w:color="EEECE1"/>
              <w:bottom w:val="single" w:sz="4" w:space="0" w:color="EEECE1"/>
              <w:right w:val="single" w:sz="4" w:space="0" w:color="EEECE1"/>
            </w:tcBorders>
            <w:shd w:val="clear" w:color="auto" w:fill="FFFFFF"/>
          </w:tcPr>
          <w:p w14:paraId="341A276E" w14:textId="77777777" w:rsidR="00796E3F" w:rsidRPr="00903774" w:rsidRDefault="00796E3F" w:rsidP="0018009A">
            <w:pPr>
              <w:rPr>
                <w:rFonts w:eastAsia="Arial Unicode MS"/>
                <w:bCs/>
                <w:lang w:val="en-GB"/>
              </w:rPr>
            </w:pPr>
          </w:p>
        </w:tc>
      </w:tr>
      <w:tr w:rsidR="0019434A" w:rsidRPr="00903774" w14:paraId="5FE643EE" w14:textId="77777777" w:rsidTr="0018009A">
        <w:tc>
          <w:tcPr>
            <w:tcW w:w="4819" w:type="dxa"/>
            <w:tcBorders>
              <w:right w:val="single" w:sz="4" w:space="0" w:color="EEECE1"/>
            </w:tcBorders>
            <w:tcMar>
              <w:bottom w:w="85" w:type="dxa"/>
            </w:tcMar>
          </w:tcPr>
          <w:p w14:paraId="40FDE4E8" w14:textId="77777777" w:rsidR="0019434A" w:rsidRPr="00903774" w:rsidRDefault="0019434A" w:rsidP="0018009A">
            <w:pPr>
              <w:rPr>
                <w:rFonts w:eastAsia="Arial Unicode MS"/>
                <w:bCs/>
                <w:lang w:val="en-GB"/>
              </w:rPr>
            </w:pPr>
            <w:r w:rsidRPr="0019434A">
              <w:rPr>
                <w:rFonts w:eastAsia="Arial Unicode MS"/>
                <w:bCs/>
                <w:lang w:val="en-GB"/>
              </w:rPr>
              <w:t>School information received proficiently</w:t>
            </w:r>
            <w:r>
              <w:rPr>
                <w:rFonts w:eastAsia="Arial Unicode MS"/>
                <w:bCs/>
                <w:lang w:val="en-GB"/>
              </w:rPr>
              <w:t>:</w:t>
            </w:r>
          </w:p>
        </w:tc>
        <w:tc>
          <w:tcPr>
            <w:tcW w:w="4820" w:type="dxa"/>
            <w:tcBorders>
              <w:top w:val="single" w:sz="4" w:space="0" w:color="EEECE1"/>
              <w:left w:val="single" w:sz="4" w:space="0" w:color="EEECE1"/>
              <w:bottom w:val="single" w:sz="4" w:space="0" w:color="EEECE1"/>
              <w:right w:val="single" w:sz="4" w:space="0" w:color="EEECE1"/>
            </w:tcBorders>
            <w:shd w:val="clear" w:color="auto" w:fill="FFFFFF"/>
          </w:tcPr>
          <w:p w14:paraId="53BACD0F" w14:textId="77777777" w:rsidR="0019434A" w:rsidRPr="00903774" w:rsidRDefault="0019434A" w:rsidP="0018009A">
            <w:pPr>
              <w:rPr>
                <w:rFonts w:eastAsia="Arial Unicode MS"/>
                <w:bCs/>
                <w:lang w:val="en-GB"/>
              </w:rPr>
            </w:pPr>
          </w:p>
        </w:tc>
      </w:tr>
    </w:tbl>
    <w:p w14:paraId="4AE6BDC3" w14:textId="77777777" w:rsidR="00796E3F" w:rsidRPr="00903774" w:rsidRDefault="00796E3F" w:rsidP="00796E3F">
      <w:pPr>
        <w:rPr>
          <w:lang w:val="en-GB"/>
        </w:rPr>
      </w:pPr>
    </w:p>
    <w:tbl>
      <w:tblPr>
        <w:tblW w:w="9639" w:type="dxa"/>
        <w:tblInd w:w="57" w:type="dxa"/>
        <w:tblBorders>
          <w:top w:val="single" w:sz="18" w:space="0" w:color="C4BC96"/>
          <w:left w:val="single" w:sz="18" w:space="0" w:color="C4BC96"/>
          <w:bottom w:val="single" w:sz="18" w:space="0" w:color="C4BC96"/>
          <w:right w:val="single" w:sz="18" w:space="0" w:color="C4BC96"/>
          <w:insideH w:val="single" w:sz="18" w:space="0" w:color="C4BC96"/>
          <w:insideV w:val="single" w:sz="18" w:space="0" w:color="C4BC96"/>
        </w:tblBorders>
        <w:tblLayout w:type="fixed"/>
        <w:tblLook w:val="0000" w:firstRow="0" w:lastRow="0" w:firstColumn="0" w:lastColumn="0" w:noHBand="0" w:noVBand="0"/>
      </w:tblPr>
      <w:tblGrid>
        <w:gridCol w:w="2409"/>
        <w:gridCol w:w="2410"/>
        <w:gridCol w:w="2410"/>
        <w:gridCol w:w="2410"/>
      </w:tblGrid>
      <w:tr w:rsidR="00796E3F" w:rsidRPr="00903774" w14:paraId="31F9684A" w14:textId="77777777" w:rsidTr="0018009A">
        <w:trPr>
          <w:trHeight w:val="439"/>
        </w:trPr>
        <w:tc>
          <w:tcPr>
            <w:tcW w:w="4819" w:type="dxa"/>
            <w:gridSpan w:val="2"/>
            <w:tcMar>
              <w:left w:w="57" w:type="dxa"/>
              <w:bottom w:w="85" w:type="dxa"/>
              <w:right w:w="57" w:type="dxa"/>
            </w:tcMar>
          </w:tcPr>
          <w:p w14:paraId="268F9559" w14:textId="77777777" w:rsidR="00796E3F" w:rsidRPr="00903774" w:rsidRDefault="00796E3F" w:rsidP="0018009A">
            <w:pPr>
              <w:pStyle w:val="Heading3"/>
              <w:rPr>
                <w:lang w:val="en-GB"/>
              </w:rPr>
            </w:pPr>
            <w:r w:rsidRPr="00903774">
              <w:rPr>
                <w:lang w:val="en-GB"/>
              </w:rPr>
              <w:t>Consultant’s signature:</w:t>
            </w:r>
          </w:p>
        </w:tc>
        <w:tc>
          <w:tcPr>
            <w:tcW w:w="4820" w:type="dxa"/>
            <w:gridSpan w:val="2"/>
            <w:shd w:val="clear" w:color="auto" w:fill="auto"/>
            <w:tcMar>
              <w:left w:w="57" w:type="dxa"/>
              <w:bottom w:w="85" w:type="dxa"/>
              <w:right w:w="57" w:type="dxa"/>
            </w:tcMar>
          </w:tcPr>
          <w:p w14:paraId="0FC2B1B1" w14:textId="77777777" w:rsidR="00796E3F" w:rsidRPr="00903774" w:rsidRDefault="00796E3F" w:rsidP="0018009A">
            <w:pPr>
              <w:pStyle w:val="Heading3"/>
              <w:rPr>
                <w:lang w:val="en-GB"/>
              </w:rPr>
            </w:pPr>
            <w:r w:rsidRPr="00903774">
              <w:rPr>
                <w:lang w:val="en-GB"/>
              </w:rPr>
              <w:t>Chairman’s signature:</w:t>
            </w:r>
          </w:p>
        </w:tc>
      </w:tr>
      <w:tr w:rsidR="00796E3F" w:rsidRPr="00903774" w14:paraId="6CDA7058" w14:textId="77777777" w:rsidTr="0018009A">
        <w:trPr>
          <w:trHeight w:val="438"/>
        </w:trPr>
        <w:tc>
          <w:tcPr>
            <w:tcW w:w="4819" w:type="dxa"/>
            <w:gridSpan w:val="2"/>
            <w:shd w:val="clear" w:color="auto" w:fill="FFFFFF"/>
            <w:tcMar>
              <w:left w:w="57" w:type="dxa"/>
              <w:bottom w:w="85" w:type="dxa"/>
              <w:right w:w="57" w:type="dxa"/>
            </w:tcMar>
          </w:tcPr>
          <w:p w14:paraId="1D7BD492" w14:textId="77777777" w:rsidR="00796E3F" w:rsidRDefault="00796E3F" w:rsidP="0018009A">
            <w:pPr>
              <w:rPr>
                <w:rFonts w:eastAsia="Arial Unicode MS"/>
                <w:bCs/>
                <w:lang w:val="en-GB"/>
              </w:rPr>
            </w:pPr>
          </w:p>
          <w:p w14:paraId="1D1F4880" w14:textId="77777777" w:rsidR="00D175D0" w:rsidRPr="00903774" w:rsidRDefault="00D175D0" w:rsidP="0018009A">
            <w:pPr>
              <w:rPr>
                <w:rFonts w:eastAsia="Arial Unicode MS"/>
                <w:bCs/>
                <w:lang w:val="en-GB"/>
              </w:rPr>
            </w:pPr>
          </w:p>
          <w:p w14:paraId="0612E972" w14:textId="77777777" w:rsidR="00796E3F" w:rsidRDefault="00796E3F" w:rsidP="0018009A">
            <w:pPr>
              <w:rPr>
                <w:rFonts w:eastAsia="Arial Unicode MS"/>
                <w:bCs/>
                <w:lang w:val="en-GB"/>
              </w:rPr>
            </w:pPr>
          </w:p>
          <w:p w14:paraId="4DFFF28C" w14:textId="60F03C6C" w:rsidR="00796E3F" w:rsidRDefault="00A32844" w:rsidP="0018009A">
            <w:pPr>
              <w:rPr>
                <w:rFonts w:eastAsia="Arial Unicode MS"/>
                <w:bCs/>
                <w:lang w:val="en-GB"/>
              </w:rPr>
            </w:pPr>
            <w:r w:rsidRPr="00396470">
              <w:rPr>
                <w:noProof/>
              </w:rPr>
              <w:drawing>
                <wp:inline distT="0" distB="0" distL="0" distR="0" wp14:anchorId="7B4AEB2D" wp14:editId="19197DCB">
                  <wp:extent cx="2508250" cy="10541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08250" cy="1054100"/>
                          </a:xfrm>
                          <a:prstGeom prst="rect">
                            <a:avLst/>
                          </a:prstGeom>
                          <a:noFill/>
                          <a:ln>
                            <a:noFill/>
                          </a:ln>
                        </pic:spPr>
                      </pic:pic>
                    </a:graphicData>
                  </a:graphic>
                </wp:inline>
              </w:drawing>
            </w:r>
          </w:p>
          <w:p w14:paraId="66FCFE07" w14:textId="77777777" w:rsidR="00796E3F" w:rsidRPr="00903774" w:rsidRDefault="00796E3F" w:rsidP="0018009A">
            <w:pPr>
              <w:rPr>
                <w:rFonts w:eastAsia="Arial Unicode MS"/>
                <w:bCs/>
                <w:lang w:val="en-GB"/>
              </w:rPr>
            </w:pPr>
          </w:p>
        </w:tc>
        <w:tc>
          <w:tcPr>
            <w:tcW w:w="4820" w:type="dxa"/>
            <w:gridSpan w:val="2"/>
            <w:shd w:val="clear" w:color="auto" w:fill="FFFFFF"/>
            <w:tcMar>
              <w:left w:w="57" w:type="dxa"/>
              <w:bottom w:w="85" w:type="dxa"/>
              <w:right w:w="57" w:type="dxa"/>
            </w:tcMar>
          </w:tcPr>
          <w:p w14:paraId="0CE5CD97" w14:textId="77777777" w:rsidR="00796E3F" w:rsidRPr="00903774" w:rsidRDefault="00796E3F" w:rsidP="0018009A">
            <w:pPr>
              <w:rPr>
                <w:rFonts w:eastAsia="Arial Unicode MS"/>
                <w:lang w:val="en-GB"/>
              </w:rPr>
            </w:pPr>
          </w:p>
          <w:p w14:paraId="33A0AE41" w14:textId="77777777" w:rsidR="00796E3F" w:rsidRPr="00903774" w:rsidRDefault="00796E3F" w:rsidP="0018009A">
            <w:pPr>
              <w:rPr>
                <w:rFonts w:eastAsia="Arial Unicode MS"/>
                <w:bCs/>
                <w:lang w:val="en-GB"/>
              </w:rPr>
            </w:pPr>
          </w:p>
        </w:tc>
      </w:tr>
      <w:tr w:rsidR="00796E3F" w:rsidRPr="00903774" w14:paraId="71C3D037" w14:textId="77777777" w:rsidTr="0018009A">
        <w:trPr>
          <w:trHeight w:val="438"/>
        </w:trPr>
        <w:tc>
          <w:tcPr>
            <w:tcW w:w="2409" w:type="dxa"/>
            <w:tcMar>
              <w:left w:w="57" w:type="dxa"/>
              <w:bottom w:w="85" w:type="dxa"/>
              <w:right w:w="57" w:type="dxa"/>
            </w:tcMar>
          </w:tcPr>
          <w:p w14:paraId="2E0C6BED" w14:textId="77777777" w:rsidR="00796E3F" w:rsidRPr="00903774" w:rsidRDefault="00796E3F" w:rsidP="0018009A">
            <w:pPr>
              <w:rPr>
                <w:rFonts w:eastAsia="Arial Unicode MS"/>
                <w:bCs/>
                <w:lang w:val="en-GB"/>
              </w:rPr>
            </w:pPr>
            <w:r w:rsidRPr="00903774">
              <w:rPr>
                <w:rFonts w:eastAsia="Arial Unicode MS"/>
                <w:bCs/>
                <w:lang w:val="en-GB"/>
              </w:rPr>
              <w:t xml:space="preserve">Date: </w:t>
            </w:r>
          </w:p>
        </w:tc>
        <w:tc>
          <w:tcPr>
            <w:tcW w:w="2410" w:type="dxa"/>
            <w:shd w:val="clear" w:color="auto" w:fill="FFFFFF"/>
          </w:tcPr>
          <w:p w14:paraId="061FEB43" w14:textId="32BA867E" w:rsidR="00796E3F" w:rsidRPr="00903774" w:rsidRDefault="001136C7" w:rsidP="0018009A">
            <w:pPr>
              <w:rPr>
                <w:rFonts w:eastAsia="Arial Unicode MS"/>
                <w:bCs/>
                <w:lang w:val="en-GB"/>
              </w:rPr>
            </w:pPr>
            <w:r>
              <w:rPr>
                <w:rFonts w:eastAsia="Arial Unicode MS"/>
                <w:bCs/>
                <w:lang w:val="en-GB"/>
              </w:rPr>
              <w:t>8/12/22</w:t>
            </w:r>
          </w:p>
        </w:tc>
        <w:tc>
          <w:tcPr>
            <w:tcW w:w="2410" w:type="dxa"/>
            <w:shd w:val="clear" w:color="auto" w:fill="auto"/>
            <w:tcMar>
              <w:left w:w="57" w:type="dxa"/>
              <w:bottom w:w="85" w:type="dxa"/>
              <w:right w:w="57" w:type="dxa"/>
            </w:tcMar>
          </w:tcPr>
          <w:p w14:paraId="68C20A5C" w14:textId="77777777" w:rsidR="00796E3F" w:rsidRPr="00903774" w:rsidRDefault="00796E3F" w:rsidP="0018009A">
            <w:pPr>
              <w:rPr>
                <w:rFonts w:eastAsia="Arial Unicode MS"/>
                <w:bCs/>
                <w:lang w:val="en-GB"/>
              </w:rPr>
            </w:pPr>
            <w:r w:rsidRPr="00903774">
              <w:rPr>
                <w:rFonts w:eastAsia="Arial Unicode MS"/>
                <w:bCs/>
                <w:lang w:val="en-GB"/>
              </w:rPr>
              <w:t xml:space="preserve">Date: </w:t>
            </w:r>
          </w:p>
        </w:tc>
        <w:tc>
          <w:tcPr>
            <w:tcW w:w="2410" w:type="dxa"/>
            <w:shd w:val="clear" w:color="auto" w:fill="FFFFFF"/>
          </w:tcPr>
          <w:p w14:paraId="188425CC" w14:textId="77777777" w:rsidR="00796E3F" w:rsidRPr="00903774" w:rsidRDefault="00796E3F" w:rsidP="0018009A">
            <w:pPr>
              <w:rPr>
                <w:rFonts w:eastAsia="Arial Unicode MS"/>
                <w:bCs/>
                <w:lang w:val="en-GB"/>
              </w:rPr>
            </w:pPr>
          </w:p>
        </w:tc>
      </w:tr>
    </w:tbl>
    <w:p w14:paraId="30563357" w14:textId="77777777" w:rsidR="00796E3F" w:rsidRPr="00903774" w:rsidRDefault="00796E3F" w:rsidP="00796E3F">
      <w:pPr>
        <w:rPr>
          <w:lang w:val="en-GB"/>
        </w:rPr>
      </w:pPr>
    </w:p>
    <w:p w14:paraId="43F804A0" w14:textId="77777777" w:rsidR="007066B0" w:rsidRPr="003D1E6B" w:rsidRDefault="007066B0" w:rsidP="00796E3F">
      <w:pPr>
        <w:rPr>
          <w:lang w:val="en-GB"/>
        </w:rPr>
      </w:pPr>
    </w:p>
    <w:sectPr w:rsidR="007066B0" w:rsidRPr="003D1E6B" w:rsidSect="00B467EA">
      <w:headerReference w:type="default" r:id="rId25"/>
      <w:footerReference w:type="default" r:id="rId26"/>
      <w:footerReference w:type="first" r:id="rId27"/>
      <w:pgSz w:w="11900" w:h="16820"/>
      <w:pgMar w:top="1559" w:right="1134" w:bottom="964" w:left="1134" w:header="708" w:footer="891"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9AFEF" w14:textId="77777777" w:rsidR="00B13902" w:rsidRDefault="00B13902">
      <w:r>
        <w:separator/>
      </w:r>
    </w:p>
  </w:endnote>
  <w:endnote w:type="continuationSeparator" w:id="0">
    <w:p w14:paraId="4BE93EA1" w14:textId="77777777" w:rsidR="00B13902" w:rsidRDefault="00B1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8C67F7" w:rsidRDefault="008C67F7" w:rsidP="006F42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00D767" w14:textId="77777777" w:rsidR="008C67F7" w:rsidRDefault="008C67F7" w:rsidP="006F42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4932" w14:textId="77777777" w:rsidR="008C67F7" w:rsidRPr="00265D2D" w:rsidRDefault="008C67F7" w:rsidP="007B00DA">
    <w:pPr>
      <w:pStyle w:val="Footer"/>
      <w:ind w:right="360"/>
      <w:jc w:val="right"/>
      <w:rPr>
        <w:rStyle w:val="PageNumber"/>
        <w:rFonts w:cs="Arial"/>
      </w:rPr>
    </w:pPr>
    <w:r w:rsidRPr="00265D2D">
      <w:rPr>
        <w:rStyle w:val="PageNumber"/>
        <w:rFonts w:cs="Arial"/>
      </w:rPr>
      <w:t xml:space="preserve">Page </w:t>
    </w:r>
    <w:r w:rsidRPr="00265D2D">
      <w:rPr>
        <w:rStyle w:val="PageNumber"/>
        <w:rFonts w:cs="Arial"/>
      </w:rPr>
      <w:fldChar w:fldCharType="begin"/>
    </w:r>
    <w:r w:rsidRPr="00265D2D">
      <w:rPr>
        <w:rStyle w:val="PageNumber"/>
        <w:rFonts w:cs="Arial"/>
      </w:rPr>
      <w:instrText xml:space="preserve"> PAGE </w:instrText>
    </w:r>
    <w:r w:rsidRPr="00265D2D">
      <w:rPr>
        <w:rStyle w:val="PageNumber"/>
        <w:rFonts w:cs="Arial"/>
      </w:rPr>
      <w:fldChar w:fldCharType="separate"/>
    </w:r>
    <w:r>
      <w:rPr>
        <w:rStyle w:val="PageNumber"/>
        <w:rFonts w:cs="Arial"/>
        <w:noProof/>
      </w:rPr>
      <w:t>8</w:t>
    </w:r>
    <w:r w:rsidRPr="00265D2D">
      <w:rPr>
        <w:rStyle w:val="PageNumber"/>
        <w:rFonts w:cs="Arial"/>
      </w:rPr>
      <w:fldChar w:fldCharType="end"/>
    </w:r>
    <w:r w:rsidRPr="00265D2D">
      <w:rPr>
        <w:rStyle w:val="PageNumber"/>
        <w:rFonts w:cs="Arial"/>
      </w:rPr>
      <w:t xml:space="preserve"> of </w:t>
    </w:r>
    <w:r w:rsidRPr="00265D2D">
      <w:rPr>
        <w:rStyle w:val="PageNumber"/>
        <w:rFonts w:cs="Arial"/>
      </w:rPr>
      <w:fldChar w:fldCharType="begin"/>
    </w:r>
    <w:r w:rsidRPr="00265D2D">
      <w:rPr>
        <w:rStyle w:val="PageNumber"/>
        <w:rFonts w:cs="Arial"/>
      </w:rPr>
      <w:instrText xml:space="preserve"> NUMPAGES </w:instrText>
    </w:r>
    <w:r w:rsidRPr="00265D2D">
      <w:rPr>
        <w:rStyle w:val="PageNumber"/>
        <w:rFonts w:cs="Arial"/>
      </w:rPr>
      <w:fldChar w:fldCharType="separate"/>
    </w:r>
    <w:r>
      <w:rPr>
        <w:rStyle w:val="PageNumber"/>
        <w:rFonts w:cs="Arial"/>
        <w:noProof/>
      </w:rPr>
      <w:t>10</w:t>
    </w:r>
    <w:r w:rsidRPr="00265D2D">
      <w:rPr>
        <w:rStyle w:val="PageNumber"/>
        <w:rFonts w:cs="Arial"/>
      </w:rPr>
      <w:fldChar w:fldCharType="end"/>
    </w:r>
  </w:p>
  <w:p w14:paraId="78A97664" w14:textId="77777777" w:rsidR="008C67F7" w:rsidRPr="007B00DA" w:rsidRDefault="008C67F7" w:rsidP="007B00DA">
    <w:pPr>
      <w:pStyle w:val="Footer"/>
      <w:jc w:val="center"/>
    </w:pPr>
    <w:r w:rsidRPr="00265D2D">
      <w:rPr>
        <w:rStyle w:val="PageNumber"/>
        <w:rFonts w:cs="Arial"/>
      </w:rPr>
      <w:fldChar w:fldCharType="begin"/>
    </w:r>
    <w:r w:rsidRPr="00265D2D">
      <w:rPr>
        <w:rStyle w:val="PageNumber"/>
        <w:rFonts w:cs="Arial"/>
      </w:rPr>
      <w:instrText xml:space="preserve"> FILENAME </w:instrText>
    </w:r>
    <w:r w:rsidRPr="00265D2D">
      <w:rPr>
        <w:rStyle w:val="PageNumber"/>
        <w:rFonts w:cs="Arial"/>
      </w:rPr>
      <w:fldChar w:fldCharType="separate"/>
    </w:r>
    <w:r w:rsidR="00F73561">
      <w:rPr>
        <w:rStyle w:val="PageNumber"/>
        <w:rFonts w:cs="Arial"/>
        <w:noProof/>
      </w:rPr>
      <w:t>5 e (re) registration application form - WS NOVEMBER 2021 2 (1)</w:t>
    </w:r>
    <w:r w:rsidRPr="00265D2D">
      <w:rPr>
        <w:rStyle w:val="PageNumber"/>
        <w:rFonts w:cs="Arial"/>
      </w:rPr>
      <w:fldChar w:fldCharType="end"/>
    </w:r>
    <w:r>
      <w:rPr>
        <w:rStyle w:val="PageNumber"/>
        <w:rFonts w:cs="Arial"/>
      </w:rPr>
      <w:t>NOVEMBER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B793" w14:textId="77777777" w:rsidR="008C67F7" w:rsidRDefault="008C67F7" w:rsidP="001D6A53">
    <w:pPr>
      <w:pStyle w:val="Footer"/>
      <w:jc w:val="right"/>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r>
      <w:rPr>
        <w:rFonts w:ascii="Times New Roman" w:hAnsi="Times New Roman"/>
      </w:rPr>
      <w:t xml:space="preserve"> of 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821D" w14:textId="77777777" w:rsidR="008C67F7" w:rsidRPr="006E43E2" w:rsidRDefault="008C67F7" w:rsidP="00CF44EA">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100A" w14:textId="77777777" w:rsidR="008C67F7" w:rsidRDefault="008C67F7" w:rsidP="001D6A5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F9F8" w14:textId="77777777" w:rsidR="00B13902" w:rsidRDefault="00B13902">
      <w:r>
        <w:separator/>
      </w:r>
    </w:p>
  </w:footnote>
  <w:footnote w:type="continuationSeparator" w:id="0">
    <w:p w14:paraId="329AD1E4" w14:textId="77777777" w:rsidR="00B13902" w:rsidRDefault="00B13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7038" w14:textId="77777777" w:rsidR="008C67F7" w:rsidRDefault="008C6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9908" w14:textId="77777777" w:rsidR="008C67F7" w:rsidRPr="00D92E7E" w:rsidRDefault="008C67F7" w:rsidP="00E21B6B">
    <w:pPr>
      <w:pStyle w:val="FooterC"/>
    </w:pPr>
    <w:r w:rsidRPr="00D92E7E">
      <w:t xml:space="preserve">It is not always necessary for </w:t>
    </w:r>
    <w:r w:rsidRPr="00E21B6B">
      <w:t>consultants</w:t>
    </w:r>
    <w:r w:rsidRPr="00D92E7E">
      <w:t xml:space="preserve"> to enter comments, in which case the field will be left blank.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58F3" w14:textId="77777777" w:rsidR="008C67F7" w:rsidRDefault="008C67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CAA8" w14:textId="77777777" w:rsidR="008C67F7" w:rsidRPr="00455CD1" w:rsidRDefault="008C67F7" w:rsidP="001505F5">
    <w:pPr>
      <w:pStyle w:val="Footer"/>
      <w:rPr>
        <w:rFonts w:eastAsia="Arial Unicode MS"/>
        <w:lang w:val="en-GB"/>
      </w:rPr>
    </w:pPr>
    <w:r w:rsidRPr="00455CD1">
      <w:rPr>
        <w:rFonts w:eastAsia="Arial Unicode MS"/>
        <w:lang w:val="en-GB"/>
      </w:rPr>
      <w:t xml:space="preserve">The left hand column </w:t>
    </w:r>
    <w:r>
      <w:rPr>
        <w:rFonts w:eastAsia="Arial Unicode MS"/>
        <w:lang w:val="en-GB"/>
      </w:rPr>
      <w:t xml:space="preserve">is </w:t>
    </w:r>
    <w:r w:rsidRPr="00455CD1">
      <w:rPr>
        <w:rFonts w:eastAsia="Arial Unicode MS"/>
        <w:lang w:val="en-GB"/>
      </w:rPr>
      <w:t>used to reference the criteria. Consultants will cross reference with the table at the end of the application to show when the criteria has been seen to be met.</w:t>
    </w:r>
  </w:p>
  <w:p w14:paraId="496217B0" w14:textId="77777777" w:rsidR="008C67F7" w:rsidRPr="00455CD1" w:rsidRDefault="008C67F7" w:rsidP="006F42E0">
    <w:pPr>
      <w:pStyle w:val="Header"/>
      <w:rPr>
        <w:rFonts w:eastAsia="Arial Unicode MS" w:cs="Arial"/>
        <w:b/>
        <w:sz w:val="18"/>
        <w:szCs w:val="18"/>
        <w:lang w:val="en-GB"/>
      </w:rPr>
    </w:pPr>
  </w:p>
  <w:p w14:paraId="134755F7" w14:textId="77777777" w:rsidR="008C67F7" w:rsidRPr="00D92E7E" w:rsidRDefault="008C67F7" w:rsidP="00E21B6B">
    <w:pPr>
      <w:pStyle w:val="FooterC"/>
    </w:pPr>
    <w:r w:rsidRPr="00D92E7E">
      <w:t xml:space="preserve">It is not always necessary for </w:t>
    </w:r>
    <w:r>
      <w:t>consultant</w:t>
    </w:r>
    <w:r w:rsidRPr="00E21B6B">
      <w:t>s</w:t>
    </w:r>
    <w:r w:rsidRPr="00D92E7E">
      <w:t xml:space="preserve"> to enter comments, in which case the field will be left blank.</w:t>
    </w:r>
  </w:p>
  <w:p w14:paraId="66C82AA8" w14:textId="77777777" w:rsidR="008C67F7" w:rsidRDefault="008C67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3AD3" w14:textId="77777777" w:rsidR="008C67F7" w:rsidRPr="00D92E7E" w:rsidRDefault="008C67F7" w:rsidP="0084221C">
    <w:pPr>
      <w:pStyle w:val="Heading1"/>
      <w:rPr>
        <w:i/>
        <w:color w:val="548DD4"/>
      </w:rPr>
    </w:pPr>
    <w:r>
      <w:t>Report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225"/>
    <w:multiLevelType w:val="hybridMultilevel"/>
    <w:tmpl w:val="5810E66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4F7C82"/>
    <w:multiLevelType w:val="hybridMultilevel"/>
    <w:tmpl w:val="972C0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A6923"/>
    <w:multiLevelType w:val="hybridMultilevel"/>
    <w:tmpl w:val="6714C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A258D4"/>
    <w:multiLevelType w:val="hybridMultilevel"/>
    <w:tmpl w:val="1DB89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C263A"/>
    <w:multiLevelType w:val="hybridMultilevel"/>
    <w:tmpl w:val="4F862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D448A8"/>
    <w:multiLevelType w:val="hybridMultilevel"/>
    <w:tmpl w:val="1436A772"/>
    <w:lvl w:ilvl="0" w:tplc="6AE6879C">
      <w:start w:val="1"/>
      <w:numFmt w:val="decimal"/>
      <w:pStyle w:val="SectionHeading"/>
      <w:lvlText w:val="%1."/>
      <w:lvlJc w:val="left"/>
      <w:pPr>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F2AB4"/>
    <w:multiLevelType w:val="hybridMultilevel"/>
    <w:tmpl w:val="CE8C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760DCD"/>
    <w:multiLevelType w:val="hybridMultilevel"/>
    <w:tmpl w:val="D3C85D68"/>
    <w:lvl w:ilvl="0" w:tplc="9EB8798C">
      <w:start w:val="1"/>
      <w:numFmt w:val="lowerRoman"/>
      <w:pStyle w:val="listd"/>
      <w:lvlText w:val="%1."/>
      <w:lvlJc w:val="left"/>
      <w:pPr>
        <w:ind w:left="717" w:hanging="357"/>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AD6B5B"/>
    <w:multiLevelType w:val="hybridMultilevel"/>
    <w:tmpl w:val="B72458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B57752"/>
    <w:multiLevelType w:val="hybridMultilevel"/>
    <w:tmpl w:val="78A025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B91E00"/>
    <w:multiLevelType w:val="hybridMultilevel"/>
    <w:tmpl w:val="E8D6E122"/>
    <w:lvl w:ilvl="0" w:tplc="7A964FD0">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3374385">
    <w:abstractNumId w:val="10"/>
  </w:num>
  <w:num w:numId="2" w16cid:durableId="456994750">
    <w:abstractNumId w:val="5"/>
  </w:num>
  <w:num w:numId="3" w16cid:durableId="1038772446">
    <w:abstractNumId w:val="7"/>
  </w:num>
  <w:num w:numId="4" w16cid:durableId="1198202968">
    <w:abstractNumId w:val="7"/>
    <w:lvlOverride w:ilvl="0">
      <w:startOverride w:val="1"/>
    </w:lvlOverride>
  </w:num>
  <w:num w:numId="5" w16cid:durableId="328411863">
    <w:abstractNumId w:val="9"/>
  </w:num>
  <w:num w:numId="6" w16cid:durableId="1209074585">
    <w:abstractNumId w:val="7"/>
    <w:lvlOverride w:ilvl="0">
      <w:startOverride w:val="1"/>
    </w:lvlOverride>
  </w:num>
  <w:num w:numId="7" w16cid:durableId="923031167">
    <w:abstractNumId w:val="0"/>
  </w:num>
  <w:num w:numId="8" w16cid:durableId="159123915">
    <w:abstractNumId w:val="3"/>
  </w:num>
  <w:num w:numId="9" w16cid:durableId="1956331391">
    <w:abstractNumId w:val="2"/>
  </w:num>
  <w:num w:numId="10" w16cid:durableId="1058939051">
    <w:abstractNumId w:val="4"/>
  </w:num>
  <w:num w:numId="11" w16cid:durableId="1754889235">
    <w:abstractNumId w:val="1"/>
  </w:num>
  <w:num w:numId="12" w16cid:durableId="747270847">
    <w:abstractNumId w:val="6"/>
  </w:num>
  <w:num w:numId="13" w16cid:durableId="175840228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05"/>
    <w:rsid w:val="00002510"/>
    <w:rsid w:val="00002CB6"/>
    <w:rsid w:val="00004932"/>
    <w:rsid w:val="00027927"/>
    <w:rsid w:val="000325A3"/>
    <w:rsid w:val="000424F2"/>
    <w:rsid w:val="00057B93"/>
    <w:rsid w:val="0006144A"/>
    <w:rsid w:val="00061FE2"/>
    <w:rsid w:val="000734CF"/>
    <w:rsid w:val="00075E55"/>
    <w:rsid w:val="000B0106"/>
    <w:rsid w:val="000B15B0"/>
    <w:rsid w:val="000B4E33"/>
    <w:rsid w:val="000C3869"/>
    <w:rsid w:val="000C41C1"/>
    <w:rsid w:val="000C7136"/>
    <w:rsid w:val="000E6A8A"/>
    <w:rsid w:val="000E754C"/>
    <w:rsid w:val="0010066C"/>
    <w:rsid w:val="00105ECA"/>
    <w:rsid w:val="001136C7"/>
    <w:rsid w:val="001272D6"/>
    <w:rsid w:val="00134F2A"/>
    <w:rsid w:val="00136890"/>
    <w:rsid w:val="00147E21"/>
    <w:rsid w:val="001505F5"/>
    <w:rsid w:val="00153DCA"/>
    <w:rsid w:val="001540E3"/>
    <w:rsid w:val="00154B77"/>
    <w:rsid w:val="00162122"/>
    <w:rsid w:val="0018009A"/>
    <w:rsid w:val="001918DC"/>
    <w:rsid w:val="0019434A"/>
    <w:rsid w:val="001976E9"/>
    <w:rsid w:val="001B6EFD"/>
    <w:rsid w:val="001C0A47"/>
    <w:rsid w:val="001C0EA4"/>
    <w:rsid w:val="001C72EF"/>
    <w:rsid w:val="001D6A53"/>
    <w:rsid w:val="001E0B2D"/>
    <w:rsid w:val="001E1CDD"/>
    <w:rsid w:val="001E6277"/>
    <w:rsid w:val="00215D6E"/>
    <w:rsid w:val="00223ED6"/>
    <w:rsid w:val="002540EB"/>
    <w:rsid w:val="00262D56"/>
    <w:rsid w:val="002644E5"/>
    <w:rsid w:val="002800F9"/>
    <w:rsid w:val="00287C59"/>
    <w:rsid w:val="0029086C"/>
    <w:rsid w:val="002A5D1C"/>
    <w:rsid w:val="002A63B0"/>
    <w:rsid w:val="002A7586"/>
    <w:rsid w:val="002B4167"/>
    <w:rsid w:val="002C3B76"/>
    <w:rsid w:val="002C60EE"/>
    <w:rsid w:val="002D7A4D"/>
    <w:rsid w:val="002E0798"/>
    <w:rsid w:val="002E6C55"/>
    <w:rsid w:val="002F19CB"/>
    <w:rsid w:val="0030294D"/>
    <w:rsid w:val="003040C4"/>
    <w:rsid w:val="003062AB"/>
    <w:rsid w:val="00334F7D"/>
    <w:rsid w:val="00345CDD"/>
    <w:rsid w:val="00347095"/>
    <w:rsid w:val="0035454B"/>
    <w:rsid w:val="00355247"/>
    <w:rsid w:val="00367C0C"/>
    <w:rsid w:val="00376057"/>
    <w:rsid w:val="003770C2"/>
    <w:rsid w:val="00387BF1"/>
    <w:rsid w:val="00393F7F"/>
    <w:rsid w:val="00395EB3"/>
    <w:rsid w:val="003B531D"/>
    <w:rsid w:val="003C4761"/>
    <w:rsid w:val="003C70FF"/>
    <w:rsid w:val="003D1E6B"/>
    <w:rsid w:val="003F07B3"/>
    <w:rsid w:val="003F2BAF"/>
    <w:rsid w:val="003F3864"/>
    <w:rsid w:val="003F778B"/>
    <w:rsid w:val="004014E9"/>
    <w:rsid w:val="00401EBF"/>
    <w:rsid w:val="00402856"/>
    <w:rsid w:val="00443FF2"/>
    <w:rsid w:val="00444905"/>
    <w:rsid w:val="004450A7"/>
    <w:rsid w:val="00454AC9"/>
    <w:rsid w:val="00455CD1"/>
    <w:rsid w:val="00456A0C"/>
    <w:rsid w:val="00462FB5"/>
    <w:rsid w:val="00465C82"/>
    <w:rsid w:val="00485E52"/>
    <w:rsid w:val="00496616"/>
    <w:rsid w:val="004B0433"/>
    <w:rsid w:val="004B67E9"/>
    <w:rsid w:val="004C0B02"/>
    <w:rsid w:val="004C46AC"/>
    <w:rsid w:val="004C7B96"/>
    <w:rsid w:val="004D6620"/>
    <w:rsid w:val="004D7701"/>
    <w:rsid w:val="004E4867"/>
    <w:rsid w:val="004E7F41"/>
    <w:rsid w:val="004F1037"/>
    <w:rsid w:val="004F6B01"/>
    <w:rsid w:val="00511E1A"/>
    <w:rsid w:val="005136D8"/>
    <w:rsid w:val="005162E9"/>
    <w:rsid w:val="0051649C"/>
    <w:rsid w:val="005167B1"/>
    <w:rsid w:val="00517A03"/>
    <w:rsid w:val="00530F44"/>
    <w:rsid w:val="00534534"/>
    <w:rsid w:val="00540675"/>
    <w:rsid w:val="0054118D"/>
    <w:rsid w:val="00544F27"/>
    <w:rsid w:val="00551530"/>
    <w:rsid w:val="00556F91"/>
    <w:rsid w:val="005932AF"/>
    <w:rsid w:val="00594D9B"/>
    <w:rsid w:val="005B7C62"/>
    <w:rsid w:val="005C1006"/>
    <w:rsid w:val="005D7252"/>
    <w:rsid w:val="005E01D0"/>
    <w:rsid w:val="005E59A4"/>
    <w:rsid w:val="005F5707"/>
    <w:rsid w:val="006016D8"/>
    <w:rsid w:val="0060228F"/>
    <w:rsid w:val="0060381D"/>
    <w:rsid w:val="00607647"/>
    <w:rsid w:val="0062043B"/>
    <w:rsid w:val="006207A3"/>
    <w:rsid w:val="006409B8"/>
    <w:rsid w:val="0064274B"/>
    <w:rsid w:val="00644460"/>
    <w:rsid w:val="00646CE1"/>
    <w:rsid w:val="00652EDD"/>
    <w:rsid w:val="006703DF"/>
    <w:rsid w:val="0067130B"/>
    <w:rsid w:val="00672D32"/>
    <w:rsid w:val="0067578C"/>
    <w:rsid w:val="00682431"/>
    <w:rsid w:val="00695969"/>
    <w:rsid w:val="00696617"/>
    <w:rsid w:val="006B3659"/>
    <w:rsid w:val="006B4CBE"/>
    <w:rsid w:val="006C6602"/>
    <w:rsid w:val="006C668D"/>
    <w:rsid w:val="006D0DC0"/>
    <w:rsid w:val="006D256E"/>
    <w:rsid w:val="006D2FE9"/>
    <w:rsid w:val="006F16D1"/>
    <w:rsid w:val="006F42E0"/>
    <w:rsid w:val="007066B0"/>
    <w:rsid w:val="00730088"/>
    <w:rsid w:val="00741FBD"/>
    <w:rsid w:val="00746B68"/>
    <w:rsid w:val="00751BFC"/>
    <w:rsid w:val="0077281A"/>
    <w:rsid w:val="00775C86"/>
    <w:rsid w:val="00782912"/>
    <w:rsid w:val="00792E0E"/>
    <w:rsid w:val="00796E3F"/>
    <w:rsid w:val="0079702C"/>
    <w:rsid w:val="007A6658"/>
    <w:rsid w:val="007B00DA"/>
    <w:rsid w:val="007D39CC"/>
    <w:rsid w:val="007F136C"/>
    <w:rsid w:val="0080220C"/>
    <w:rsid w:val="00807E69"/>
    <w:rsid w:val="008204B9"/>
    <w:rsid w:val="00835BB2"/>
    <w:rsid w:val="00836AED"/>
    <w:rsid w:val="0084221C"/>
    <w:rsid w:val="008460B3"/>
    <w:rsid w:val="00850636"/>
    <w:rsid w:val="008A7752"/>
    <w:rsid w:val="008B0433"/>
    <w:rsid w:val="008B0EBC"/>
    <w:rsid w:val="008B12D1"/>
    <w:rsid w:val="008B5A7F"/>
    <w:rsid w:val="008B6882"/>
    <w:rsid w:val="008C1E2F"/>
    <w:rsid w:val="008C2F27"/>
    <w:rsid w:val="008C67F7"/>
    <w:rsid w:val="008D01B9"/>
    <w:rsid w:val="008D1EA4"/>
    <w:rsid w:val="008E5B22"/>
    <w:rsid w:val="008F7120"/>
    <w:rsid w:val="009120DB"/>
    <w:rsid w:val="00920E52"/>
    <w:rsid w:val="00937150"/>
    <w:rsid w:val="00942225"/>
    <w:rsid w:val="00944F47"/>
    <w:rsid w:val="00945B27"/>
    <w:rsid w:val="00951A07"/>
    <w:rsid w:val="0095337D"/>
    <w:rsid w:val="00956551"/>
    <w:rsid w:val="00964FD5"/>
    <w:rsid w:val="00973933"/>
    <w:rsid w:val="00976D50"/>
    <w:rsid w:val="00977DFD"/>
    <w:rsid w:val="009B3AB4"/>
    <w:rsid w:val="009B3D6A"/>
    <w:rsid w:val="009C08DE"/>
    <w:rsid w:val="009C56F8"/>
    <w:rsid w:val="009D57DA"/>
    <w:rsid w:val="009D7CFE"/>
    <w:rsid w:val="009E34E8"/>
    <w:rsid w:val="009F54FD"/>
    <w:rsid w:val="00A04AAE"/>
    <w:rsid w:val="00A04B1F"/>
    <w:rsid w:val="00A06B03"/>
    <w:rsid w:val="00A12497"/>
    <w:rsid w:val="00A228BC"/>
    <w:rsid w:val="00A25977"/>
    <w:rsid w:val="00A31A48"/>
    <w:rsid w:val="00A32844"/>
    <w:rsid w:val="00A36F68"/>
    <w:rsid w:val="00A37049"/>
    <w:rsid w:val="00A637E5"/>
    <w:rsid w:val="00A730DE"/>
    <w:rsid w:val="00A8730E"/>
    <w:rsid w:val="00A951BD"/>
    <w:rsid w:val="00AA1AA2"/>
    <w:rsid w:val="00AA46FC"/>
    <w:rsid w:val="00AA4A4A"/>
    <w:rsid w:val="00AC7CC7"/>
    <w:rsid w:val="00AD088A"/>
    <w:rsid w:val="00AD5602"/>
    <w:rsid w:val="00AE2023"/>
    <w:rsid w:val="00AE7548"/>
    <w:rsid w:val="00AF5D46"/>
    <w:rsid w:val="00B0320E"/>
    <w:rsid w:val="00B06F8D"/>
    <w:rsid w:val="00B11128"/>
    <w:rsid w:val="00B13902"/>
    <w:rsid w:val="00B1490A"/>
    <w:rsid w:val="00B15392"/>
    <w:rsid w:val="00B309EA"/>
    <w:rsid w:val="00B323DE"/>
    <w:rsid w:val="00B37CA9"/>
    <w:rsid w:val="00B406A6"/>
    <w:rsid w:val="00B467EA"/>
    <w:rsid w:val="00B52AD9"/>
    <w:rsid w:val="00B8454D"/>
    <w:rsid w:val="00BB6AC6"/>
    <w:rsid w:val="00BD0D2D"/>
    <w:rsid w:val="00BD18A6"/>
    <w:rsid w:val="00BD70DD"/>
    <w:rsid w:val="00BE1346"/>
    <w:rsid w:val="00BE178F"/>
    <w:rsid w:val="00BE1ACA"/>
    <w:rsid w:val="00BF0135"/>
    <w:rsid w:val="00BF4C20"/>
    <w:rsid w:val="00C07867"/>
    <w:rsid w:val="00C20D63"/>
    <w:rsid w:val="00C22585"/>
    <w:rsid w:val="00C34584"/>
    <w:rsid w:val="00C4397D"/>
    <w:rsid w:val="00C51027"/>
    <w:rsid w:val="00C519BB"/>
    <w:rsid w:val="00C63B41"/>
    <w:rsid w:val="00C66C1C"/>
    <w:rsid w:val="00C8598E"/>
    <w:rsid w:val="00C90DB9"/>
    <w:rsid w:val="00C94914"/>
    <w:rsid w:val="00CA7442"/>
    <w:rsid w:val="00CB3257"/>
    <w:rsid w:val="00CB4144"/>
    <w:rsid w:val="00CB7676"/>
    <w:rsid w:val="00CB7FED"/>
    <w:rsid w:val="00CE1A1D"/>
    <w:rsid w:val="00CE1BF2"/>
    <w:rsid w:val="00CF44EA"/>
    <w:rsid w:val="00D175D0"/>
    <w:rsid w:val="00D23534"/>
    <w:rsid w:val="00D26BE9"/>
    <w:rsid w:val="00D33B57"/>
    <w:rsid w:val="00D52B13"/>
    <w:rsid w:val="00D52BAE"/>
    <w:rsid w:val="00D55411"/>
    <w:rsid w:val="00D7186B"/>
    <w:rsid w:val="00D71FD0"/>
    <w:rsid w:val="00D82267"/>
    <w:rsid w:val="00D91193"/>
    <w:rsid w:val="00D92E7E"/>
    <w:rsid w:val="00D952EB"/>
    <w:rsid w:val="00DA3597"/>
    <w:rsid w:val="00DA4FEB"/>
    <w:rsid w:val="00DA55EE"/>
    <w:rsid w:val="00DB0C37"/>
    <w:rsid w:val="00DB43EA"/>
    <w:rsid w:val="00DB7FB0"/>
    <w:rsid w:val="00DC1E03"/>
    <w:rsid w:val="00DC28D6"/>
    <w:rsid w:val="00DD079A"/>
    <w:rsid w:val="00DD15CF"/>
    <w:rsid w:val="00DF2EEB"/>
    <w:rsid w:val="00E015ED"/>
    <w:rsid w:val="00E04DC7"/>
    <w:rsid w:val="00E12296"/>
    <w:rsid w:val="00E15D4C"/>
    <w:rsid w:val="00E218BA"/>
    <w:rsid w:val="00E21B6B"/>
    <w:rsid w:val="00E263EA"/>
    <w:rsid w:val="00E40636"/>
    <w:rsid w:val="00E47F9C"/>
    <w:rsid w:val="00E6242B"/>
    <w:rsid w:val="00E65051"/>
    <w:rsid w:val="00E72743"/>
    <w:rsid w:val="00E81829"/>
    <w:rsid w:val="00E972D8"/>
    <w:rsid w:val="00EA2938"/>
    <w:rsid w:val="00EC0945"/>
    <w:rsid w:val="00EC1CB5"/>
    <w:rsid w:val="00EC2ACB"/>
    <w:rsid w:val="00EC43BB"/>
    <w:rsid w:val="00EF38EE"/>
    <w:rsid w:val="00F02D92"/>
    <w:rsid w:val="00F1234B"/>
    <w:rsid w:val="00F315DF"/>
    <w:rsid w:val="00F369F4"/>
    <w:rsid w:val="00F42634"/>
    <w:rsid w:val="00F512EF"/>
    <w:rsid w:val="00F6082F"/>
    <w:rsid w:val="00F62EF7"/>
    <w:rsid w:val="00F7183F"/>
    <w:rsid w:val="00F73561"/>
    <w:rsid w:val="00F8146F"/>
    <w:rsid w:val="00F81506"/>
    <w:rsid w:val="00F84F80"/>
    <w:rsid w:val="00F855A9"/>
    <w:rsid w:val="00FA1C64"/>
    <w:rsid w:val="00FA38F6"/>
    <w:rsid w:val="00FA680B"/>
    <w:rsid w:val="00FD0A35"/>
    <w:rsid w:val="00FD39BC"/>
    <w:rsid w:val="00FD7B81"/>
    <w:rsid w:val="00FE51C4"/>
    <w:rsid w:val="00FE5863"/>
    <w:rsid w:val="00FE6F5F"/>
    <w:rsid w:val="00FF0185"/>
    <w:rsid w:val="00FF1F0A"/>
    <w:rsid w:val="1AA62F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B3B186"/>
  <w14:defaultImageDpi w14:val="300"/>
  <w15:chartTrackingRefBased/>
  <w15:docId w15:val="{5287D61B-15D1-4758-8AB5-7F84492B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905"/>
    <w:pPr>
      <w:overflowPunct w:val="0"/>
      <w:autoSpaceDE w:val="0"/>
      <w:autoSpaceDN w:val="0"/>
      <w:adjustRightInd w:val="0"/>
      <w:textAlignment w:val="baseline"/>
    </w:pPr>
    <w:rPr>
      <w:rFonts w:ascii="Arial" w:eastAsia="Times New Roman" w:hAnsi="Arial"/>
      <w:sz w:val="22"/>
      <w:lang w:eastAsia="en-US"/>
    </w:rPr>
  </w:style>
  <w:style w:type="paragraph" w:styleId="Heading1">
    <w:name w:val="heading 1"/>
    <w:basedOn w:val="Normal"/>
    <w:next w:val="Normal"/>
    <w:link w:val="Heading1Char"/>
    <w:uiPriority w:val="9"/>
    <w:qFormat/>
    <w:rsid w:val="00E21B6B"/>
    <w:pPr>
      <w:keepNext/>
      <w:keepLines/>
      <w:jc w:val="center"/>
      <w:outlineLvl w:val="0"/>
    </w:pPr>
    <w:rPr>
      <w:rFonts w:eastAsia="MS Gothic" w:cs="Arial"/>
      <w:b/>
      <w:bCs/>
      <w:sz w:val="32"/>
      <w:szCs w:val="32"/>
      <w:lang w:val="en-GB"/>
    </w:rPr>
  </w:style>
  <w:style w:type="paragraph" w:styleId="Heading2">
    <w:name w:val="heading 2"/>
    <w:basedOn w:val="Normal"/>
    <w:next w:val="Normal"/>
    <w:link w:val="Heading2Char"/>
    <w:qFormat/>
    <w:rsid w:val="00A12497"/>
    <w:pPr>
      <w:keepNext/>
      <w:outlineLvl w:val="1"/>
    </w:pPr>
    <w:rPr>
      <w:rFonts w:eastAsia="MS Gothic"/>
      <w:b/>
      <w:bCs/>
      <w:spacing w:val="-4"/>
      <w:sz w:val="24"/>
      <w:szCs w:val="24"/>
    </w:rPr>
  </w:style>
  <w:style w:type="paragraph" w:styleId="Heading3">
    <w:name w:val="heading 3"/>
    <w:basedOn w:val="Normal"/>
    <w:next w:val="Normal"/>
    <w:link w:val="Heading3Char"/>
    <w:uiPriority w:val="9"/>
    <w:qFormat/>
    <w:rsid w:val="00444905"/>
    <w:pPr>
      <w:keepNext/>
      <w:spacing w:after="120"/>
      <w:outlineLvl w:val="2"/>
    </w:pPr>
    <w:rPr>
      <w:rFonts w:eastAsia="MS Gothic"/>
      <w:b/>
      <w:bCs/>
      <w:sz w:val="24"/>
      <w:szCs w:val="26"/>
    </w:rPr>
  </w:style>
  <w:style w:type="paragraph" w:styleId="Heading4">
    <w:name w:val="heading 4"/>
    <w:basedOn w:val="Heading3"/>
    <w:next w:val="Normal"/>
    <w:link w:val="Heading4Char"/>
    <w:uiPriority w:val="9"/>
    <w:qFormat/>
    <w:rsid w:val="00DC28D6"/>
    <w:pPr>
      <w:spacing w:after="0"/>
      <w:outlineLvl w:val="3"/>
    </w:pPr>
    <w:rPr>
      <w:rFonts w:eastAsia="MS Mincho"/>
      <w:bCs w:val="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21B6B"/>
    <w:rPr>
      <w:rFonts w:ascii="Arial" w:eastAsia="MS Gothic" w:hAnsi="Arial" w:cs="Arial"/>
      <w:b/>
      <w:bCs/>
      <w:sz w:val="32"/>
      <w:szCs w:val="32"/>
    </w:rPr>
  </w:style>
  <w:style w:type="character" w:customStyle="1" w:styleId="Heading2Char">
    <w:name w:val="Heading 2 Char"/>
    <w:link w:val="Heading2"/>
    <w:rsid w:val="00A12497"/>
    <w:rPr>
      <w:rFonts w:ascii="Arial" w:eastAsia="MS Gothic" w:hAnsi="Arial"/>
      <w:b/>
      <w:bCs/>
      <w:spacing w:val="-4"/>
      <w:sz w:val="24"/>
      <w:szCs w:val="24"/>
      <w:lang w:val="en-US"/>
    </w:rPr>
  </w:style>
  <w:style w:type="character" w:customStyle="1" w:styleId="Heading3Char">
    <w:name w:val="Heading 3 Char"/>
    <w:link w:val="Heading3"/>
    <w:uiPriority w:val="9"/>
    <w:rsid w:val="00444905"/>
    <w:rPr>
      <w:rFonts w:ascii="Arial" w:eastAsia="MS Gothic" w:hAnsi="Arial" w:cs="Times New Roman"/>
      <w:b/>
      <w:bCs/>
      <w:szCs w:val="26"/>
      <w:lang w:val="en-US"/>
    </w:rPr>
  </w:style>
  <w:style w:type="character" w:customStyle="1" w:styleId="BalloonTextChar">
    <w:name w:val="Balloon Text Char"/>
    <w:link w:val="BalloonText"/>
    <w:semiHidden/>
    <w:rsid w:val="00444905"/>
    <w:rPr>
      <w:rFonts w:ascii="Lucida Grande" w:eastAsia="Times New Roman" w:hAnsi="Lucida Grande" w:cs="Lucida Grande"/>
      <w:sz w:val="18"/>
      <w:szCs w:val="18"/>
      <w:lang w:val="en-US"/>
    </w:rPr>
  </w:style>
  <w:style w:type="paragraph" w:styleId="BalloonText">
    <w:name w:val="Balloon Text"/>
    <w:basedOn w:val="Normal"/>
    <w:link w:val="BalloonTextChar"/>
    <w:semiHidden/>
    <w:unhideWhenUsed/>
    <w:rsid w:val="00444905"/>
    <w:rPr>
      <w:rFonts w:ascii="Lucida Grande" w:hAnsi="Lucida Grande" w:cs="Lucida Grande"/>
      <w:sz w:val="18"/>
      <w:szCs w:val="18"/>
    </w:rPr>
  </w:style>
  <w:style w:type="character" w:customStyle="1" w:styleId="BalloonTextChar1">
    <w:name w:val="Balloon Text Char1"/>
    <w:uiPriority w:val="99"/>
    <w:semiHidden/>
    <w:rsid w:val="00444905"/>
    <w:rPr>
      <w:rFonts w:ascii="Lucida Grande" w:eastAsia="Times New Roman" w:hAnsi="Lucida Grande" w:cs="Lucida Grande"/>
      <w:sz w:val="18"/>
      <w:szCs w:val="18"/>
      <w:lang w:val="en-US"/>
    </w:rPr>
  </w:style>
  <w:style w:type="paragraph" w:styleId="Header">
    <w:name w:val="header"/>
    <w:basedOn w:val="Normal"/>
    <w:link w:val="HeaderChar"/>
    <w:uiPriority w:val="99"/>
    <w:unhideWhenUsed/>
    <w:rsid w:val="00444905"/>
    <w:pPr>
      <w:tabs>
        <w:tab w:val="center" w:pos="4320"/>
        <w:tab w:val="right" w:pos="8640"/>
      </w:tabs>
    </w:pPr>
  </w:style>
  <w:style w:type="character" w:customStyle="1" w:styleId="HeaderChar">
    <w:name w:val="Header Char"/>
    <w:link w:val="Header"/>
    <w:uiPriority w:val="99"/>
    <w:rsid w:val="00444905"/>
    <w:rPr>
      <w:rFonts w:ascii="Arial" w:eastAsia="Times New Roman" w:hAnsi="Arial" w:cs="Times New Roman"/>
      <w:sz w:val="22"/>
      <w:szCs w:val="20"/>
      <w:lang w:val="en-US"/>
    </w:rPr>
  </w:style>
  <w:style w:type="paragraph" w:styleId="Footer">
    <w:name w:val="footer"/>
    <w:basedOn w:val="Normal"/>
    <w:link w:val="FooterChar"/>
    <w:unhideWhenUsed/>
    <w:rsid w:val="006F42E0"/>
    <w:pPr>
      <w:tabs>
        <w:tab w:val="center" w:pos="4320"/>
        <w:tab w:val="right" w:pos="8640"/>
      </w:tabs>
    </w:pPr>
    <w:rPr>
      <w:sz w:val="18"/>
    </w:rPr>
  </w:style>
  <w:style w:type="character" w:customStyle="1" w:styleId="FooterChar">
    <w:name w:val="Footer Char"/>
    <w:link w:val="Footer"/>
    <w:rsid w:val="006F42E0"/>
    <w:rPr>
      <w:rFonts w:ascii="Arial" w:eastAsia="Times New Roman" w:hAnsi="Arial"/>
      <w:sz w:val="18"/>
      <w:lang w:val="en-US"/>
    </w:rPr>
  </w:style>
  <w:style w:type="paragraph" w:styleId="BodyText">
    <w:name w:val="Body Text"/>
    <w:basedOn w:val="Normal"/>
    <w:link w:val="BodyTextChar"/>
    <w:qFormat/>
    <w:rsid w:val="00444905"/>
    <w:pPr>
      <w:spacing w:after="240"/>
    </w:pPr>
  </w:style>
  <w:style w:type="character" w:customStyle="1" w:styleId="BodyTextChar">
    <w:name w:val="Body Text Char"/>
    <w:link w:val="BodyText"/>
    <w:rsid w:val="00444905"/>
    <w:rPr>
      <w:rFonts w:ascii="Arial" w:eastAsia="Times New Roman" w:hAnsi="Arial" w:cs="Times New Roman"/>
      <w:sz w:val="22"/>
      <w:szCs w:val="20"/>
      <w:lang w:val="en-US"/>
    </w:rPr>
  </w:style>
  <w:style w:type="character" w:styleId="PageNumber">
    <w:name w:val="page number"/>
    <w:unhideWhenUsed/>
    <w:rsid w:val="00444905"/>
  </w:style>
  <w:style w:type="paragraph" w:styleId="Title">
    <w:name w:val="Title"/>
    <w:basedOn w:val="Normal"/>
    <w:link w:val="TitleChar"/>
    <w:qFormat/>
    <w:rsid w:val="00444905"/>
    <w:pPr>
      <w:jc w:val="center"/>
    </w:pPr>
    <w:rPr>
      <w:rFonts w:ascii="Times New Roman" w:hAnsi="Times New Roman"/>
      <w:sz w:val="72"/>
      <w:szCs w:val="72"/>
      <w:lang w:val="en-GB"/>
    </w:rPr>
  </w:style>
  <w:style w:type="character" w:customStyle="1" w:styleId="TitleChar">
    <w:name w:val="Title Char"/>
    <w:link w:val="Title"/>
    <w:rsid w:val="00444905"/>
    <w:rPr>
      <w:rFonts w:ascii="Times New Roman" w:eastAsia="Times New Roman" w:hAnsi="Times New Roman" w:cs="Times New Roman"/>
      <w:sz w:val="72"/>
      <w:szCs w:val="72"/>
    </w:rPr>
  </w:style>
  <w:style w:type="character" w:styleId="Hyperlink">
    <w:name w:val="Hyperlink"/>
    <w:rsid w:val="00444905"/>
    <w:rPr>
      <w:color w:val="0000FF"/>
      <w:u w:val="single"/>
    </w:rPr>
  </w:style>
  <w:style w:type="table" w:styleId="TableGrid">
    <w:name w:val="Table Grid"/>
    <w:basedOn w:val="TableNormal"/>
    <w:uiPriority w:val="59"/>
    <w:rsid w:val="002F1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5">
    <w:name w:val="List 5"/>
    <w:basedOn w:val="Normal"/>
    <w:autoRedefine/>
    <w:uiPriority w:val="99"/>
    <w:unhideWhenUsed/>
    <w:qFormat/>
    <w:rsid w:val="00A37049"/>
    <w:pPr>
      <w:ind w:left="284" w:hanging="284"/>
      <w:contextualSpacing/>
    </w:pPr>
    <w:rPr>
      <w:lang w:val="en-GB"/>
    </w:rPr>
  </w:style>
  <w:style w:type="character" w:styleId="Strong">
    <w:name w:val="Strong"/>
    <w:uiPriority w:val="22"/>
    <w:qFormat/>
    <w:rsid w:val="00E21B6B"/>
    <w:rPr>
      <w:b/>
      <w:bCs/>
    </w:rPr>
  </w:style>
  <w:style w:type="paragraph" w:customStyle="1" w:styleId="FooterC">
    <w:name w:val="Footer C"/>
    <w:basedOn w:val="Footer"/>
    <w:link w:val="FooterCChar"/>
    <w:qFormat/>
    <w:rsid w:val="00E21B6B"/>
    <w:rPr>
      <w:rFonts w:eastAsia="Arial Unicode MS" w:cs="Arial"/>
      <w:b/>
      <w:bCs/>
      <w:i/>
      <w:iCs/>
      <w:color w:val="4F81BD"/>
      <w:szCs w:val="18"/>
      <w:lang w:val="en-GB"/>
    </w:rPr>
  </w:style>
  <w:style w:type="character" w:customStyle="1" w:styleId="FooterCChar">
    <w:name w:val="Footer C Char"/>
    <w:link w:val="FooterC"/>
    <w:rsid w:val="00E21B6B"/>
    <w:rPr>
      <w:rFonts w:ascii="Arial" w:eastAsia="Arial Unicode MS" w:hAnsi="Arial" w:cs="Arial"/>
      <w:b/>
      <w:bCs/>
      <w:i/>
      <w:iCs/>
      <w:color w:val="4F81BD"/>
      <w:sz w:val="18"/>
      <w:szCs w:val="18"/>
      <w:lang w:val="en-US"/>
    </w:rPr>
  </w:style>
  <w:style w:type="paragraph" w:customStyle="1" w:styleId="Contact">
    <w:name w:val="Contact"/>
    <w:basedOn w:val="Normal"/>
    <w:qFormat/>
    <w:rsid w:val="00E21B6B"/>
    <w:pPr>
      <w:jc w:val="center"/>
      <w:outlineLvl w:val="0"/>
    </w:pPr>
    <w:rPr>
      <w:rFonts w:eastAsia="Arial Unicode MS" w:cs="Arial"/>
      <w:szCs w:val="22"/>
      <w:lang w:val="en-GB"/>
    </w:rPr>
  </w:style>
  <w:style w:type="paragraph" w:customStyle="1" w:styleId="Bulletlist">
    <w:name w:val="Bullet list"/>
    <w:basedOn w:val="Normal"/>
    <w:qFormat/>
    <w:rsid w:val="00A25977"/>
    <w:pPr>
      <w:numPr>
        <w:numId w:val="1"/>
      </w:numPr>
      <w:tabs>
        <w:tab w:val="num" w:pos="624"/>
      </w:tabs>
      <w:ind w:left="624" w:hanging="340"/>
    </w:pPr>
    <w:rPr>
      <w:rFonts w:eastAsia="Arial Unicode MS" w:cs="Arial"/>
      <w:i/>
      <w:szCs w:val="22"/>
      <w:lang w:val="en-GB"/>
    </w:rPr>
  </w:style>
  <w:style w:type="character" w:customStyle="1" w:styleId="Heading4Char">
    <w:name w:val="Heading 4 Char"/>
    <w:link w:val="Heading4"/>
    <w:uiPriority w:val="9"/>
    <w:rsid w:val="00DC28D6"/>
    <w:rPr>
      <w:rFonts w:ascii="Arial" w:eastAsia="MS Mincho" w:hAnsi="Arial" w:cs="Times New Roman"/>
      <w:b/>
      <w:sz w:val="22"/>
      <w:szCs w:val="28"/>
      <w:lang w:val="en-US"/>
    </w:rPr>
  </w:style>
  <w:style w:type="paragraph" w:customStyle="1" w:styleId="NormalC">
    <w:name w:val="Normal C"/>
    <w:basedOn w:val="Normal"/>
    <w:qFormat/>
    <w:rsid w:val="006D0DC0"/>
    <w:rPr>
      <w:rFonts w:eastAsia="Arial Unicode MS" w:cs="Arial"/>
      <w:color w:val="4F81BD"/>
      <w:szCs w:val="22"/>
      <w:lang w:val="en-GB"/>
    </w:rPr>
  </w:style>
  <w:style w:type="paragraph" w:customStyle="1" w:styleId="listd">
    <w:name w:val="list d"/>
    <w:basedOn w:val="Normal"/>
    <w:rsid w:val="00AA46FC"/>
    <w:pPr>
      <w:numPr>
        <w:numId w:val="3"/>
      </w:numPr>
    </w:pPr>
  </w:style>
  <w:style w:type="paragraph" w:customStyle="1" w:styleId="Reference">
    <w:name w:val="Reference"/>
    <w:basedOn w:val="Normal"/>
    <w:qFormat/>
    <w:rsid w:val="00F62EF7"/>
    <w:rPr>
      <w:rFonts w:eastAsia="Arial Unicode MS"/>
      <w:color w:val="595959"/>
      <w:sz w:val="18"/>
      <w:szCs w:val="18"/>
    </w:rPr>
  </w:style>
  <w:style w:type="paragraph" w:customStyle="1" w:styleId="minimum">
    <w:name w:val="minimum"/>
    <w:basedOn w:val="Normal"/>
    <w:qFormat/>
    <w:rsid w:val="00DD15CF"/>
    <w:rPr>
      <w:rFonts w:eastAsia="Arial Unicode MS"/>
      <w:sz w:val="12"/>
    </w:rPr>
  </w:style>
  <w:style w:type="character" w:customStyle="1" w:styleId="normald">
    <w:name w:val="normal d"/>
    <w:uiPriority w:val="1"/>
    <w:qFormat/>
    <w:rsid w:val="003F2BAF"/>
    <w:rPr>
      <w:rFonts w:eastAsia="Arial Unicode MS"/>
      <w:b w:val="0"/>
      <w:bCs/>
      <w:color w:val="FF0000"/>
      <w:lang w:val="en-GB"/>
    </w:rPr>
  </w:style>
  <w:style w:type="paragraph" w:customStyle="1" w:styleId="SectionHeading">
    <w:name w:val="Section Heading"/>
    <w:basedOn w:val="Heading2"/>
    <w:link w:val="SectionHeadingChar"/>
    <w:qFormat/>
    <w:rsid w:val="0079702C"/>
    <w:pPr>
      <w:numPr>
        <w:numId w:val="2"/>
      </w:numPr>
    </w:pPr>
    <w:rPr>
      <w:lang w:val="en-GB"/>
    </w:rPr>
  </w:style>
  <w:style w:type="character" w:customStyle="1" w:styleId="SectionHeadingChar">
    <w:name w:val="Section Heading Char"/>
    <w:link w:val="SectionHeading"/>
    <w:rsid w:val="0079702C"/>
    <w:rPr>
      <w:rFonts w:ascii="Arial" w:eastAsia="MS Gothic" w:hAnsi="Arial"/>
      <w:b/>
      <w:bCs/>
      <w:spacing w:val="-4"/>
      <w:sz w:val="24"/>
      <w:szCs w:val="24"/>
      <w:lang w:val="en-US" w:eastAsia="en-US"/>
    </w:rPr>
  </w:style>
  <w:style w:type="character" w:styleId="UnresolvedMention">
    <w:name w:val="Unresolved Mention"/>
    <w:uiPriority w:val="99"/>
    <w:semiHidden/>
    <w:unhideWhenUsed/>
    <w:rsid w:val="00A04B1F"/>
    <w:rPr>
      <w:color w:val="605E5C"/>
      <w:shd w:val="clear" w:color="auto" w:fill="E1DFDD"/>
    </w:rPr>
  </w:style>
  <w:style w:type="paragraph" w:customStyle="1" w:styleId="listindent">
    <w:name w:val="list indent"/>
    <w:basedOn w:val="List5"/>
    <w:qFormat/>
    <w:rsid w:val="00A37049"/>
    <w:pPr>
      <w:ind w:left="681" w:hanging="397"/>
    </w:pPr>
  </w:style>
  <w:style w:type="character" w:styleId="FollowedHyperlink">
    <w:name w:val="FollowedHyperlink"/>
    <w:basedOn w:val="DefaultParagraphFont"/>
    <w:uiPriority w:val="99"/>
    <w:semiHidden/>
    <w:unhideWhenUsed/>
    <w:rsid w:val="001E6277"/>
    <w:rPr>
      <w:color w:val="954F72" w:themeColor="followedHyperlink"/>
      <w:u w:val="single"/>
    </w:rPr>
  </w:style>
  <w:style w:type="paragraph" w:styleId="ListParagraph">
    <w:name w:val="List Paragraph"/>
    <w:basedOn w:val="Normal"/>
    <w:uiPriority w:val="72"/>
    <w:qFormat/>
    <w:rsid w:val="00E01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133823">
      <w:bodyDiv w:val="1"/>
      <w:marLeft w:val="0"/>
      <w:marRight w:val="0"/>
      <w:marTop w:val="0"/>
      <w:marBottom w:val="0"/>
      <w:divBdr>
        <w:top w:val="none" w:sz="0" w:space="0" w:color="auto"/>
        <w:left w:val="none" w:sz="0" w:space="0" w:color="auto"/>
        <w:bottom w:val="none" w:sz="0" w:space="0" w:color="auto"/>
        <w:right w:val="none" w:sz="0" w:space="0" w:color="auto"/>
      </w:divBdr>
    </w:div>
    <w:div w:id="1101145825">
      <w:bodyDiv w:val="1"/>
      <w:marLeft w:val="0"/>
      <w:marRight w:val="0"/>
      <w:marTop w:val="0"/>
      <w:marBottom w:val="0"/>
      <w:divBdr>
        <w:top w:val="none" w:sz="0" w:space="0" w:color="auto"/>
        <w:left w:val="none" w:sz="0" w:space="0" w:color="auto"/>
        <w:bottom w:val="none" w:sz="0" w:space="0" w:color="auto"/>
        <w:right w:val="none" w:sz="0" w:space="0" w:color="auto"/>
      </w:divBdr>
    </w:div>
    <w:div w:id="1604723643">
      <w:bodyDiv w:val="1"/>
      <w:marLeft w:val="0"/>
      <w:marRight w:val="0"/>
      <w:marTop w:val="0"/>
      <w:marBottom w:val="0"/>
      <w:divBdr>
        <w:top w:val="none" w:sz="0" w:space="0" w:color="auto"/>
        <w:left w:val="none" w:sz="0" w:space="0" w:color="auto"/>
        <w:bottom w:val="none" w:sz="0" w:space="0" w:color="auto"/>
        <w:right w:val="none" w:sz="0" w:space="0" w:color="auto"/>
      </w:divBdr>
    </w:div>
    <w:div w:id="202828489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avonhouseschool.co.uk/wp-content/uploads/2020/05/Avon_House_School_EQI_Report_2020.pdf"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avonhouseschool.co.uk/admission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jubileecentre.ac.uk/userfiles/jubileecentre/pdf/character-education/Framework%20for%20Character%20Educatio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ahsprep.co.uk"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jcq.org.uk/exams-office/access-arrangements-and-special-consideration/regulations-and-guidance/access-arrangements-and-reasonable-adjustments-2013-2014-standard-pdf-version" TargetMode="External"/><Relationship Id="rId28" Type="http://schemas.openxmlformats.org/officeDocument/2006/relationships/fontTable" Target="fontTable.xml"/><Relationship Id="rId10" Type="http://schemas.openxmlformats.org/officeDocument/2006/relationships/hyperlink" Target="mailto:inclusion@ahsprep.co.uk/" TargetMode="External"/><Relationship Id="rId19" Type="http://schemas.openxmlformats.org/officeDocument/2006/relationships/hyperlink" Target="https://www.avonhouseschool.co.uk/admissions/our-fees/" TargetMode="External"/><Relationship Id="rId4" Type="http://schemas.openxmlformats.org/officeDocument/2006/relationships/settings" Target="settings.xml"/><Relationship Id="rId9" Type="http://schemas.openxmlformats.org/officeDocument/2006/relationships/hyperlink" Target="mailto:admin@crested.org.uk"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5.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48133-43A1-8147-9485-35578899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7269</Words>
  <Characters>41435</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CReSTeD</Company>
  <LinksUpToDate>false</LinksUpToDate>
  <CharactersWithSpaces>48607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Farrar</dc:creator>
  <cp:keywords/>
  <dc:description/>
  <cp:lastModifiedBy>Admissions</cp:lastModifiedBy>
  <cp:revision>2</cp:revision>
  <cp:lastPrinted>2022-11-18T23:47:00Z</cp:lastPrinted>
  <dcterms:created xsi:type="dcterms:W3CDTF">2023-04-24T14:20:00Z</dcterms:created>
  <dcterms:modified xsi:type="dcterms:W3CDTF">2023-04-24T14:20:00Z</dcterms:modified>
</cp:coreProperties>
</file>